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Nepal</w:t>
      </w:r>
      <w:r>
        <w:t xml:space="preserve"> </w:t>
      </w:r>
      <w:r>
        <w:t xml:space="preserve">Kathmandu</w:t>
      </w:r>
      <w:r>
        <w:t xml:space="preserve"> </w:t>
      </w:r>
      <w:r>
        <w:t xml:space="preserve">Hairdresser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589d75b39295b890821b01890e3b7207978743d"/>
    <w:p>
      <w:pPr>
        <w:pStyle w:val="Heading1"/>
      </w:pPr>
      <w:r>
        <w:t xml:space="preserve">Comprehensive Sales Report: Premium Hairdressing Business in Nepal Kathmandu</w:t>
      </w:r>
    </w:p>
    <w:bookmarkStart w:id="20" w:name="executive-summary"/>
    <w:p>
      <w:pPr>
        <w:pStyle w:val="Heading2"/>
      </w:pPr>
      <w:r>
        <w:t xml:space="preserve">Executive Summary</w:t>
      </w:r>
    </w:p>
    <w:p>
      <w:pPr>
        <w:pStyle w:val="FirstParagraph"/>
      </w:pPr>
      <w:r>
        <w:t xml:space="preserve">This quarterly Sales Report provides an in-depth analysis of the performance for "Tara's Tresses," a premium hairdressing salon operating in the heart of Kathmandu, Nepal. Covering July to September 2023, this document highlights key metrics, customer behavior insights, and strategic recommendations tailored specifically for the vibrant Nepali market. As Nepal Kathmandu continues to experience urbanization and rising disposable income among its middle class, our hairdresser business has seen significant growth opportunities that we've strategically capitalized on throughout this reporting period.</w:t>
      </w:r>
    </w:p>
    <w:bookmarkEnd w:id="20"/>
    <w:bookmarkStart w:id="22" w:name="performance-overview-q3-2023"/>
    <w:p>
      <w:pPr>
        <w:pStyle w:val="Heading2"/>
      </w:pPr>
      <w:r>
        <w:t xml:space="preserve">Performance Overview: Q3 2023</w:t>
      </w:r>
    </w:p>
    <w:p>
      <w:pPr>
        <w:pStyle w:val="FirstParagraph"/>
      </w:pPr>
      <w:r>
        <w:t xml:space="preserve">The third quarter marked a record-breaking period for our Kathmandu-based hairdresser salon. Total revenue reached NPR 14.8 million (approximately USD $110,000), representing a 37% year-over-year increase from Q3 2022. This growth is particularly impressive considering the competitive landscape of Nepal Kathmandu's beauty industry, where only a few salons maintain premium service standards. Our average transaction value rose by 28% to NPR 4,850 per customer, driven by increased demand for specialized services like color correction and bridal styling.</w:t>
      </w:r>
    </w:p>
    <w:bookmarkStart w:id="21" w:name="service-breakdown-analysis"/>
    <w:p>
      <w:pPr>
        <w:pStyle w:val="Heading3"/>
      </w:pPr>
      <w:r>
        <w:t xml:space="preserve">Service Breakdown Analysis</w:t>
      </w:r>
    </w:p>
    <w:p>
      <w:pPr>
        <w:pStyle w:val="FirstParagraph"/>
      </w:pPr>
      <w:r>
        <w:t xml:space="preserve">Our sales data reveals clear consumer preferences within Nepal Kathmandu's market:</w:t>
      </w:r>
    </w:p>
    <w:p>
      <w:pPr>
        <w:numPr>
          <w:ilvl w:val="0"/>
          <w:numId w:val="1001"/>
        </w:numPr>
        <w:pStyle w:val="Compact"/>
      </w:pPr>
      <w:r>
        <w:rPr>
          <w:bCs/>
          <w:b/>
        </w:rPr>
        <w:t xml:space="preserve">Haircut &amp; Styling:</w:t>
      </w:r>
      <w:r>
        <w:t xml:space="preserve"> </w:t>
      </w:r>
      <w:r>
        <w:t xml:space="preserve">42% of total revenue (NPR 6.2 million). The premium "Kathmandu Signature Cut" saw a 53% increase in sales, appealing to both local professionals and international tourists visiting Nepal's capital.</w:t>
      </w:r>
    </w:p>
    <w:p>
      <w:pPr>
        <w:numPr>
          <w:ilvl w:val="0"/>
          <w:numId w:val="1001"/>
        </w:numPr>
        <w:pStyle w:val="Compact"/>
      </w:pPr>
      <w:r>
        <w:rPr>
          <w:bCs/>
          <w:b/>
        </w:rPr>
        <w:t xml:space="preserve">Color Services:</w:t>
      </w:r>
      <w:r>
        <w:t xml:space="preserve"> </w:t>
      </w:r>
      <w:r>
        <w:t xml:space="preserve">31% of revenue (NPR 4.6 million). Natural blonde treatments and organic plant-based color options grew by 68%, reflecting Kathmandu consumers' increasing health consciousness.</w:t>
      </w:r>
    </w:p>
    <w:p>
      <w:pPr>
        <w:numPr>
          <w:ilvl w:val="0"/>
          <w:numId w:val="1001"/>
        </w:numPr>
        <w:pStyle w:val="Compact"/>
      </w:pPr>
      <w:r>
        <w:rPr>
          <w:bCs/>
          <w:b/>
        </w:rPr>
        <w:t xml:space="preserve">Bridal &amp; Special Occasion Packages:</w:t>
      </w:r>
      <w:r>
        <w:t xml:space="preserve"> </w:t>
      </w:r>
      <w:r>
        <w:t xml:space="preserve">18% of revenue (NPR 2.7 million). This segment became our fastest-growing category, with a 92% surge as Nepal Kathmandu's wedding season intensified in August and September.</w:t>
      </w:r>
    </w:p>
    <w:p>
      <w:pPr>
        <w:numPr>
          <w:ilvl w:val="0"/>
          <w:numId w:val="1001"/>
        </w:numPr>
        <w:pStyle w:val="Compact"/>
      </w:pPr>
      <w:r>
        <w:rPr>
          <w:bCs/>
          <w:b/>
        </w:rPr>
        <w:t xml:space="preserve">Product Sales:</w:t>
      </w:r>
      <w:r>
        <w:t xml:space="preserve"> </w:t>
      </w:r>
      <w:r>
        <w:t xml:space="preserve">9% of revenue (NPR 1.3 million). Organic hair care products developed in collaboration with local Nepali artisans showed exceptional growth (145%), capturing the "buy local" sentiment prevalent among Kathmandu's eco-conscious consumers.</w:t>
      </w:r>
    </w:p>
    <w:bookmarkEnd w:id="21"/>
    <w:bookmarkEnd w:id="22"/>
    <w:bookmarkStart w:id="25" w:name="customer-demographics-market-insights"/>
    <w:p>
      <w:pPr>
        <w:pStyle w:val="Heading2"/>
      </w:pPr>
      <w:r>
        <w:t xml:space="preserve">Customer Demographics &amp; Market Insights</w:t>
      </w:r>
    </w:p>
    <w:p>
      <w:pPr>
        <w:pStyle w:val="FirstParagraph"/>
      </w:pPr>
      <w:r>
        <w:t xml:space="preserve">Analysis of our Nepal Kathmandu customer base reveals critical trends shaping our hairdresser business strategy:</w:t>
      </w:r>
    </w:p>
    <w:bookmarkStart w:id="23" w:name="urban-vs.-rural-demand"/>
    <w:p>
      <w:pPr>
        <w:pStyle w:val="Heading3"/>
      </w:pPr>
      <w:r>
        <w:t xml:space="preserve">Urban vs. Rural Demand</w:t>
      </w:r>
    </w:p>
    <w:p>
      <w:pPr>
        <w:pStyle w:val="FirstParagraph"/>
      </w:pPr>
      <w:r>
        <w:t xml:space="preserve">The majority (76%) of customers reside within Kathmandu Valley, with increasing numbers from Bhaktapur and Lalitpur seeking premium services. Notably, 24% of new clients are international tourists—primarily from India and East Asia—which underscores Kathmandu's growing status as a beauty tourism destination. This demographic shift necessitates our sales team to develop multilingual service protocols in Nepali, English, and Hindi.</w:t>
      </w:r>
    </w:p>
    <w:bookmarkEnd w:id="23"/>
    <w:bookmarkStart w:id="24" w:name="seasonal-patterns"/>
    <w:p>
      <w:pPr>
        <w:pStyle w:val="Heading3"/>
      </w:pPr>
      <w:r>
        <w:t xml:space="preserve">Seasonal Patterns</w:t>
      </w:r>
    </w:p>
    <w:p>
      <w:pPr>
        <w:pStyle w:val="FirstParagraph"/>
      </w:pPr>
      <w:r>
        <w:t xml:space="preserve">Q3 2023 confirmed the strong correlation between Kathmandu's weather patterns and hairdressing demand. The monsoon-to-autumn transition (July-August) saw a 41% spike in salon visits as customers sought "rain-protected" hairstyles and deep conditioning treatments before wedding season peaked. Our strategic marketing campaign "Kathmandu Glow Before the Season" drove 32% of our Q3 bookings, aligning perfectly with Nepal's cultural calendar.</w:t>
      </w:r>
    </w:p>
    <w:bookmarkEnd w:id="24"/>
    <w:bookmarkEnd w:id="25"/>
    <w:bookmarkStart w:id="26" w:name="X42049a58198e5360b7f2cc865d1b0701b887ead"/>
    <w:p>
      <w:pPr>
        <w:pStyle w:val="Heading2"/>
      </w:pPr>
      <w:r>
        <w:t xml:space="preserve">Marketing Effectiveness in Nepal Kathmandu</w:t>
      </w:r>
    </w:p>
    <w:p>
      <w:pPr>
        <w:pStyle w:val="FirstParagraph"/>
      </w:pPr>
      <w:r>
        <w:t xml:space="preserve">Our targeted digital strategy generated exceptional results within Kathmandu's competitive beauty market. The "Nepal Haircare Revolution" Instagram campaign, featuring local influencers and behind-the-scenes footage at our Kathmandu salon, reached 1.2 million Nepali users and drove a 58% increase in appointment bookings from social media channels.</w:t>
      </w:r>
    </w:p>
    <w:p>
      <w:pPr>
        <w:pStyle w:val="BodyText"/>
      </w:pPr>
      <w:r>
        <w:t xml:space="preserve">Collaborations with popular Kathmandu-based fashion designers for bridal collections resulted in cross-promotional success—our bridal packages sold out 3 weeks before the peak season. These partnerships directly contributed to a 22% average customer lifetime value increase, demonstrating how localized marketing resonates deeply within Nepal Kathmandu's community-focused business culture.</w:t>
      </w:r>
    </w:p>
    <w:bookmarkEnd w:id="26"/>
    <w:bookmarkStart w:id="27" w:name="challenges-strategic-responses"/>
    <w:p>
      <w:pPr>
        <w:pStyle w:val="Heading2"/>
      </w:pPr>
      <w:r>
        <w:t xml:space="preserve">Challenges &amp; Strategic Responses</w:t>
      </w:r>
    </w:p>
    <w:p>
      <w:pPr>
        <w:pStyle w:val="FirstParagraph"/>
      </w:pPr>
      <w:r>
        <w:t xml:space="preserve">Despite strong performance, our Sales Report identifies key challenges specific to operating a hairdresser business in Nepal Kathmandu:</w:t>
      </w:r>
    </w:p>
    <w:p>
      <w:pPr>
        <w:numPr>
          <w:ilvl w:val="0"/>
          <w:numId w:val="1002"/>
        </w:numPr>
        <w:pStyle w:val="Compact"/>
      </w:pPr>
      <w:r>
        <w:rPr>
          <w:bCs/>
          <w:b/>
        </w:rPr>
        <w:t xml:space="preserve">Supply Chain Constraints:</w:t>
      </w:r>
      <w:r>
        <w:t xml:space="preserve"> </w:t>
      </w:r>
      <w:r>
        <w:t xml:space="preserve">Import restrictions on premium European haircare products caused temporary stockouts. Our solution was forging partnerships with Nepali organic producers for 60% of our product line, reducing import dependency by 75% and supporting local artisans.</w:t>
      </w:r>
    </w:p>
    <w:p>
      <w:pPr>
        <w:numPr>
          <w:ilvl w:val="0"/>
          <w:numId w:val="1002"/>
        </w:numPr>
        <w:pStyle w:val="Compact"/>
      </w:pPr>
      <w:r>
        <w:rPr>
          <w:bCs/>
          <w:b/>
        </w:rPr>
        <w:t xml:space="preserve">Talent Retention:</w:t>
      </w:r>
      <w:r>
        <w:t xml:space="preserve"> </w:t>
      </w:r>
      <w:r>
        <w:t xml:space="preserve">High competition for skilled stylists in Kathmandu led to a 15% turnover rate. We implemented a "Tara's Rising Stylists" mentorship program, resulting in a 40% reduction in staff churn and improved service quality.</w:t>
      </w:r>
    </w:p>
    <w:p>
      <w:pPr>
        <w:numPr>
          <w:ilvl w:val="0"/>
          <w:numId w:val="1002"/>
        </w:numPr>
        <w:pStyle w:val="Compact"/>
      </w:pPr>
      <w:r>
        <w:rPr>
          <w:bCs/>
          <w:b/>
        </w:rPr>
        <w:t xml:space="preserve">Seasonal Fluctuations:</w:t>
      </w:r>
      <w:r>
        <w:t xml:space="preserve"> </w:t>
      </w:r>
      <w:r>
        <w:t xml:space="preserve">Monsoon months typically reduce foot traffic. We developed "Monsoon Mane Care" packages with indoor-only services, converting seasonal lulls into steady revenue streams during traditionally slow periods.</w:t>
      </w:r>
    </w:p>
    <w:bookmarkEnd w:id="27"/>
    <w:bookmarkStart w:id="28" w:name="X57b066572ff869c092a3f9c0bba8ce9b89de7a9"/>
    <w:p>
      <w:pPr>
        <w:pStyle w:val="Heading2"/>
      </w:pPr>
      <w:r>
        <w:t xml:space="preserve">Future Recommendations for Nepal Kathmandu Hairdresser Growth</w:t>
      </w:r>
    </w:p>
    <w:p>
      <w:pPr>
        <w:pStyle w:val="FirstParagraph"/>
      </w:pPr>
      <w:r>
        <w:t xml:space="preserve">Based on this Sales Report analysis, we recommend three strategic priorities for our hairdresser business in Kathmandu:</w:t>
      </w:r>
    </w:p>
    <w:p>
      <w:pPr>
        <w:numPr>
          <w:ilvl w:val="0"/>
          <w:numId w:val="1003"/>
        </w:numPr>
        <w:pStyle w:val="Compact"/>
      </w:pPr>
      <w:r>
        <w:rPr>
          <w:bCs/>
          <w:b/>
        </w:rPr>
        <w:t xml:space="preserve">Expand Premium Wedding Services:</w:t>
      </w:r>
      <w:r>
        <w:t xml:space="preserve"> </w:t>
      </w:r>
      <w:r>
        <w:t xml:space="preserve">Capitalize on the 92% growth in bridal packages by launching a dedicated "Kathmandu Bridal Studio" with curated ethnic wear partnerships. This targets Nepal's high-value wedding market, where Kathmandu households spend an average of NPR 500,000 per wedding.</w:t>
      </w:r>
    </w:p>
    <w:p>
      <w:pPr>
        <w:numPr>
          <w:ilvl w:val="0"/>
          <w:numId w:val="1003"/>
        </w:numPr>
        <w:pStyle w:val="Compact"/>
      </w:pPr>
      <w:r>
        <w:rPr>
          <w:bCs/>
          <w:b/>
        </w:rPr>
        <w:t xml:space="preserve">Develop Localized Product Line:</w:t>
      </w:r>
      <w:r>
        <w:t xml:space="preserve"> </w:t>
      </w:r>
      <w:r>
        <w:t xml:space="preserve">Invest in R&amp;D for a "Himalayan Herb Collection" using locally sourced ingredients like rhodiola and saffron. This aligns with Nepal's growing "Made in Nepal" consumer movement and has potential to increase product margin by 35%.</w:t>
      </w:r>
    </w:p>
    <w:p>
      <w:pPr>
        <w:numPr>
          <w:ilvl w:val="0"/>
          <w:numId w:val="1003"/>
        </w:numPr>
        <w:pStyle w:val="Compact"/>
      </w:pPr>
      <w:r>
        <w:rPr>
          <w:bCs/>
          <w:b/>
        </w:rPr>
        <w:t xml:space="preserve">Community Engagement Initiatives:</w:t>
      </w:r>
      <w:r>
        <w:t xml:space="preserve"> </w:t>
      </w:r>
      <w:r>
        <w:t xml:space="preserve">Partner with Kathmandu municipal schools to offer free haircare workshops for young women, positioning our salon as a community asset while building future customer loyalty from the ground up.</w:t>
      </w:r>
    </w:p>
    <w:bookmarkEnd w:id="28"/>
    <w:bookmarkStart w:id="29" w:name="conclusion"/>
    <w:p>
      <w:pPr>
        <w:pStyle w:val="Heading2"/>
      </w:pPr>
      <w:r>
        <w:t xml:space="preserve">Conclusion</w:t>
      </w:r>
    </w:p>
    <w:p>
      <w:pPr>
        <w:pStyle w:val="FirstParagraph"/>
      </w:pPr>
      <w:r>
        <w:t xml:space="preserve">This Sales Report confirms that our hairdresser business is not only thriving in Nepal Kathmandu's dynamic market but is also setting new standards for premium service delivery. The 37% year-over-year revenue growth demonstrates that Kathmandu consumers increasingly value quality and expertise over price alone—a trend we've strategically nurtured through cultural relevance and community engagement.</w:t>
      </w:r>
    </w:p>
    <w:p>
      <w:pPr>
        <w:pStyle w:val="BodyText"/>
      </w:pPr>
      <w:r>
        <w:t xml:space="preserve">As Nepal Kathmandu continues its journey toward economic development, our salon remains positioned to lead the country's beauty industry transformation. By doubling down on locally sourced products, culturally attuned services, and strategic partnerships within Nepal's unique business ecosystem, we project 45% revenue growth for Q4 2023 and a strengthened market leadership position. This Sales Report serves as both a testament to our current success and a roadmap for sustainable expansion in the heart of Nepal's capital city.</w:t>
      </w:r>
    </w:p>
    <w:p>
      <w:pPr>
        <w:pStyle w:val="BodyText"/>
      </w:pPr>
      <w:r>
        <w:rPr>
          <w:iCs/>
          <w:i/>
        </w:rPr>
        <w:t xml:space="preserve">Prepared by: Tara's Tresses Management Team | Date: October 15, 2023</w:t>
      </w:r>
    </w:p>
    <w:p>
      <w:pPr>
        <w:pStyle w:val="BodyText"/>
      </w:pPr>
      <w:r>
        <w:rPr>
          <w:bCs/>
          <w:b/>
        </w:rPr>
        <w:t xml:space="preserve">Note:</w:t>
      </w:r>
      <w:r>
        <w:t xml:space="preserve"> </w:t>
      </w:r>
      <w:r>
        <w:t xml:space="preserve">All financial figures are in Nepali Rupees (NPR) at current exchange rates. Data sources include our internal CRM system, Nepal Tourism Board statistics, and Kathmandu Chamber of Commerce market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Nepal Kathmandu Hairdresser Sales Report - Q3 2023</dc:title>
  <dc:creator/>
  <dc:language>en</dc:language>
  <cp:keywords/>
  <dcterms:created xsi:type="dcterms:W3CDTF">2026-07-24T09:05:39Z</dcterms:created>
  <dcterms:modified xsi:type="dcterms:W3CDTF">2026-07-24T09:05:39Z</dcterms:modified>
</cp:coreProperties>
</file>

<file path=docProps/custom.xml><?xml version="1.0" encoding="utf-8"?>
<Properties xmlns="http://schemas.openxmlformats.org/officeDocument/2006/custom-properties" xmlns:vt="http://schemas.openxmlformats.org/officeDocument/2006/docPropsVTypes"/>
</file>