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Hairdresser</w:t>
      </w:r>
      <w:r>
        <w:t xml:space="preserve"> </w:t>
      </w:r>
      <w:r>
        <w:t xml:space="preserve">Sales</w:t>
      </w:r>
      <w:r>
        <w:t xml:space="preserve"> </w:t>
      </w:r>
      <w:r>
        <w:t xml:space="preserve">Report</w:t>
      </w:r>
    </w:p>
    <w:bookmarkStart w:id="29" w:name="Xc2d43682fa9c4d560253113e02eceb4076891c5"/>
    <w:p>
      <w:pPr>
        <w:pStyle w:val="Heading1"/>
      </w:pPr>
      <w:r>
        <w:t xml:space="preserve">Sales Performance Report: Prestige Salon Johannesburg - South Africa</w:t>
      </w:r>
    </w:p>
    <w:bookmarkStart w:id="28" w:name="X4f791b2814ffae4ab053c191cfd7a3ebd15c665"/>
    <w:p>
      <w:pPr>
        <w:pStyle w:val="Heading2"/>
      </w:pPr>
      <w:r>
        <w:t xml:space="preserve">Prepared For: Management Team, Johannesburg Operations</w:t>
      </w:r>
    </w:p>
    <w:p>
      <w:pPr>
        <w:pStyle w:val="FirstParagraph"/>
      </w:pPr>
      <w:r>
        <w:t xml:space="preserve">Date: October 26, 2023 | Period Covered: Q3 2023 (July 1 - September 30)</w:t>
      </w:r>
    </w:p>
    <w:bookmarkStart w:id="20" w:name="executive-summary"/>
    <w:p>
      <w:pPr>
        <w:pStyle w:val="Heading3"/>
      </w:pPr>
      <w:r>
        <w:t xml:space="preserve">Executive Summary</w:t>
      </w:r>
    </w:p>
    <w:p>
      <w:pPr>
        <w:pStyle w:val="FirstParagraph"/>
      </w:pPr>
      <w:r>
        <w:t xml:space="preserve">This comprehensive Sales Report details the financial and operational performance of Prestige Salon, a premium hairdressing establishment operating in the heart of Johannesburg, South Africa. The report demonstrates strong growth across key service lines amid evolving market dynamics in the Gauteng province. With Johannesburg's competitive beauty landscape demanding exceptional service quality and strategic pricing, our salon has achieved a 12.7% year-over-year increase in revenue, exceeding target by 8.3%. This success positions us as a leading</w:t>
      </w:r>
      <w:r>
        <w:t xml:space="preserve"> </w:t>
      </w:r>
      <w:r>
        <w:rPr>
          <w:bCs/>
          <w:b/>
        </w:rPr>
        <w:t xml:space="preserve">Hairdresser</w:t>
      </w:r>
      <w:r>
        <w:t xml:space="preserve"> </w:t>
      </w:r>
      <w:r>
        <w:t xml:space="preserve">destination within</w:t>
      </w:r>
      <w:r>
        <w:t xml:space="preserve"> </w:t>
      </w:r>
      <w:r>
        <w:rPr>
          <w:bCs/>
          <w:b/>
        </w:rPr>
        <w:t xml:space="preserve">South Africa Johannesburg</w:t>
      </w:r>
      <w:r>
        <w:t xml:space="preserve">'s premium market segment.</w:t>
      </w:r>
    </w:p>
    <w:bookmarkEnd w:id="20"/>
    <w:bookmarkStart w:id="21" w:name="sales-performance-overview"/>
    <w:p>
      <w:pPr>
        <w:pStyle w:val="Heading3"/>
      </w:pPr>
      <w:r>
        <w:t xml:space="preserve">1. Sales Performance Overview</w:t>
      </w:r>
    </w:p>
    <w:p>
      <w:pPr>
        <w:pStyle w:val="FirstParagraph"/>
      </w:pPr>
      <w:r>
        <w:t xml:space="preserve">The Q3 2023 period witnessed exceptional performance, generating total revenue of ZAR 487,500 (approx. USD 26,450), a significant jump from ZAR 432,600 in Q3 2022. This growth is directly attributed to increased client retention (up 18%) and strategic expansion of high-margin services. Key metrics include:</w:t>
      </w:r>
    </w:p>
    <w:p>
      <w:pPr>
        <w:numPr>
          <w:ilvl w:val="0"/>
          <w:numId w:val="1001"/>
        </w:numPr>
        <w:pStyle w:val="Compact"/>
      </w:pPr>
      <w:r>
        <w:rPr>
          <w:bCs/>
          <w:b/>
        </w:rPr>
        <w:t xml:space="preserve">Service Revenue Growth:</w:t>
      </w:r>
      <w:r>
        <w:t xml:space="preserve"> </w:t>
      </w:r>
      <w:r>
        <w:t xml:space="preserve">+15.3% (Driven by premium coloring packages)</w:t>
      </w:r>
    </w:p>
    <w:p>
      <w:pPr>
        <w:numPr>
          <w:ilvl w:val="0"/>
          <w:numId w:val="1001"/>
        </w:numPr>
        <w:pStyle w:val="Compact"/>
      </w:pPr>
      <w:r>
        <w:rPr>
          <w:bCs/>
          <w:b/>
        </w:rPr>
        <w:t xml:space="preserve">Sale of Premium Products:</w:t>
      </w:r>
      <w:r>
        <w:t xml:space="preserve"> </w:t>
      </w:r>
      <w:r>
        <w:t xml:space="preserve">+22.1% (In-store retail sales of African haircare lines)</w:t>
      </w:r>
    </w:p>
    <w:p>
      <w:pPr>
        <w:numPr>
          <w:ilvl w:val="0"/>
          <w:numId w:val="1001"/>
        </w:numPr>
        <w:pStyle w:val="Compact"/>
      </w:pPr>
      <w:r>
        <w:rPr>
          <w:bCs/>
          <w:b/>
        </w:rPr>
        <w:t xml:space="preserve">Average Transaction Value:</w:t>
      </w:r>
      <w:r>
        <w:t xml:space="preserve"> </w:t>
      </w:r>
      <w:r>
        <w:t xml:space="preserve">Increased to ZAR 845 from ZAR 763 in Q3 2022</w:t>
      </w:r>
    </w:p>
    <w:p>
      <w:pPr>
        <w:numPr>
          <w:ilvl w:val="0"/>
          <w:numId w:val="1001"/>
        </w:numPr>
        <w:pStyle w:val="Compact"/>
      </w:pPr>
      <w:r>
        <w:rPr>
          <w:bCs/>
          <w:b/>
        </w:rPr>
        <w:t xml:space="preserve">Client Retention Rate:</w:t>
      </w:r>
      <w:r>
        <w:t xml:space="preserve"> </w:t>
      </w:r>
      <w:r>
        <w:t xml:space="preserve">78% (Industry average: 65%)</w:t>
      </w:r>
    </w:p>
    <w:bookmarkEnd w:id="21"/>
    <w:bookmarkStart w:id="22" w:name="service-line-performance-analysis"/>
    <w:p>
      <w:pPr>
        <w:pStyle w:val="Heading3"/>
      </w:pPr>
      <w:r>
        <w:t xml:space="preserve">2. Service Line Performance Analysis</w:t>
      </w:r>
    </w:p>
    <w:p>
      <w:pPr>
        <w:pStyle w:val="FirstParagraph"/>
      </w:pPr>
      <w:r>
        <w:t xml:space="preserve">Our signature services continue to drive profitability in the Johannesburg market:</w:t>
      </w:r>
    </w:p>
    <w:p>
      <w:pPr>
        <w:pStyle w:val="BodyText"/>
      </w:pPr>
      <w:r>
        <w:t xml:space="preserve">Service Category</w:t>
      </w:r>
    </w:p>
    <w:p>
      <w:pPr>
        <w:pStyle w:val="BodyText"/>
      </w:pPr>
      <w:r>
        <w:t xml:space="preserve">Revenue (Q3 2023)</w:t>
      </w:r>
    </w:p>
    <w:p>
      <w:pPr>
        <w:pStyle w:val="BodyText"/>
      </w:pPr>
      <w:r>
        <w:t xml:space="preserve">% of Total Revenue</w:t>
      </w:r>
    </w:p>
    <w:p>
      <w:pPr>
        <w:pStyle w:val="BodyText"/>
      </w:pPr>
      <w:r>
        <w:t xml:space="preserve">Growth vs Q3 2022</w:t>
      </w:r>
    </w:p>
    <w:p>
      <w:pPr>
        <w:pStyle w:val="BodyText"/>
      </w:pPr>
      <w:r>
        <w:t xml:space="preserve">Premium Hair Coloring</w:t>
      </w:r>
    </w:p>
    <w:p>
      <w:pPr>
        <w:pStyle w:val="BodyText"/>
      </w:pPr>
      <w:r>
        <w:t xml:space="preserve">ZAR 148,500</w:t>
      </w:r>
    </w:p>
    <w:p>
      <w:pPr>
        <w:pStyle w:val="BodyText"/>
      </w:pPr>
      <w:r>
        <w:t xml:space="preserve">30.5%</w:t>
      </w:r>
    </w:p>
    <w:p>
      <w:pPr>
        <w:pStyle w:val="BodyText"/>
      </w:pPr>
      <w:r>
        <w:t xml:space="preserve">+19.8%</w:t>
      </w:r>
    </w:p>
    <w:p>
      <w:pPr>
        <w:pStyle w:val="BodyText"/>
      </w:pPr>
      <w:r>
        <w:t xml:space="preserve">Signature Cuts &amp; Styles</w:t>
      </w:r>
    </w:p>
    <w:p>
      <w:pPr>
        <w:pStyle w:val="BodyText"/>
      </w:pPr>
      <w:r>
        <w:t xml:space="preserve">ZAR 126,200</w:t>
      </w:r>
    </w:p>
    <w:p>
      <w:pPr>
        <w:pStyle w:val="BodyText"/>
      </w:pPr>
      <w:r>
        <w:t xml:space="preserve">25.9%</w:t>
      </w:r>
    </w:p>
    <w:p>
      <w:pPr>
        <w:pStyle w:val="BodyText"/>
      </w:pPr>
      <w:r>
        <w:t xml:space="preserve">+13.4%</w:t>
      </w:r>
    </w:p>
    <w:p>
      <w:pPr>
        <w:pStyle w:val="BodyText"/>
      </w:pPr>
      <w:r>
        <w:t xml:space="preserve">Afro-Textured Haircare Packages</w:t>
      </w:r>
    </w:p>
    <w:p>
      <w:pPr>
        <w:pStyle w:val="BodyText"/>
      </w:pPr>
      <w:r>
        <w:t xml:space="preserve">ZAR 87,900</w:t>
      </w:r>
    </w:p>
    <w:p>
      <w:pPr>
        <w:pStyle w:val="BodyText"/>
      </w:pPr>
      <w:r>
        <w:t xml:space="preserve">18.0%</w:t>
      </w:r>
    </w:p>
    <w:p>
      <w:pPr>
        <w:pStyle w:val="BodyText"/>
      </w:pPr>
      <w:r>
        <w:t xml:space="preserve">+26.7% (Strongest performer)</w:t>
      </w:r>
    </w:p>
    <w:p>
      <w:pPr>
        <w:pStyle w:val="BodyText"/>
      </w:pPr>
      <w:r>
        <w:t xml:space="preserve">Hair Treatments &amp; Scalp Therapies</w:t>
      </w:r>
    </w:p>
    <w:p>
      <w:pPr>
        <w:pStyle w:val="BodyText"/>
      </w:pPr>
      <w:r>
        <w:t xml:space="preserve">&lt;</w:t>
      </w:r>
    </w:p>
    <w:p>
      <w:pPr>
        <w:pStyle w:val="BodyText"/>
      </w:pPr>
      <w:r>
        <w:t xml:space="preserve">ZAR 65,300</w:t>
      </w:r>
    </w:p>
    <w:p>
      <w:pPr>
        <w:pStyle w:val="BodyText"/>
      </w:pPr>
      <w:r>
        <w:t xml:space="preserve">&lt;</w:t>
      </w:r>
    </w:p>
    <w:p>
      <w:pPr>
        <w:pStyle w:val="BodyText"/>
      </w:pPr>
      <w:r>
        <w:t xml:space="preserve">13.4%</w:t>
      </w:r>
    </w:p>
    <w:p>
      <w:pPr>
        <w:pStyle w:val="BodyText"/>
      </w:pPr>
      <w:r>
        <w:t xml:space="preserve">Product Sales (In-Store)</w:t>
      </w:r>
    </w:p>
    <w:p>
      <w:pPr>
        <w:pStyle w:val="BodyText"/>
      </w:pPr>
      <w:r>
        <w:t xml:space="preserve">&lt;</w:t>
      </w:r>
    </w:p>
    <w:p>
      <w:pPr>
        <w:pStyle w:val="BodyText"/>
      </w:pPr>
      <w:r>
        <w:t xml:space="preserve">ZAR 59,600</w:t>
      </w:r>
    </w:p>
    <w:p>
      <w:pPr>
        <w:pStyle w:val="BodyText"/>
      </w:pPr>
      <w:r>
        <w:t xml:space="preserve">12.2%</w:t>
      </w:r>
    </w:p>
    <w:p>
      <w:pPr>
        <w:pStyle w:val="BodyText"/>
      </w:pPr>
      <w:r>
        <w:t xml:space="preserve">The remarkable growth in Afro-textured haircare packages (up 26.7%) reflects strategic alignment with Johannesburg's cultural market needs. This service category now represents over 18% of our total revenue – a testament to our tailored approach as a</w:t>
      </w:r>
      <w:r>
        <w:t xml:space="preserve"> </w:t>
      </w:r>
      <w:r>
        <w:rPr>
          <w:bCs/>
          <w:b/>
        </w:rPr>
        <w:t xml:space="preserve">Hairdresser</w:t>
      </w:r>
      <w:r>
        <w:t xml:space="preserve"> </w:t>
      </w:r>
      <w:r>
        <w:t xml:space="preserve">deeply embedded in</w:t>
      </w:r>
      <w:r>
        <w:t xml:space="preserve"> </w:t>
      </w:r>
      <w:r>
        <w:rPr>
          <w:bCs/>
          <w:b/>
        </w:rPr>
        <w:t xml:space="preserve">South Africa Johannesburg</w:t>
      </w:r>
      <w:r>
        <w:t xml:space="preserve">'s community.</w:t>
      </w:r>
    </w:p>
    <w:bookmarkEnd w:id="22"/>
    <w:bookmarkStart w:id="23" w:name="customer-analysis-market-positioning"/>
    <w:p>
      <w:pPr>
        <w:pStyle w:val="Heading3"/>
      </w:pPr>
      <w:r>
        <w:t xml:space="preserve">3. Customer Analysis &amp; Market Positioning</w:t>
      </w:r>
    </w:p>
    <w:p>
      <w:pPr>
        <w:pStyle w:val="FirstParagraph"/>
      </w:pPr>
      <w:r>
        <w:t xml:space="preserve">Johannesburg clients demonstrate clear preferences that inform our strategy:</w:t>
      </w:r>
    </w:p>
    <w:p>
      <w:pPr>
        <w:numPr>
          <w:ilvl w:val="0"/>
          <w:numId w:val="1002"/>
        </w:numPr>
        <w:pStyle w:val="Compact"/>
      </w:pPr>
      <w:r>
        <w:rPr>
          <w:bCs/>
          <w:b/>
        </w:rPr>
        <w:t xml:space="preserve">Demographics:</w:t>
      </w:r>
      <w:r>
        <w:t xml:space="preserve"> </w:t>
      </w:r>
      <w:r>
        <w:t xml:space="preserve">68% female (25-45 years), 32% male (28-50 years). Strong representation from Sandton, Rosebank, and Soweto business districts.</w:t>
      </w:r>
    </w:p>
    <w:p>
      <w:pPr>
        <w:numPr>
          <w:ilvl w:val="0"/>
          <w:numId w:val="1002"/>
        </w:numPr>
        <w:pStyle w:val="Compact"/>
      </w:pPr>
      <w:r>
        <w:rPr>
          <w:bCs/>
          <w:b/>
        </w:rPr>
        <w:t xml:space="preserve">Booking Behavior:</w:t>
      </w:r>
      <w:r>
        <w:t xml:space="preserve"> </w:t>
      </w:r>
      <w:r>
        <w:t xml:space="preserve">74% book online via our mobile app – a key differentiator in South Africa's digital market.</w:t>
      </w:r>
    </w:p>
    <w:p>
      <w:pPr>
        <w:numPr>
          <w:ilvl w:val="0"/>
          <w:numId w:val="1002"/>
        </w:numPr>
        <w:pStyle w:val="Compact"/>
      </w:pPr>
      <w:r>
        <w:rPr>
          <w:bCs/>
          <w:b/>
        </w:rPr>
        <w:t xml:space="preserve">Satisfaction Drivers:</w:t>
      </w:r>
      <w:r>
        <w:t xml:space="preserve"> </w:t>
      </w:r>
      <w:r>
        <w:t xml:space="preserve">"Cultural sensitivity" (89% mention), "product quality" (85%), and "time efficiency" (76%).</w:t>
      </w:r>
    </w:p>
    <w:p>
      <w:pPr>
        <w:pStyle w:val="FirstParagraph"/>
      </w:pPr>
      <w:r>
        <w:t xml:space="preserve">This data confirms our positioning as a culturally competent</w:t>
      </w:r>
      <w:r>
        <w:t xml:space="preserve"> </w:t>
      </w:r>
      <w:r>
        <w:rPr>
          <w:bCs/>
          <w:b/>
        </w:rPr>
        <w:t xml:space="preserve">Hairdresser</w:t>
      </w:r>
      <w:r>
        <w:t xml:space="preserve"> </w:t>
      </w:r>
      <w:r>
        <w:t xml:space="preserve">in</w:t>
      </w:r>
      <w:r>
        <w:t xml:space="preserve"> </w:t>
      </w:r>
      <w:r>
        <w:rPr>
          <w:bCs/>
          <w:b/>
        </w:rPr>
        <w:t xml:space="preserve">South Africa Johannesburg</w:t>
      </w:r>
      <w:r>
        <w:t xml:space="preserve">, where 72% of clients specifically choose us for Afro-textured hair expertise – a critical market advantage over generic salons.</w:t>
      </w:r>
    </w:p>
    <w:bookmarkEnd w:id="23"/>
    <w:bookmarkStart w:id="24" w:name="X42254ae6d2c838218d34e25549272a2adf74135"/>
    <w:p>
      <w:pPr>
        <w:pStyle w:val="Heading3"/>
      </w:pPr>
      <w:r>
        <w:t xml:space="preserve">4. Market Insights: Johannesburg Beauty Landscape</w:t>
      </w:r>
    </w:p>
    <w:p>
      <w:pPr>
        <w:pStyle w:val="FirstParagraph"/>
      </w:pPr>
      <w:r>
        <w:t xml:space="preserve">The Johannesburg beauty sector is experiencing transformative growth, with South Africa's haircare market projected to reach ZAR 18.7 billion by 2025 (Statista). Key trends impacting our salon:</w:t>
      </w:r>
    </w:p>
    <w:p>
      <w:pPr>
        <w:numPr>
          <w:ilvl w:val="0"/>
          <w:numId w:val="1003"/>
        </w:numPr>
        <w:pStyle w:val="Compact"/>
      </w:pPr>
      <w:r>
        <w:rPr>
          <w:bCs/>
          <w:b/>
        </w:rPr>
        <w:t xml:space="preserve">Local Product Demand:</w:t>
      </w:r>
      <w:r>
        <w:t xml:space="preserve"> </w:t>
      </w:r>
      <w:r>
        <w:t xml:space="preserve">63% of clients now prefer South African-made haircare products – we capitalized on this with exclusive partnerships with Johannesburg-based brands like "Zulu Hair Co."</w:t>
      </w:r>
    </w:p>
    <w:p>
      <w:pPr>
        <w:numPr>
          <w:ilvl w:val="0"/>
          <w:numId w:val="1003"/>
        </w:numPr>
        <w:pStyle w:val="Compact"/>
      </w:pPr>
      <w:r>
        <w:rPr>
          <w:bCs/>
          <w:b/>
        </w:rPr>
        <w:t xml:space="preserve">Premiumization Trend:</w:t>
      </w:r>
      <w:r>
        <w:t xml:space="preserve"> </w:t>
      </w:r>
      <w:r>
        <w:t xml:space="preserve">High-income clients increasingly invest in therapeutic services (e.g., scalp treatments), growing at 21% annually in Gauteng.</w:t>
      </w:r>
    </w:p>
    <w:p>
      <w:pPr>
        <w:numPr>
          <w:ilvl w:val="0"/>
          <w:numId w:val="1003"/>
        </w:numPr>
        <w:pStyle w:val="Compact"/>
      </w:pPr>
      <w:r>
        <w:rPr>
          <w:bCs/>
          <w:b/>
        </w:rPr>
        <w:t xml:space="preserve">Competition:</w:t>
      </w:r>
      <w:r>
        <w:t xml:space="preserve"> </w:t>
      </w:r>
      <w:r>
        <w:t xml:space="preserve">While generic salons dominate entry-level markets, our focus on premium Afro-textured expertise has created a defensible niche.</w:t>
      </w:r>
    </w:p>
    <w:bookmarkEnd w:id="24"/>
    <w:bookmarkStart w:id="25" w:name="challenges-strategic-response"/>
    <w:p>
      <w:pPr>
        <w:pStyle w:val="Heading3"/>
      </w:pPr>
      <w:r>
        <w:t xml:space="preserve">5. Challenges &amp; Strategic Response</w:t>
      </w:r>
    </w:p>
    <w:p>
      <w:pPr>
        <w:pStyle w:val="FirstParagraph"/>
      </w:pPr>
      <w:r>
        <w:t xml:space="preserve">We faced two key challenges in Q3, both resolved through localized strategies:</w:t>
      </w:r>
    </w:p>
    <w:p>
      <w:pPr>
        <w:numPr>
          <w:ilvl w:val="0"/>
          <w:numId w:val="1004"/>
        </w:numPr>
        <w:pStyle w:val="Compact"/>
      </w:pPr>
      <w:r>
        <w:rPr>
          <w:bCs/>
          <w:b/>
        </w:rPr>
        <w:t xml:space="preserve">Seasonal Demand Dip (August):</w:t>
      </w:r>
      <w:r>
        <w:t xml:space="preserve"> </w:t>
      </w:r>
      <w:r>
        <w:t xml:space="preserve">Reduced bookings due to local election period. *Response:* Launched "Election Day Relaxation" package with 20% off scalp treatments – boosted August revenue by 34%.</w:t>
      </w:r>
    </w:p>
    <w:p>
      <w:pPr>
        <w:numPr>
          <w:ilvl w:val="0"/>
          <w:numId w:val="1004"/>
        </w:numPr>
        <w:pStyle w:val="Compact"/>
      </w:pPr>
      <w:r>
        <w:rPr>
          <w:bCs/>
          <w:b/>
        </w:rPr>
        <w:t xml:space="preserve">Supply Chain Costs:</w:t>
      </w:r>
      <w:r>
        <w:t xml:space="preserve"> </w:t>
      </w:r>
      <w:r>
        <w:t xml:space="preserve">Import tariffs increased product costs by 14%. *Response:* Partnered with Soweto-based manufacturer "AfroBeauty Collective" for in-country sourcing, reducing costs by 22% while supporting local economy.</w:t>
      </w:r>
    </w:p>
    <w:bookmarkEnd w:id="25"/>
    <w:bookmarkStart w:id="26" w:name="X667ce8e08f403becc49240edab8b44d95a6f824"/>
    <w:p>
      <w:pPr>
        <w:pStyle w:val="Heading3"/>
      </w:pPr>
      <w:r>
        <w:t xml:space="preserve">6. Opportunities for Growth (South Africa Johannesburg Focus)</w:t>
      </w:r>
    </w:p>
    <w:p>
      <w:pPr>
        <w:pStyle w:val="FirstParagraph"/>
      </w:pPr>
      <w:r>
        <w:t xml:space="preserve">Our analysis reveals three high-potential growth vectors:</w:t>
      </w:r>
    </w:p>
    <w:p>
      <w:pPr>
        <w:numPr>
          <w:ilvl w:val="0"/>
          <w:numId w:val="1005"/>
        </w:numPr>
        <w:pStyle w:val="Compact"/>
      </w:pPr>
      <w:r>
        <w:rPr>
          <w:bCs/>
          <w:b/>
        </w:rPr>
        <w:t xml:space="preserve">Corporate Partnerships:</w:t>
      </w:r>
      <w:r>
        <w:t xml:space="preserve"> </w:t>
      </w:r>
      <w:r>
        <w:t xml:space="preserve">Targeting Sandton business districts for "Executive Haircare Packages" – pilot program with 3 financial firms already booked for Q4.</w:t>
      </w:r>
    </w:p>
    <w:p>
      <w:pPr>
        <w:numPr>
          <w:ilvl w:val="0"/>
          <w:numId w:val="1005"/>
        </w:numPr>
        <w:pStyle w:val="Compact"/>
      </w:pPr>
      <w:r>
        <w:rPr>
          <w:bCs/>
          <w:b/>
        </w:rPr>
        <w:t xml:space="preserve">Social Media Expansion:</w:t>
      </w:r>
      <w:r>
        <w:t xml:space="preserve"> </w:t>
      </w:r>
      <w:r>
        <w:t xml:space="preserve">Leveraging TikTok/Instagram to showcase Johannesburg-specific hair transformations (e.g., "Johannesburg Wedding Hairstyles") – expected to increase bookings by 15%.</w:t>
      </w:r>
    </w:p>
    <w:p>
      <w:pPr>
        <w:numPr>
          <w:ilvl w:val="0"/>
          <w:numId w:val="1005"/>
        </w:numPr>
        <w:pStyle w:val="Compact"/>
      </w:pPr>
      <w:r>
        <w:rPr>
          <w:bCs/>
          <w:b/>
        </w:rPr>
        <w:t xml:space="preserve">Community Outreach:</w:t>
      </w:r>
      <w:r>
        <w:t xml:space="preserve"> </w:t>
      </w:r>
      <w:r>
        <w:t xml:space="preserve">Launching free Afro-textured hair workshops in Soweto community centers (partnering with local NGOs) to build brand loyalty and attract new clients from underserved markets.</w:t>
      </w:r>
    </w:p>
    <w:bookmarkEnd w:id="26"/>
    <w:bookmarkStart w:id="27" w:name="conclusion-strategic-recommendations"/>
    <w:p>
      <w:pPr>
        <w:pStyle w:val="Heading3"/>
      </w:pPr>
      <w:r>
        <w:t xml:space="preserve">7. Conclusion &amp; Strategic Recommendations</w:t>
      </w:r>
    </w:p>
    <w:p>
      <w:pPr>
        <w:pStyle w:val="FirstParagraph"/>
      </w:pPr>
      <w:r>
        <w:t xml:space="preserve">Prestige Salon has cemented its position as a leading</w:t>
      </w:r>
      <w:r>
        <w:t xml:space="preserve"> </w:t>
      </w:r>
      <w:r>
        <w:rPr>
          <w:bCs/>
          <w:b/>
        </w:rPr>
        <w:t xml:space="preserve">Hairdresser</w:t>
      </w:r>
      <w:r>
        <w:t xml:space="preserve"> </w:t>
      </w:r>
      <w:r>
        <w:t xml:space="preserve">in the competitive Johannesburg market, proving that cultural competence and strategic product integration drive sustainable growth in</w:t>
      </w:r>
      <w:r>
        <w:t xml:space="preserve"> </w:t>
      </w:r>
      <w:r>
        <w:rPr>
          <w:bCs/>
          <w:b/>
        </w:rPr>
        <w:t xml:space="preserve">South Africa Johannesburg</w:t>
      </w:r>
      <w:r>
        <w:t xml:space="preserve">. Our Q3 performance validates the effectiveness of our localized approach to beauty services.</w:t>
      </w:r>
    </w:p>
    <w:p>
      <w:pPr>
        <w:pStyle w:val="BodyText"/>
      </w:pPr>
      <w:r>
        <w:rPr>
          <w:bCs/>
          <w:b/>
        </w:rPr>
        <w:t xml:space="preserve">Recommended Actions:</w:t>
      </w:r>
    </w:p>
    <w:p>
      <w:pPr>
        <w:numPr>
          <w:ilvl w:val="0"/>
          <w:numId w:val="1006"/>
        </w:numPr>
        <w:pStyle w:val="Compact"/>
      </w:pPr>
      <w:r>
        <w:rPr>
          <w:iCs/>
          <w:i/>
        </w:rPr>
        <w:t xml:space="preserve">Expand Afro-Textured Service Line:</w:t>
      </w:r>
      <w:r>
        <w:t xml:space="preserve"> </w:t>
      </w:r>
      <w:r>
        <w:t xml:space="preserve">Invest in additional specialized stylists for high-demand markets (Soweto, Alexandra).</w:t>
      </w:r>
    </w:p>
    <w:p>
      <w:pPr>
        <w:numPr>
          <w:ilvl w:val="0"/>
          <w:numId w:val="1006"/>
        </w:numPr>
        <w:pStyle w:val="Compact"/>
      </w:pPr>
      <w:r>
        <w:rPr>
          <w:iCs/>
          <w:i/>
        </w:rPr>
        <w:t xml:space="preserve">Leverage Local Sourcing:</w:t>
      </w:r>
      <w:r>
        <w:t xml:space="preserve"> </w:t>
      </w:r>
      <w:r>
        <w:t xml:space="preserve">Increase partnership with Johannesburg-based product manufacturers to enhance margins and community impact.</w:t>
      </w:r>
    </w:p>
    <w:p>
      <w:pPr>
        <w:numPr>
          <w:ilvl w:val="0"/>
          <w:numId w:val="1006"/>
        </w:numPr>
        <w:pStyle w:val="Compact"/>
      </w:pPr>
      <w:r>
        <w:rPr>
          <w:iCs/>
          <w:i/>
        </w:rPr>
        <w:t xml:space="preserve">Launch "Johannesburg Heritage Collection":</w:t>
      </w:r>
      <w:r>
        <w:t xml:space="preserve"> </w:t>
      </w:r>
      <w:r>
        <w:t xml:space="preserve">Develop exclusive haircare products inspired by South African natural ingredients (e.g., marula oil, aloe vera).</w:t>
      </w:r>
    </w:p>
    <w:p>
      <w:pPr>
        <w:pStyle w:val="FirstParagraph"/>
      </w:pPr>
      <w:r>
        <w:t xml:space="preserve">This Sales Report underscores that success in Johannesburg's beauty market requires more than technical skill – it demands authentic understanding of local culture and consumer behavior. As we move into Q4, our focus remains on deepening community integration while scaling revenue streams that reflect the unique needs of</w:t>
      </w:r>
      <w:r>
        <w:t xml:space="preserve"> </w:t>
      </w:r>
      <w:r>
        <w:rPr>
          <w:bCs/>
          <w:b/>
        </w:rPr>
        <w:t xml:space="preserve">South Africa Johannesburg</w:t>
      </w:r>
      <w:r>
        <w:t xml:space="preserve">'s diverse client base. We project 15% growth for Q4, positioning Prestige Salon for leadership in South Africa's premium hairdressing sector.</w:t>
      </w:r>
    </w:p>
    <w:p>
      <w:pPr>
        <w:pStyle w:val="BodyText"/>
      </w:pPr>
      <w:r>
        <w:rPr>
          <w:iCs/>
          <w:i/>
        </w:rPr>
        <w:t xml:space="preserve">Prepared by: Business Intelligence Team, Prestige Salon Johannesburg</w:t>
      </w:r>
      <w:r>
        <w:br/>
      </w:r>
      <w:r>
        <w:rPr>
          <w:iCs/>
          <w:i/>
        </w:rPr>
        <w:t xml:space="preserve">Certified by: Management Committee | Valid Until December 31,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Hairdresser Sales Report</dc:title>
  <dc:creator/>
  <dc:language>en</dc:language>
  <cp:keywords/>
  <dcterms:created xsi:type="dcterms:W3CDTF">2026-07-24T17:34:47Z</dcterms:created>
  <dcterms:modified xsi:type="dcterms:W3CDTF">2026-07-24T17:34:47Z</dcterms:modified>
</cp:coreProperties>
</file>

<file path=docProps/custom.xml><?xml version="1.0" encoding="utf-8"?>
<Properties xmlns="http://schemas.openxmlformats.org/officeDocument/2006/custom-properties" xmlns:vt="http://schemas.openxmlformats.org/officeDocument/2006/docPropsVTypes"/>
</file>