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Barcelona</w:t>
      </w:r>
      <w:r>
        <w:t xml:space="preserve"> </w:t>
      </w:r>
      <w:r>
        <w:t xml:space="preserve">Hairdresser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feeb0e18248199937a787ad312d6bc8653f09d7"/>
    <w:p>
      <w:pPr>
        <w:pStyle w:val="Heading1"/>
      </w:pPr>
      <w:r>
        <w:t xml:space="preserve">Comprehensive Sales Report: Premium Hairdressing Business Performance Analysis (Spain Barcelona)</w:t>
      </w:r>
    </w:p>
    <w:bookmarkStart w:id="20" w:name="executive-summary"/>
    <w:p>
      <w:pPr>
        <w:pStyle w:val="Heading2"/>
      </w:pPr>
      <w:r>
        <w:t xml:space="preserve">Executive Summary</w:t>
      </w:r>
    </w:p>
    <w:p>
      <w:pPr>
        <w:pStyle w:val="FirstParagraph"/>
      </w:pPr>
      <w:r>
        <w:t xml:space="preserve">This Sales Report provides an in-depth analysis of the operational and financial performance of our premium hairdressing salon, "Luz &amp; Cabello," located in the heart of Barcelona, Spain. Covering the third quarter of 2023 (July-September), this document details revenue streams, customer behavior patterns specific to Spain Barcelona's market dynamics, and strategic recommendations for sustained growth. The data confirms that our hairdresser team has achieved remarkable success in capturing market share within Barcelona's competitive beauty landscape, demonstrating a 18% year-over-year sales increase while maintaining exceptional client retention rates.</w:t>
      </w:r>
    </w:p>
    <w:bookmarkEnd w:id="20"/>
    <w:bookmarkStart w:id="21" w:name="X39b230dfd48ff88d975b3f7c6e52501452c253f"/>
    <w:p>
      <w:pPr>
        <w:pStyle w:val="Heading2"/>
      </w:pPr>
      <w:r>
        <w:t xml:space="preserve">Market Context: Spain Barcelona's Hairdressing Industry</w:t>
      </w:r>
    </w:p>
    <w:p>
      <w:pPr>
        <w:pStyle w:val="FirstParagraph"/>
      </w:pPr>
      <w:r>
        <w:t xml:space="preserve">Barcelona represents one of Europe's most dynamic hairdressing markets, with over 5,000 salons operating across the city. The Spanish beauty industry contributes €38 billion annually to the national economy, and Barcelona alone accounts for 27% of Spain's premium salon market. Our Sales Report identifies that clients in Spain Barcelona prioritize personalized experiences over transactional services—68% of our customers cite "artisanal technique" as their primary purchase driver versus price sensitivity (only 19%). This regional nuance fundamentally shapes our sales strategy at Luz &amp; Cabello.</w:t>
      </w:r>
    </w:p>
    <w:bookmarkEnd w:id="21"/>
    <w:bookmarkStart w:id="22" w:name="q3-2023-key-sales-metrics"/>
    <w:p>
      <w:pPr>
        <w:pStyle w:val="Heading2"/>
      </w:pPr>
      <w:r>
        <w:t xml:space="preserve">Q3 2023 Key Sales Metrics</w:t>
      </w:r>
    </w:p>
    <w:p>
      <w:pPr>
        <w:pStyle w:val="FirstParagraph"/>
      </w:pPr>
      <w:r>
        <w:t xml:space="preserve">Category</w:t>
      </w:r>
    </w:p>
    <w:p>
      <w:pPr>
        <w:pStyle w:val="BodyText"/>
      </w:pPr>
      <w:r>
        <w:t xml:space="preserve">Q3 2023 Value</w:t>
      </w:r>
    </w:p>
    <w:p>
      <w:pPr>
        <w:pStyle w:val="BodyText"/>
      </w:pPr>
      <w:r>
        <w:t xml:space="preserve">% YoY Change</w:t>
      </w:r>
    </w:p>
    <w:p>
      <w:pPr>
        <w:pStyle w:val="BodyText"/>
      </w:pPr>
      <w:r>
        <w:t xml:space="preserve">Market Benchmark (Barcelona)</w:t>
      </w:r>
    </w:p>
    <w:p>
      <w:pPr>
        <w:pStyle w:val="BodyText"/>
      </w:pPr>
      <w:r>
        <w:t xml:space="preserve">Total Revenue</w:t>
      </w:r>
    </w:p>
    <w:p>
      <w:pPr>
        <w:pStyle w:val="BodyText"/>
      </w:pPr>
      <w:r>
        <w:t xml:space="preserve">€187,500</w:t>
      </w:r>
    </w:p>
    <w:p>
      <w:pPr>
        <w:pStyle w:val="BodyText"/>
      </w:pPr>
      <w:r>
        <w:t xml:space="preserve">+18.2%</w:t>
      </w:r>
    </w:p>
    <w:p>
      <w:pPr>
        <w:pStyle w:val="BodyText"/>
      </w:pPr>
      <w:r>
        <w:t xml:space="preserve">+9.7%</w:t>
      </w:r>
    </w:p>
    <w:p>
      <w:pPr>
        <w:pStyle w:val="BodyText"/>
      </w:pPr>
      <w:r>
        <w:t xml:space="preserve">Avg. Ticket Value</w:t>
      </w:r>
    </w:p>
    <w:p>
      <w:pPr>
        <w:pStyle w:val="BodyText"/>
      </w:pPr>
      <w:r>
        <w:t xml:space="preserve">€65.30</w:t>
      </w:r>
    </w:p>
    <w:p>
      <w:pPr>
        <w:pStyle w:val="BodyText"/>
      </w:pPr>
      <w:r>
        <w:t xml:space="preserve">+12.4%</w:t>
      </w:r>
    </w:p>
    <w:p>
      <w:pPr>
        <w:pStyle w:val="BodyText"/>
      </w:pPr>
      <w:r>
        <w:t xml:space="preserve">+4.1%</w:t>
      </w:r>
    </w:p>
    <w:p>
      <w:pPr>
        <w:pStyle w:val="BodyText"/>
      </w:pPr>
      <w:r>
        <w:t xml:space="preserve">New Client Acquisition</w:t>
      </w:r>
    </w:p>
    <w:p>
      <w:pPr>
        <w:pStyle w:val="BodyText"/>
      </w:pPr>
      <w:r>
        <w:t xml:space="preserve">287 clients</w:t>
      </w:r>
    </w:p>
    <w:p>
      <w:pPr>
        <w:pStyle w:val="BodyText"/>
      </w:pPr>
      <w:r>
        <w:t xml:space="preserve">+29.5%</w:t>
      </w:r>
    </w:p>
    <w:p>
      <w:pPr>
        <w:pStyle w:val="BodyText"/>
      </w:pPr>
      <w:r>
        <w:t xml:space="preserve">+13.6% (Barcelona Avg.)</w:t>
      </w:r>
    </w:p>
    <w:p>
      <w:pPr>
        <w:pStyle w:val="BodyText"/>
      </w:pPr>
      <w:r>
        <w:t xml:space="preserve">Repeat Client Rate</w:t>
      </w:r>
    </w:p>
    <w:p>
      <w:pPr>
        <w:pStyle w:val="BodyText"/>
      </w:pPr>
      <w:r>
        <w:t xml:space="preserve">74.6%</w:t>
      </w:r>
    </w:p>
    <w:p>
      <w:pPr>
        <w:pStyle w:val="BodyText"/>
      </w:pPr>
      <w:r>
        <w:t xml:space="preserve">+8.3% YoY</w:t>
      </w:r>
    </w:p>
    <w:p>
      <w:pPr>
        <w:pStyle w:val="BodyText"/>
      </w:pPr>
      <w:r>
        <w:t xml:space="preserve">52.1% (Barcelona Avg.)</w:t>
      </w:r>
    </w:p>
    <w:p>
      <w:pPr>
        <w:pStyle w:val="BodyText"/>
      </w:pPr>
      <w:r>
        <w:t xml:space="preserve">The Sales Report reveals that Barcelona's luxury hairdressing segment is experiencing accelerated growth, driven by both resident demand and tourism recovery. Our hairdresser team leveraged this trend through strategic service bundling—particularly our "Barcelona Experience" package (haircut + color + scalp treatment for €95), which now accounts for 34% of total revenue versus 21% in Q3 2022.</w:t>
      </w:r>
    </w:p>
    <w:bookmarkEnd w:id="22"/>
    <w:bookmarkStart w:id="23" w:name="service-performance-breakdown"/>
    <w:p>
      <w:pPr>
        <w:pStyle w:val="Heading2"/>
      </w:pPr>
      <w:r>
        <w:t xml:space="preserve">Service Performance Breakdown</w:t>
      </w:r>
    </w:p>
    <w:p>
      <w:pPr>
        <w:pStyle w:val="FirstParagraph"/>
      </w:pPr>
      <w:r>
        <w:t xml:space="preserve">Our hairdresser team's specialization directly correlates with sales performance. The top-performing services in Spain Barcelona are:</w:t>
      </w:r>
    </w:p>
    <w:p>
      <w:pPr>
        <w:numPr>
          <w:ilvl w:val="0"/>
          <w:numId w:val="1001"/>
        </w:numPr>
        <w:pStyle w:val="Compact"/>
      </w:pPr>
      <w:r>
        <w:rPr>
          <w:bCs/>
          <w:b/>
        </w:rPr>
        <w:t xml:space="preserve">High-End Color Services (41% of revenue)</w:t>
      </w:r>
      <w:r>
        <w:t xml:space="preserve">: Barcelona clients actively seek "natural-looking" color techniques—our "Blended Dimension" service (using organic dyes) achieved 206% YoY growth</w:t>
      </w:r>
    </w:p>
    <w:p>
      <w:pPr>
        <w:numPr>
          <w:ilvl w:val="0"/>
          <w:numId w:val="1001"/>
        </w:numPr>
        <w:pStyle w:val="Compact"/>
      </w:pPr>
      <w:r>
        <w:rPr>
          <w:bCs/>
          <w:b/>
        </w:rPr>
        <w:t xml:space="preserve">Specialized Treatments (28% of revenue)</w:t>
      </w:r>
      <w:r>
        <w:t xml:space="preserve">: The "Mediterranean Hair Revival" treatment (featuring local sea algae and argan oil) saw 157% demand surge, reflecting Barcelona's wellness tourism focus</w:t>
      </w:r>
    </w:p>
    <w:p>
      <w:pPr>
        <w:numPr>
          <w:ilvl w:val="0"/>
          <w:numId w:val="1001"/>
        </w:numPr>
        <w:pStyle w:val="Compact"/>
      </w:pPr>
      <w:r>
        <w:rPr>
          <w:bCs/>
          <w:b/>
        </w:rPr>
        <w:t xml:space="preserve">Men's Grooming Package (19% of revenue)</w:t>
      </w:r>
      <w:r>
        <w:t xml:space="preserve">: A significant growth area in Spain Barcelona, driven by rising male beauty awareness—this segment grew 43% YoY</w:t>
      </w:r>
    </w:p>
    <w:bookmarkEnd w:id="23"/>
    <w:bookmarkStart w:id="24" w:name="X27c4a7fc3e42baac8c71ede1f087b6555a52445"/>
    <w:p>
      <w:pPr>
        <w:pStyle w:val="Heading2"/>
      </w:pPr>
      <w:r>
        <w:t xml:space="preserve">Trends Impacting Hairdresser Sales in Spain Barcelona</w:t>
      </w:r>
    </w:p>
    <w:p>
      <w:pPr>
        <w:pStyle w:val="FirstParagraph"/>
      </w:pPr>
      <w:r>
        <w:t xml:space="preserve">This Sales Report identifies three critical trends shaping our business:</w:t>
      </w:r>
    </w:p>
    <w:p>
      <w:pPr>
        <w:numPr>
          <w:ilvl w:val="0"/>
          <w:numId w:val="1002"/>
        </w:numPr>
        <w:pStyle w:val="Compact"/>
      </w:pPr>
      <w:r>
        <w:rPr>
          <w:bCs/>
          <w:b/>
        </w:rPr>
        <w:t xml:space="preserve">Local Sourcing Demand</w:t>
      </w:r>
      <w:r>
        <w:t xml:space="preserve">: 76% of Barcelona clients now prioritize salons using Spanish-made products (up from 54% in 2021). We've partnered with Barcelona-based beauty brand "Botánica" for our treatment line, directly boosting sales conversion by 17%</w:t>
      </w:r>
    </w:p>
    <w:p>
      <w:pPr>
        <w:numPr>
          <w:ilvl w:val="0"/>
          <w:numId w:val="1002"/>
        </w:numPr>
        <w:pStyle w:val="Compact"/>
      </w:pPr>
      <w:r>
        <w:rPr>
          <w:bCs/>
          <w:b/>
        </w:rPr>
        <w:t xml:space="preserve">Seasonal Tourism Fluctuations</w:t>
      </w:r>
      <w:r>
        <w:t xml:space="preserve">: July-September saw a 32% client influx from tourists (primarily German/French), necessitating dynamic pricing. Our Sales Report shows that tourist clients spend 28% more than local clients, prompting our "Barcelona Guest Package" (€120) to capture this segment</w:t>
      </w:r>
    </w:p>
    <w:p>
      <w:pPr>
        <w:numPr>
          <w:ilvl w:val="0"/>
          <w:numId w:val="1002"/>
        </w:numPr>
        <w:pStyle w:val="Compact"/>
      </w:pPr>
      <w:r>
        <w:rPr>
          <w:bCs/>
          <w:b/>
        </w:rPr>
        <w:t xml:space="preserve">Post-Pandemic Wellness Focus</w:t>
      </w:r>
      <w:r>
        <w:t xml:space="preserve">: Clients increasingly view hairdressing as holistic care. The Sales Report documents a 63% rise in consultations for hair health assessments—a service we now include with every color service at no extra cost.</w:t>
      </w:r>
    </w:p>
    <w:bookmarkEnd w:id="24"/>
    <w:bookmarkStart w:id="25" w:name="X64e607aa6799fbe3068095e6e163da622109e70"/>
    <w:p>
      <w:pPr>
        <w:pStyle w:val="Heading2"/>
      </w:pPr>
      <w:r>
        <w:t xml:space="preserve">Customer Feedback Insights (Spain Barcelona Specific)</w:t>
      </w:r>
    </w:p>
    <w:p>
      <w:pPr>
        <w:pStyle w:val="FirstParagraph"/>
      </w:pPr>
      <w:r>
        <w:t xml:space="preserve">Analysis of 1,243 customer reviews from Spain Barcelona reveals:</w:t>
      </w:r>
    </w:p>
    <w:p>
      <w:pPr>
        <w:pStyle w:val="BlockText"/>
      </w:pPr>
      <w:r>
        <w:t xml:space="preserve">"The hairdresser understood my Mediterranean lifestyle needs perfectly—no harsh chemicals, just natural results. I've recommended Luz &amp; Cabello to all my Catalan friends." – Maria R., Gracia District</w:t>
      </w:r>
    </w:p>
    <w:p>
      <w:pPr>
        <w:pStyle w:val="FirstParagraph"/>
      </w:pPr>
      <w:r>
        <w:t xml:space="preserve">89% of positive reviews mention "local expertise," confirming that Barcelona clients value stylists who understand regional hair types (often sun-damaged due to coastal climate). Negative feedback primarily relates to scheduling wait times (addressed by our new Barcelona-specific reservation system), not service quality.</w:t>
      </w:r>
    </w:p>
    <w:bookmarkEnd w:id="25"/>
    <w:bookmarkStart w:id="26" w:name="X673793d6b0f8fa9e6c74d8f7a464189f92d1f34"/>
    <w:p>
      <w:pPr>
        <w:pStyle w:val="Heading2"/>
      </w:pPr>
      <w:r>
        <w:t xml:space="preserve">Marketing Effectiveness in Spain Barcelona</w:t>
      </w:r>
    </w:p>
    <w:p>
      <w:pPr>
        <w:pStyle w:val="FirstParagraph"/>
      </w:pPr>
      <w:r>
        <w:t xml:space="preserve">Our Sales Report validates that location-based digital marketing drives 65% of new clients in Spain Barcelona. Key strategies:</w:t>
      </w:r>
    </w:p>
    <w:p>
      <w:pPr>
        <w:numPr>
          <w:ilvl w:val="0"/>
          <w:numId w:val="1003"/>
        </w:numPr>
        <w:pStyle w:val="Compact"/>
      </w:pPr>
      <w:r>
        <w:rPr>
          <w:bCs/>
          <w:b/>
        </w:rPr>
        <w:t xml:space="preserve">Instagram Geotargeting</w:t>
      </w:r>
      <w:r>
        <w:t xml:space="preserve">: Campaigns targeting "Barcelona beauty" hashtags generated 183 new bookings at €24.70 CPA (vs. industry avg. €42)</w:t>
      </w:r>
    </w:p>
    <w:p>
      <w:pPr>
        <w:numPr>
          <w:ilvl w:val="0"/>
          <w:numId w:val="1003"/>
        </w:numPr>
        <w:pStyle w:val="Compact"/>
      </w:pPr>
      <w:r>
        <w:rPr>
          <w:bCs/>
          <w:b/>
        </w:rPr>
        <w:t xml:space="preserve">Local Influencer Partnerships</w:t>
      </w:r>
      <w:r>
        <w:t xml:space="preserve">: Collaborations with Barcelona-based micro-influencers (5k-50k followers) yielded 39% higher conversion than national campaigns</w:t>
      </w:r>
    </w:p>
    <w:p>
      <w:pPr>
        <w:numPr>
          <w:ilvl w:val="0"/>
          <w:numId w:val="1003"/>
        </w:numPr>
        <w:pStyle w:val="Compact"/>
      </w:pPr>
      <w:r>
        <w:rPr>
          <w:bCs/>
          <w:b/>
        </w:rPr>
        <w:t xml:space="preserve">Neighborhood Loyalty Program</w:t>
      </w:r>
      <w:r>
        <w:t xml:space="preserve">: "Barcelona Hair Pass" (10% discount for residents of Eixample/Gracia districts) boosted repeat visits by 27%</w:t>
      </w:r>
    </w:p>
    <w:bookmarkEnd w:id="26"/>
    <w:bookmarkStart w:id="27" w:name="challenges-and-strategic-solutions"/>
    <w:p>
      <w:pPr>
        <w:pStyle w:val="Heading2"/>
      </w:pPr>
      <w:r>
        <w:t xml:space="preserve">Challenges and Strategic Solutions</w:t>
      </w:r>
    </w:p>
    <w:p>
      <w:pPr>
        <w:pStyle w:val="FirstParagraph"/>
      </w:pPr>
      <w:r>
        <w:t xml:space="preserve">The Sales Report identifies two critical challenges specific to Spain Barcelona:</w:t>
      </w:r>
    </w:p>
    <w:p>
      <w:pPr>
        <w:numPr>
          <w:ilvl w:val="0"/>
          <w:numId w:val="1004"/>
        </w:numPr>
        <w:pStyle w:val="Compact"/>
      </w:pPr>
      <w:r>
        <w:rPr>
          <w:bCs/>
          <w:b/>
        </w:rPr>
        <w:t xml:space="preserve">Seasonal Staffing Shortages (July-August)</w:t>
      </w:r>
      <w:r>
        <w:t xml:space="preserve">: Tourism peak strains our hairdresser team. *Solution*: Implemented "Barcelona Seasonal Talent Pool" with 12 freelance stylists pre-screened for Barcelona market knowledge—reducing wait times by 41%</w:t>
      </w:r>
    </w:p>
    <w:p>
      <w:pPr>
        <w:numPr>
          <w:ilvl w:val="0"/>
          <w:numId w:val="1004"/>
        </w:numPr>
        <w:pStyle w:val="Compact"/>
      </w:pPr>
      <w:r>
        <w:rPr>
          <w:bCs/>
          <w:b/>
        </w:rPr>
        <w:t xml:space="preserve">Supply Chain Volatility</w:t>
      </w:r>
      <w:r>
        <w:t xml:space="preserve">: Spanish import tariffs on beauty products increased costs by 8.3%. *Solution*: Partnered with local Barcelona supplier "Casa de Cosmética" for organic ingredients, cutting costs while supporting Spain's beauty industry</w:t>
      </w:r>
    </w:p>
    <w:bookmarkEnd w:id="27"/>
    <w:bookmarkStart w:id="28" w:name="future-outlook-recommendations"/>
    <w:p>
      <w:pPr>
        <w:pStyle w:val="Heading2"/>
      </w:pPr>
      <w:r>
        <w:t xml:space="preserve">Future Outlook &amp; Recommendations</w:t>
      </w:r>
    </w:p>
    <w:p>
      <w:pPr>
        <w:pStyle w:val="FirstParagraph"/>
      </w:pPr>
      <w:r>
        <w:t xml:space="preserve">Based on this Sales Report, we recommend these initiatives for the hairdresser business in Spain Barcelona:</w:t>
      </w:r>
    </w:p>
    <w:p>
      <w:pPr>
        <w:numPr>
          <w:ilvl w:val="0"/>
          <w:numId w:val="1005"/>
        </w:numPr>
        <w:pStyle w:val="Compact"/>
      </w:pPr>
      <w:r>
        <w:rPr>
          <w:bCs/>
          <w:b/>
        </w:rPr>
        <w:t xml:space="preserve">Launch "Barcelona Hair Health Passport"</w:t>
      </w:r>
      <w:r>
        <w:t xml:space="preserve">: Digital tool tracking clients' seasonal hair needs (e.g., summer sun protection), projected to increase treatment sales by 22% by Q1 2024</w:t>
      </w:r>
    </w:p>
    <w:p>
      <w:pPr>
        <w:numPr>
          <w:ilvl w:val="0"/>
          <w:numId w:val="1005"/>
        </w:numPr>
        <w:pStyle w:val="Compact"/>
      </w:pPr>
      <w:r>
        <w:rPr>
          <w:bCs/>
          <w:b/>
        </w:rPr>
        <w:t xml:space="preserve">Expand Men's Salon Hours</w:t>
      </w:r>
      <w:r>
        <w:t xml:space="preserve">: Barcelona men visit salons primarily on weekends—extending Saturday hours will capture untapped demand, expected to boost this segment by 35%</w:t>
      </w:r>
    </w:p>
    <w:p>
      <w:pPr>
        <w:numPr>
          <w:ilvl w:val="0"/>
          <w:numId w:val="1005"/>
        </w:numPr>
        <w:pStyle w:val="Compact"/>
      </w:pPr>
      <w:r>
        <w:rPr>
          <w:bCs/>
          <w:b/>
        </w:rPr>
        <w:t xml:space="preserve">Develop "Spain Barcelona Heritage" Service Line</w:t>
      </w:r>
      <w:r>
        <w:t xml:space="preserve">: Collaborating with local cultural institutions for hairdressing experiences rooted in Catalan traditions (e.g., "Gothic Quarter Hair Artistry"), targeting tourist market</w:t>
      </w:r>
    </w:p>
    <w:bookmarkEnd w:id="28"/>
    <w:bookmarkStart w:id="29" w:name="conclusion"/>
    <w:p>
      <w:pPr>
        <w:pStyle w:val="Heading2"/>
      </w:pPr>
      <w:r>
        <w:t xml:space="preserve">Conclusion</w:t>
      </w:r>
    </w:p>
    <w:p>
      <w:pPr>
        <w:pStyle w:val="FirstParagraph"/>
      </w:pPr>
      <w:r>
        <w:t xml:space="preserve">This comprehensive Sales Report confirms that Luz &amp; Cabello is not merely a successful hairdresser business, but a strategic player in Spain Barcelona's evolving beauty ecosystem. Our focus on hyper-localized service delivery—rooted in Barcelona's cultural identity and climate-specific needs—has positioned us for sustained growth. The data demonstrates that understanding regional nuances (not just generic beauty trends) directly correlates with revenue performance in Spain Barcelona. We project 22% annual sales growth for 2024, driven by our authentic integration into the city's beauty fabric rather than transactional approaches.</w:t>
      </w:r>
    </w:p>
    <w:p>
      <w:pPr>
        <w:pStyle w:val="BodyText"/>
      </w:pPr>
      <w:r>
        <w:rPr>
          <w:bCs/>
          <w:b/>
        </w:rPr>
        <w:t xml:space="preserve">Prepared by: Strategic Insights Team</w:t>
      </w:r>
      <w:r>
        <w:br/>
      </w:r>
      <w:r>
        <w:rPr>
          <w:iCs/>
          <w:i/>
        </w:rPr>
        <w:t xml:space="preserve">Luz &amp; Cabello Hairdressing Salon | Barcelona, Spain | Q3 2023 Sales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Barcelona Hairdresser Sales Report - Q3 2023</dc:title>
  <dc:creator/>
  <dc:language>en</dc:language>
  <cp:keywords/>
  <dcterms:created xsi:type="dcterms:W3CDTF">2026-07-24T13:21:23Z</dcterms:created>
  <dcterms:modified xsi:type="dcterms:W3CDTF">2026-07-24T13:21:23Z</dcterms:modified>
</cp:coreProperties>
</file>

<file path=docProps/custom.xml><?xml version="1.0" encoding="utf-8"?>
<Properties xmlns="http://schemas.openxmlformats.org/officeDocument/2006/custom-properties" xmlns:vt="http://schemas.openxmlformats.org/officeDocument/2006/docPropsVTypes"/>
</file>