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Lumina</w:t>
      </w:r>
      <w:r>
        <w:t xml:space="preserve"> </w:t>
      </w:r>
      <w:r>
        <w:t xml:space="preserve">Salon,</w:t>
      </w:r>
      <w:r>
        <w:t xml:space="preserve"> </w:t>
      </w:r>
      <w:r>
        <w:t xml:space="preserve">Bangkok</w:t>
      </w:r>
    </w:p>
    <w:bookmarkStart w:id="26" w:name="X567d217cc59d292f31cb668745d53a70a6fae51"/>
    <w:p>
      <w:pPr>
        <w:pStyle w:val="Heading1"/>
      </w:pPr>
      <w:r>
        <w:t xml:space="preserve">Q3 2023 Sales Performance Report: Lumina Salon, Thailand's Premier Hairdressing Destination in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Sales Period:</w:t>
      </w:r>
      <w:r>
        <w:t xml:space="preserve"> </w:t>
      </w:r>
      <w:r>
        <w:t xml:space="preserve">July 1, 2023 – September 30, 2023</w:t>
      </w:r>
      <w:r>
        <w:br/>
      </w:r>
      <w:r>
        <w:rPr>
          <w:bCs/>
          <w:b/>
        </w:rPr>
        <w:t xml:space="preserve">Location:</w:t>
      </w:r>
      <w:r>
        <w:t xml:space="preserve"> </w:t>
      </w:r>
      <w:r>
        <w:t xml:space="preserve">Sukhumvit Soi 11, Bangkok, Thailand</w:t>
      </w:r>
    </w:p>
    <w:bookmarkStart w:id="20" w:name="executive-summary"/>
    <w:p>
      <w:pPr>
        <w:pStyle w:val="Heading2"/>
      </w:pPr>
      <w:r>
        <w:t xml:space="preserve">Executive Summary</w:t>
      </w:r>
    </w:p>
    <w:p>
      <w:pPr>
        <w:pStyle w:val="FirstParagraph"/>
      </w:pPr>
      <w:r>
        <w:t xml:space="preserve">This Sales Report details the exceptional performance of Lumina Salon during Q3 2023 within the competitive Bangkok hairdressing market. As a leading independent</w:t>
      </w:r>
      <w:r>
        <w:t xml:space="preserve"> </w:t>
      </w:r>
      <w:r>
        <w:rPr>
          <w:bCs/>
          <w:b/>
        </w:rPr>
        <w:t xml:space="preserve">Hairdresser</w:t>
      </w:r>
      <w:r>
        <w:t xml:space="preserve"> </w:t>
      </w:r>
      <w:r>
        <w:t xml:space="preserve">studio operating in the heart of Thailand's capital, Lumina achieved a remarkable 18.7% year-on-year revenue growth, solidifying its position as a premium destination for discerning clients across Bangkok and beyond. This success is directly attributed to our tailored service offerings, cultural understanding of Thai clientele preferences, and strategic positioning within the vibrant</w:t>
      </w:r>
      <w:r>
        <w:t xml:space="preserve"> </w:t>
      </w:r>
      <w:r>
        <w:rPr>
          <w:bCs/>
          <w:b/>
        </w:rPr>
        <w:t xml:space="preserve">Thailand Bangkok</w:t>
      </w:r>
      <w:r>
        <w:t xml:space="preserve"> </w:t>
      </w:r>
      <w:r>
        <w:t xml:space="preserve">beauty ecosystem. The quarter witnessed significant demand for specialized services, particularly in hair restoration and seasonal monsoon care treatments – a direct response to market needs identified through deep local engagement.</w:t>
      </w:r>
    </w:p>
    <w:bookmarkEnd w:id="20"/>
    <w:bookmarkStart w:id="21" w:name="key-sales-metrics-performance-highlights"/>
    <w:p>
      <w:pPr>
        <w:pStyle w:val="Heading2"/>
      </w:pPr>
      <w:r>
        <w:t xml:space="preserve">Key Sales Metrics &amp; Performance Highlights</w:t>
      </w:r>
    </w:p>
    <w:p>
      <w:pPr>
        <w:pStyle w:val="FirstParagraph"/>
      </w:pPr>
      <w:r>
        <w:t xml:space="preserve">Lumina Salon's Q3 performance demonstrates robust growth across all service lines, with revenue exceeding the target by 15.2%. The following table summarizes the core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(THB)</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Haircut &amp; Style (Premium)</w:t>
            </w:r>
          </w:p>
        </w:tc>
        <w:tc>
          <w:tcPr/>
          <w:p>
            <w:pPr>
              <w:pStyle w:val="Compact"/>
              <w:jc w:val="left"/>
            </w:pPr>
            <w:r>
              <w:t xml:space="preserve">1,850,000</w:t>
            </w:r>
          </w:p>
        </w:tc>
        <w:tc>
          <w:tcPr/>
          <w:p>
            <w:pPr>
              <w:pStyle w:val="Compact"/>
              <w:jc w:val="left"/>
            </w:pPr>
            <w:r>
              <w:t xml:space="preserve">38.2%</w:t>
            </w:r>
          </w:p>
        </w:tc>
        <w:tc>
          <w:tcPr/>
          <w:p>
            <w:pPr>
              <w:pStyle w:val="Compact"/>
              <w:jc w:val="left"/>
            </w:pPr>
            <w:r>
              <w:t xml:space="preserve">+21.5%</w:t>
            </w:r>
          </w:p>
        </w:tc>
      </w:tr>
      <w:tr>
        <w:tc>
          <w:tcPr/>
          <w:p>
            <w:pPr>
              <w:pStyle w:val="Compact"/>
              <w:jc w:val="left"/>
            </w:pPr>
            <w:r>
              <w:t xml:space="preserve">Keratin/Chemical Treatments</w:t>
            </w:r>
          </w:p>
        </w:tc>
        <w:tc>
          <w:tcPr/>
          <w:p>
            <w:pPr>
              <w:pStyle w:val="Compact"/>
              <w:jc w:val="left"/>
            </w:pPr>
            <w:r>
              <w:t xml:space="preserve">1,425,600</w:t>
            </w:r>
          </w:p>
        </w:tc>
        <w:tc>
          <w:tcPr/>
          <w:p>
            <w:pPr>
              <w:pStyle w:val="Compact"/>
              <w:jc w:val="left"/>
            </w:pPr>
            <w:r>
              <w:t xml:space="preserve">% of Total Sales</w:t>
            </w:r>
          </w:p>
        </w:tc>
        <w:tc>
          <w:tcPr/>
          <w:p>
            <w:pPr>
              <w:pStyle w:val="Compact"/>
              <w:jc w:val="left"/>
            </w:pPr>
            <w:r>
              <w:t xml:space="preserve">YoY Growth</w:t>
            </w:r>
          </w:p>
        </w:tc>
      </w:tr>
    </w:tbl>
    <w:p>
      <w:pPr>
        <w:pStyle w:val="BodyText"/>
      </w:pPr>
      <w:r>
        <w:t xml:space="preserve">The standout performer was the "Bangkok Monsoon Hair Rescue" package (a specialized treatment addressing humidity-induced frizz, priced at 2,500 THB), which generated 38% of total revenue in its category and saw a 42% surge in bookings compared to Q2. This directly reflects our strategic adaptation to Thailand's unique climate challenges – a critical differentiator for any successful</w:t>
      </w:r>
      <w:r>
        <w:t xml:space="preserve"> </w:t>
      </w:r>
      <w:r>
        <w:rPr>
          <w:bCs/>
          <w:b/>
        </w:rPr>
        <w:t xml:space="preserve">Hairdresser</w:t>
      </w:r>
      <w:r>
        <w:t xml:space="preserve"> </w:t>
      </w:r>
      <w:r>
        <w:t xml:space="preserve">operating within</w:t>
      </w:r>
      <w:r>
        <w:t xml:space="preserve"> </w:t>
      </w:r>
      <w:r>
        <w:rPr>
          <w:bCs/>
          <w:b/>
        </w:rPr>
        <w:t xml:space="preserve">Thailand Bangkok</w:t>
      </w:r>
      <w:r>
        <w:t xml:space="preserve">.</w:t>
      </w:r>
    </w:p>
    <w:bookmarkEnd w:id="21"/>
    <w:bookmarkStart w:id="22" w:name="market-analysis-why-bangkok-responded"/>
    <w:p>
      <w:pPr>
        <w:pStyle w:val="Heading2"/>
      </w:pPr>
      <w:r>
        <w:t xml:space="preserve">Market Analysis: Why Bangkok Responded</w:t>
      </w:r>
    </w:p>
    <w:p>
      <w:pPr>
        <w:pStyle w:val="FirstParagraph"/>
      </w:pPr>
      <w:r>
        <w:t xml:space="preserve">Bangkok's hairdressing market is characterized by high competition, discerning clients with strong cultural preferences, and rapid trend adoption. Our Q3 success stems from three key factors directly tied to our understanding of the</w:t>
      </w:r>
      <w:r>
        <w:t xml:space="preserve"> </w:t>
      </w:r>
      <w:r>
        <w:rPr>
          <w:bCs/>
          <w:b/>
        </w:rPr>
        <w:t xml:space="preserve">Thailand Bangkok</w:t>
      </w:r>
      <w:r>
        <w:t xml:space="preserve"> </w:t>
      </w:r>
      <w:r>
        <w:t xml:space="preserve">landscape:</w:t>
      </w:r>
    </w:p>
    <w:p>
      <w:pPr>
        <w:numPr>
          <w:ilvl w:val="0"/>
          <w:numId w:val="1001"/>
        </w:numPr>
        <w:pStyle w:val="Compact"/>
      </w:pPr>
      <w:r>
        <w:rPr>
          <w:bCs/>
          <w:b/>
        </w:rPr>
        <w:t xml:space="preserve">Cultural Nuance Integration:</w:t>
      </w:r>
      <w:r>
        <w:t xml:space="preserve"> </w:t>
      </w:r>
      <w:r>
        <w:t xml:space="preserve">Thai clients prioritize hair health and natural beauty over extreme trends. Lumina's stylists, all certified in Thai-specific hair care techniques (e.g., "Sukhumvit Softness" cut), focused on enhancing natural texture rather than drastic changes. This approach resonated deeply during Q3, with 78% of clients booking follow-up treatments after the initial consultation.</w:t>
      </w:r>
    </w:p>
    <w:p>
      <w:pPr>
        <w:numPr>
          <w:ilvl w:val="0"/>
          <w:numId w:val="1001"/>
        </w:numPr>
        <w:pStyle w:val="Compact"/>
      </w:pPr>
      <w:r>
        <w:rPr>
          <w:bCs/>
          <w:b/>
        </w:rPr>
        <w:t xml:space="preserve">Seasonal Demand Anticipation:</w:t>
      </w:r>
      <w:r>
        <w:t xml:space="preserve"> </w:t>
      </w:r>
      <w:r>
        <w:t xml:space="preserve">As Bangkok transitions into its monsoon season (July-September), hair care needs shift dramatically. Lumina proactively launched a "Monsoon Hair Wellness" campaign, educating clients on humidity management through free in-salon consultations. This generated significant inbound leads, with 65% of new clients acquired via this campaign.</w:t>
      </w:r>
    </w:p>
    <w:p>
      <w:pPr>
        <w:numPr>
          <w:ilvl w:val="0"/>
          <w:numId w:val="1001"/>
        </w:numPr>
        <w:pStyle w:val="Compact"/>
      </w:pPr>
      <w:r>
        <w:rPr>
          <w:bCs/>
          <w:b/>
        </w:rPr>
        <w:t xml:space="preserve">Localized Digital Presence:</w:t>
      </w:r>
      <w:r>
        <w:t xml:space="preserve"> </w:t>
      </w:r>
      <w:r>
        <w:t xml:space="preserve">Leveraging Thailand's dominance of Line OA (Official Account), we saw a 320% increase in appointment bookings from Line compared to Q2. Thai clients heavily rely on these platforms for service discovery, making this a vital channel for any modern</w:t>
      </w:r>
      <w:r>
        <w:t xml:space="preserve"> </w:t>
      </w:r>
      <w:r>
        <w:rPr>
          <w:bCs/>
          <w:b/>
        </w:rPr>
        <w:t xml:space="preserve">Hairdresser</w:t>
      </w:r>
      <w:r>
        <w:t xml:space="preserve"> </w:t>
      </w:r>
      <w:r>
        <w:t xml:space="preserve">in Bangkok.</w:t>
      </w:r>
    </w:p>
    <w:bookmarkEnd w:id="22"/>
    <w:bookmarkStart w:id="23" w:name="Xee842529d161aa92125404b88239f6860a2d0d4"/>
    <w:p>
      <w:pPr>
        <w:pStyle w:val="Heading2"/>
      </w:pPr>
      <w:r>
        <w:t xml:space="preserve">Client Feedback &amp; Satisfaction (Bangkok Specific)</w:t>
      </w:r>
    </w:p>
    <w:p>
      <w:pPr>
        <w:pStyle w:val="FirstParagraph"/>
      </w:pPr>
      <w:r>
        <w:t xml:space="preserve">Satisfaction scores reached an all-time high of 4.8/5 based on post-service surveys from over 1,200 Bangkok clients. Key feedback points include:</w:t>
      </w:r>
    </w:p>
    <w:p>
      <w:pPr>
        <w:numPr>
          <w:ilvl w:val="0"/>
          <w:numId w:val="1002"/>
        </w:numPr>
        <w:pStyle w:val="Compact"/>
      </w:pPr>
      <w:r>
        <w:t xml:space="preserve">"The stylist understood Thai hair texture perfectly – my hair has never felt healthier here in Bangkok!" (Sukhumvit Client)</w:t>
      </w:r>
    </w:p>
    <w:p>
      <w:pPr>
        <w:numPr>
          <w:ilvl w:val="0"/>
          <w:numId w:val="1002"/>
        </w:numPr>
        <w:pStyle w:val="Compact"/>
      </w:pPr>
      <w:r>
        <w:t xml:space="preserve">"I've tried many salons in Thailand, but Lumina's focus on natural results matches my lifestyle." (Silom Business Professional)</w:t>
      </w:r>
    </w:p>
    <w:p>
      <w:pPr>
        <w:numPr>
          <w:ilvl w:val="0"/>
          <w:numId w:val="1002"/>
        </w:numPr>
        <w:pStyle w:val="Compact"/>
      </w:pPr>
      <w:r>
        <w:t xml:space="preserve">"Their monsoon treatment saved me from constant frizz during the rainy season. Highly recommend for any Hairdresser in Bangkok!" (Khao San Road Tourist)</w:t>
      </w:r>
    </w:p>
    <w:bookmarkEnd w:id="23"/>
    <w:bookmarkStart w:id="24" w:name="X1fb329ce6caa722f8d3deb45c183ce61ce75e39"/>
    <w:p>
      <w:pPr>
        <w:pStyle w:val="Heading2"/>
      </w:pPr>
      <w:r>
        <w:t xml:space="preserve">Competitive Positioning &amp; Strategic Outlook</w:t>
      </w:r>
    </w:p>
    <w:p>
      <w:pPr>
        <w:pStyle w:val="FirstParagraph"/>
      </w:pPr>
      <w:r>
        <w:t xml:space="preserve">Bangkok's hairdressing market is crowded, but Lumina has carved a distinct niche by focusing on premium Thai-specific expertise. While competitors often chase global trends, our data shows clients prioritize local knowledge – 68% of Q3 revenue came from repeat clients who valued our cultural understanding. This positions us uniquely against both international chains and smaller local salons lacking specialized Thai hair science training.</w:t>
      </w:r>
    </w:p>
    <w:p>
      <w:pPr>
        <w:pStyle w:val="BodyText"/>
      </w:pPr>
      <w:r>
        <w:t xml:space="preserve">Looking ahead to Q4, we will capitalize on peak tourist season (December) and the Loy Krathong festival. We plan to introduce a limited "Festival Glow" service package combining hair coloring with natural oil treatments popular in Thai traditions, specifically targeting international visitors staying in Bangkok. This reinforces our commitment to being not just another</w:t>
      </w:r>
      <w:r>
        <w:t xml:space="preserve"> </w:t>
      </w:r>
      <w:r>
        <w:rPr>
          <w:bCs/>
          <w:b/>
        </w:rPr>
        <w:t xml:space="preserve">Hairdresser</w:t>
      </w:r>
      <w:r>
        <w:t xml:space="preserve"> </w:t>
      </w:r>
      <w:r>
        <w:t xml:space="preserve">studio, but an authentic</w:t>
      </w:r>
      <w:r>
        <w:t xml:space="preserve"> </w:t>
      </w:r>
      <w:r>
        <w:rPr>
          <w:bCs/>
          <w:b/>
        </w:rPr>
        <w:t xml:space="preserve">Thailand Bangkok</w:t>
      </w:r>
      <w:r>
        <w:t xml:space="preserve"> </w:t>
      </w:r>
      <w:r>
        <w:t xml:space="preserve">experience provider.</w:t>
      </w:r>
    </w:p>
    <w:bookmarkEnd w:id="24"/>
    <w:bookmarkStart w:id="25" w:name="X10cd0b9c8a129d11bc271eb127b5ecc0af9cc3b"/>
    <w:p>
      <w:pPr>
        <w:pStyle w:val="Heading2"/>
      </w:pPr>
      <w:r>
        <w:t xml:space="preserve">Conclusion: Sales Report for a Thriving Bangkok Hairdressing Brand</w:t>
      </w:r>
    </w:p>
    <w:p>
      <w:pPr>
        <w:pStyle w:val="FirstParagraph"/>
      </w:pPr>
      <w:r>
        <w:t xml:space="preserve">Lumina Salon's Q3 2023 performance is a testament to the power of cultural intelligence in the beauty industry within Thailand. By deeply understanding Bangkok's climate, client preferences, and digital habits – and embedding these insights into every service offered – we have built a sustainable competitive advantage. This Sales Report confirms that strategic focus on local needs, not generic global trends, is the key to success for any Hairdresser operating in Thailand's dynamic capital. The 18.7% revenue growth isn't just a number; it's proof that when a</w:t>
      </w:r>
      <w:r>
        <w:t xml:space="preserve"> </w:t>
      </w:r>
      <w:r>
        <w:rPr>
          <w:bCs/>
          <w:b/>
        </w:rPr>
        <w:t xml:space="preserve">Hairdresser</w:t>
      </w:r>
      <w:r>
        <w:t xml:space="preserve"> </w:t>
      </w:r>
      <w:r>
        <w:t xml:space="preserve">truly understands their market in</w:t>
      </w:r>
      <w:r>
        <w:t xml:space="preserve"> </w:t>
      </w:r>
      <w:r>
        <w:rPr>
          <w:bCs/>
          <w:b/>
        </w:rPr>
        <w:t xml:space="preserve">Thailand Bangkok</w:t>
      </w:r>
      <w:r>
        <w:t xml:space="preserve">, exceptional results follow.</w:t>
      </w:r>
    </w:p>
    <w:p>
      <w:pPr>
        <w:pStyle w:val="BodyText"/>
      </w:pPr>
      <w:r>
        <w:rPr>
          <w:iCs/>
          <w:i/>
        </w:rPr>
        <w:t xml:space="preserve">Lumina Salon: Where Thai Beauty Culture Meets Global Expertise. Serving Bangkok Since 2015.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Lumina Salon, Bangkok</dc:title>
  <dc:creator/>
  <dc:language>en</dc:language>
  <cp:keywords/>
  <dcterms:created xsi:type="dcterms:W3CDTF">2026-07-24T19:36:39Z</dcterms:created>
  <dcterms:modified xsi:type="dcterms:W3CDTF">2026-07-24T19:36:39Z</dcterms:modified>
</cp:coreProperties>
</file>

<file path=docProps/custom.xml><?xml version="1.0" encoding="utf-8"?>
<Properties xmlns="http://schemas.openxmlformats.org/officeDocument/2006/custom-properties" xmlns:vt="http://schemas.openxmlformats.org/officeDocument/2006/docPropsVTypes"/>
</file>