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Kampala</w:t>
      </w:r>
      <w:r>
        <w:t xml:space="preserve"> </w:t>
      </w:r>
      <w:r>
        <w:t xml:space="preserve">Hairdressing</w:t>
      </w:r>
      <w:r>
        <w:t xml:space="preserve"> </w:t>
      </w:r>
      <w:r>
        <w:t xml:space="preserve">Salon</w:t>
      </w:r>
    </w:p>
    <w:bookmarkStart w:id="27" w:name="Xa274d659b66574fbdf77079c2196856a74381db"/>
    <w:p>
      <w:pPr>
        <w:pStyle w:val="Heading1"/>
      </w:pPr>
      <w:r>
        <w:t xml:space="preserve">Monthly Sales Report: Kampala Hairdressing Salon Performance Summary</w:t>
      </w:r>
    </w:p>
    <w:bookmarkStart w:id="20" w:name="executive-summary"/>
    <w:p>
      <w:pPr>
        <w:pStyle w:val="Heading2"/>
      </w:pPr>
      <w:r>
        <w:t xml:space="preserve">Executive Summary</w:t>
      </w:r>
    </w:p>
    <w:p>
      <w:pPr>
        <w:pStyle w:val="FirstParagraph"/>
      </w:pPr>
      <w:r>
        <w:t xml:space="preserve">This comprehensive Sales Report details the performance of our premier hairdressing establishment, "Kampala Locks &amp; Lashes," operating in the heart of Uganda Kampala. Covering the period from July 1 to July 31, 2023, this document provides critical insights into service utilization, revenue streams, and market positioning within Uganda's dynamic capital city. Our strategic focus remains on delivering exceptional hairdressing experiences that resonate with Kampala's diverse clientele—from corporate professionals in Nakasero to fashion-forward youth in Katwijk. The report confirms sustained growth in both service volumes and premium pricing acceptance, affirming our position as a leading hairdressing destination in Uganda Kampala.</w:t>
      </w:r>
    </w:p>
    <w:bookmarkEnd w:id="20"/>
    <w:bookmarkStart w:id="21" w:name="monthly-sales-performance-july-2023"/>
    <w:p>
      <w:pPr>
        <w:pStyle w:val="Heading2"/>
      </w:pPr>
      <w:r>
        <w:t xml:space="preserve">Monthly Sales Performance (July 2023)</w:t>
      </w:r>
    </w:p>
    <w:p>
      <w:pPr>
        <w:pStyle w:val="FirstParagraph"/>
      </w:pPr>
      <w:r>
        <w:t xml:space="preserve">Total revenue for the month reached UGX 14,850,000 (approximately USD 4,156), representing a 17.3% increase from June's figures. This growth is particularly significant in Uganda Kampala's competitive beauty market where many competitors struggle with seasonal fluctuations. The most impactful services driving revenue included:</w:t>
      </w:r>
    </w:p>
    <w:p>
      <w:pPr>
        <w:numPr>
          <w:ilvl w:val="0"/>
          <w:numId w:val="1001"/>
        </w:numPr>
        <w:pStyle w:val="Compact"/>
      </w:pPr>
      <w:r>
        <w:rPr>
          <w:bCs/>
          <w:b/>
        </w:rPr>
        <w:t xml:space="preserve">Signature Afro-Caribbean Styles (28% of revenue):</w:t>
      </w:r>
      <w:r>
        <w:t xml:space="preserve"> </w:t>
      </w:r>
      <w:r>
        <w:t xml:space="preserve">UGX 4,158,000 – Dominating demand in Kampala's growing African diaspora community</w:t>
      </w:r>
    </w:p>
    <w:p>
      <w:pPr>
        <w:numPr>
          <w:ilvl w:val="0"/>
          <w:numId w:val="1001"/>
        </w:numPr>
        <w:pStyle w:val="Compact"/>
      </w:pPr>
      <w:r>
        <w:rPr>
          <w:bCs/>
          <w:b/>
        </w:rPr>
        <w:t xml:space="preserve">Premium Hair Extensions (22% of revenue):</w:t>
      </w:r>
      <w:r>
        <w:t xml:space="preserve"> </w:t>
      </w:r>
      <w:r>
        <w:t xml:space="preserve">UGX 3,267,000 – Rapidly becoming the salon's fastest-growing service category</w:t>
      </w:r>
    </w:p>
    <w:p>
      <w:pPr>
        <w:numPr>
          <w:ilvl w:val="0"/>
          <w:numId w:val="1001"/>
        </w:numPr>
        <w:pStyle w:val="Compact"/>
      </w:pPr>
      <w:r>
        <w:rPr>
          <w:bCs/>
          <w:b/>
        </w:rPr>
        <w:t xml:space="preserve">Cosmetic Hair Treatments (19% of revenue):</w:t>
      </w:r>
      <w:r>
        <w:t xml:space="preserve"> </w:t>
      </w:r>
      <w:r>
        <w:t xml:space="preserve">UGX 2,821,500 – Including Keratin treatments for Kampala's humid climate challenges</w:t>
      </w:r>
    </w:p>
    <w:p>
      <w:pPr>
        <w:numPr>
          <w:ilvl w:val="0"/>
          <w:numId w:val="1001"/>
        </w:numPr>
        <w:pStyle w:val="Compact"/>
      </w:pPr>
      <w:r>
        <w:rPr>
          <w:bCs/>
          <w:b/>
        </w:rPr>
        <w:t xml:space="preserve">Men's Grooming Packages (14% of revenue):</w:t>
      </w:r>
      <w:r>
        <w:t xml:space="preserve"> </w:t>
      </w:r>
      <w:r>
        <w:t xml:space="preserve">UGX 2,079,000 – Reflecting rising male client engagement in Uganda Kampala</w:t>
      </w:r>
    </w:p>
    <w:p>
      <w:pPr>
        <w:pStyle w:val="FirstParagraph"/>
      </w:pPr>
      <w:r>
        <w:rPr>
          <w:bCs/>
          <w:b/>
        </w:rPr>
        <w:t xml:space="preserve">Key Achievement:</w:t>
      </w:r>
      <w:r>
        <w:t xml:space="preserve"> </w:t>
      </w:r>
      <w:r>
        <w:t xml:space="preserve">The salon achieved a 32% average service retention rate from returning clients – exceeding Kampala's beauty industry benchmark of 24%. This demonstrates our hairdresser team's exceptional client relationship management within Uganda's personal services market.</w:t>
      </w:r>
    </w:p>
    <w:bookmarkEnd w:id="21"/>
    <w:bookmarkStart w:id="22" w:name="customer-insights-market-positioning"/>
    <w:p>
      <w:pPr>
        <w:pStyle w:val="Heading2"/>
      </w:pPr>
      <w:r>
        <w:t xml:space="preserve">Customer Insights &amp; Market Positioning</w:t>
      </w:r>
    </w:p>
    <w:p>
      <w:pPr>
        <w:pStyle w:val="FirstParagraph"/>
      </w:pPr>
      <w:r>
        <w:t xml:space="preserve">Analysis reveals critical demographic patterns specific to Uganda Kampala:</w:t>
      </w:r>
    </w:p>
    <w:p>
      <w:pPr>
        <w:numPr>
          <w:ilvl w:val="0"/>
          <w:numId w:val="1002"/>
        </w:numPr>
        <w:pStyle w:val="Compact"/>
      </w:pPr>
      <w:r>
        <w:rPr>
          <w:bCs/>
          <w:b/>
        </w:rPr>
        <w:t xml:space="preserve">Client Demographics:</w:t>
      </w:r>
      <w:r>
        <w:t xml:space="preserve"> </w:t>
      </w:r>
      <w:r>
        <w:t xml:space="preserve">68% female (ages 18-45), 32% male (ages 25-50). Peak service times consistently align with Kampala's business hours: 9:00 AM–12:00 PM and 4:30 PM–7:30 PM.</w:t>
      </w:r>
    </w:p>
    <w:p>
      <w:pPr>
        <w:numPr>
          <w:ilvl w:val="0"/>
          <w:numId w:val="1002"/>
        </w:numPr>
        <w:pStyle w:val="Compact"/>
      </w:pPr>
      <w:r>
        <w:rPr>
          <w:bCs/>
          <w:b/>
        </w:rPr>
        <w:t xml:space="preserve">Service Preferences:</w:t>
      </w:r>
      <w:r>
        <w:t xml:space="preserve"> </w:t>
      </w:r>
      <w:r>
        <w:t xml:space="preserve">Clients prioritize "time efficiency" (76%) and "hair health focus" (89%) – directly influencing our salon's marketing messaging in Uganda Kampala.</w:t>
      </w:r>
    </w:p>
    <w:p>
      <w:pPr>
        <w:numPr>
          <w:ilvl w:val="0"/>
          <w:numId w:val="1002"/>
        </w:numPr>
        <w:pStyle w:val="Compact"/>
      </w:pPr>
      <w:r>
        <w:rPr>
          <w:bCs/>
          <w:b/>
        </w:rPr>
        <w:t xml:space="preserve">Sentiment Analysis:</w:t>
      </w:r>
      <w:r>
        <w:t xml:space="preserve"> </w:t>
      </w:r>
      <w:r>
        <w:t xml:space="preserve">92% of post-service reviews specifically praised the hairdresser's technical skill, with repeated mentions of "cultural understanding" when styling natural textures.</w:t>
      </w:r>
    </w:p>
    <w:p>
      <w:pPr>
        <w:pStyle w:val="FirstParagraph"/>
      </w:pPr>
      <w:r>
        <w:t xml:space="preserve">The report confirms that our salon has successfully differentiated itself through specialized training in African hair textures – a critical factor for any successful hairdressing business operating across Uganda Kampala. Competitor analysis shows only 15% of Kampala salons offer certified texture-specific styling, making this a key competitive advantage.</w:t>
      </w:r>
    </w:p>
    <w:bookmarkEnd w:id="22"/>
    <w:bookmarkStart w:id="23" w:name="product-service-analysis"/>
    <w:p>
      <w:pPr>
        <w:pStyle w:val="Heading2"/>
      </w:pPr>
      <w:r>
        <w:t xml:space="preserve">Product &amp; Service Analysis</w:t>
      </w:r>
    </w:p>
    <w:p>
      <w:pPr>
        <w:pStyle w:val="FirstParagraph"/>
      </w:pPr>
      <w:r>
        <w:t xml:space="preserve">Revenue per service hour increased by 14.7% compared to last quarter, demonstrating effective premiumization of our hairdressing offerings. Strategic product integration significantly boosted average transaction value: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Service/Product</w:t>
            </w:r>
          </w:p>
        </w:tc>
        <w:tc>
          <w:tcPr/>
          <w:p>
            <w:pPr>
              <w:pStyle w:val="Compact"/>
              <w:jc w:val="left"/>
            </w:pPr>
            <w:r>
              <w:t xml:space="preserve">July Revenue (UGX)</w:t>
            </w:r>
          </w:p>
        </w:tc>
        <w:tc>
          <w:tcPr/>
          <w:p>
            <w:pPr>
              <w:pStyle w:val="Compact"/>
              <w:jc w:val="left"/>
            </w:pPr>
            <w:r>
              <w:t xml:space="preserve">% of Total Revenue</w:t>
            </w:r>
          </w:p>
        </w:tc>
        <w:tc>
          <w:tcPr/>
          <w:p>
            <w:pPr>
              <w:pStyle w:val="Compact"/>
              <w:jc w:val="left"/>
            </w:pPr>
            <w:r>
              <w:t xml:space="preserve">Monthly Change</w:t>
            </w:r>
          </w:p>
        </w:tc>
      </w:tr>
      <w:tr>
        <w:tc>
          <w:tcPr/>
          <w:p>
            <w:pPr>
              <w:pStyle w:val="Compact"/>
              <w:jc w:val="left"/>
            </w:pPr>
            <w:r>
              <w:t xml:space="preserve">Afro Styling + Natural Oil Treatment</w:t>
            </w:r>
          </w:p>
        </w:tc>
        <w:tc>
          <w:tcPr/>
          <w:p>
            <w:pPr>
              <w:pStyle w:val="Compact"/>
              <w:jc w:val="left"/>
            </w:pPr>
            <w:r>
              <w:t xml:space="preserve">2,860,000</w:t>
            </w:r>
          </w:p>
        </w:tc>
        <w:tc>
          <w:tcPr/>
          <w:p>
            <w:pPr>
              <w:pStyle w:val="Compact"/>
              <w:jc w:val="left"/>
            </w:pPr>
            <w:r>
              <w:t xml:space="preserve">19.3%</w:t>
            </w:r>
          </w:p>
        </w:tc>
        <w:tc>
          <w:tcPr/>
          <w:p>
            <w:pPr>
              <w:pStyle w:val="Compact"/>
              <w:jc w:val="left"/>
            </w:pPr>
            <w:r>
              <w:t xml:space="preserve">+22% MoM</w:t>
            </w:r>
          </w:p>
        </w:tc>
      </w:tr>
      <w:tr>
        <w:tc>
          <w:tcPr/>
          <w:p>
            <w:pPr>
              <w:pStyle w:val="Compact"/>
              <w:jc w:val="left"/>
            </w:pPr>
            <w:r>
              <w:t xml:space="preserve">High-End Extensions + Scalp Therapy</w:t>
            </w:r>
          </w:p>
        </w:tc>
        <w:tc>
          <w:tcPr/>
          <w:p>
            <w:pPr>
              <w:pStyle w:val="Compact"/>
              <w:jc w:val="left"/>
            </w:pPr>
            <w:r>
              <w:t xml:space="preserve">2,450,000</w:t>
            </w:r>
          </w:p>
        </w:tc>
        <w:tc>
          <w:tcPr/>
          <w:p>
            <w:pPr>
              <w:pStyle w:val="Compact"/>
              <w:jc w:val="left"/>
            </w:pPr>
            <w:r>
              <w:t xml:space="preserve">16.5%</w:t>
            </w:r>
          </w:p>
        </w:tc>
        <w:tc>
          <w:tcPr/>
          <w:p>
            <w:pPr>
              <w:pStyle w:val="Compact"/>
              <w:jc w:val="left"/>
            </w:pPr>
            <w:r>
              <w:t xml:space="preserve">+31% MoM</w:t>
            </w:r>
          </w:p>
        </w:tc>
      </w:tr>
      <w:tr>
        <w:tc>
          <w:tcPr/>
          <w:p>
            <w:pPr>
              <w:pStyle w:val="Compact"/>
              <w:jc w:val="left"/>
            </w:pPr>
            <w:r>
              <w:t xml:space="preserve">Basic Cut &amp; Color Package</w:t>
            </w:r>
          </w:p>
        </w:tc>
        <w:tc>
          <w:tcPr/>
          <w:p>
            <w:pPr>
              <w:pStyle w:val="Compact"/>
              <w:jc w:val="left"/>
            </w:pPr>
            <w:r>
              <w:t xml:space="preserve">2,079,000</w:t>
            </w:r>
          </w:p>
        </w:tc>
        <w:tc>
          <w:tcPr/>
          <w:p>
            <w:pPr>
              <w:pStyle w:val="Compact"/>
              <w:jc w:val="left"/>
            </w:pPr>
            <w:r>
              <w:t xml:space="preserve">14.0%</w:t>
            </w:r>
          </w:p>
        </w:tc>
        <w:tc>
          <w:tcPr/>
          <w:p>
            <w:pPr>
              <w:pStyle w:val="Compact"/>
              <w:jc w:val="left"/>
            </w:pPr>
            <w:r>
              <w:t xml:space="preserve">-8% MoM</w:t>
            </w:r>
          </w:p>
        </w:tc>
      </w:tr>
    </w:tbl>
    <w:p>
      <w:pPr>
        <w:pStyle w:val="BodyText"/>
      </w:pPr>
      <w:r>
        <w:rPr>
          <w:bCs/>
          <w:b/>
        </w:rPr>
        <w:t xml:space="preserve">Strategic Insight:</w:t>
      </w:r>
      <w:r>
        <w:t xml:space="preserve"> </w:t>
      </w:r>
      <w:r>
        <w:t xml:space="preserve">The decline in basic packages correlates with Kampala's rising middle-class preference for premium services. Our hairdresser team successfully transitioned 43% of standard clients to higher-value offerings through personalized consultations – a model now being replicated across Uganda Kampala.</w:t>
      </w:r>
    </w:p>
    <w:bookmarkEnd w:id="23"/>
    <w:bookmarkStart w:id="24" w:name="X6030f14287e70565a8b2728038b3e0f4f625e6b"/>
    <w:p>
      <w:pPr>
        <w:pStyle w:val="Heading2"/>
      </w:pPr>
      <w:r>
        <w:t xml:space="preserve">Marketing Effectiveness in Uganda Kampala</w:t>
      </w:r>
    </w:p>
    <w:p>
      <w:pPr>
        <w:pStyle w:val="FirstParagraph"/>
      </w:pPr>
      <w:r>
        <w:t xml:space="preserve">Our localized digital marketing strategy delivered exceptional ROI in the Kampala market:</w:t>
      </w:r>
    </w:p>
    <w:p>
      <w:pPr>
        <w:numPr>
          <w:ilvl w:val="0"/>
          <w:numId w:val="1003"/>
        </w:numPr>
        <w:pStyle w:val="Compact"/>
      </w:pPr>
      <w:r>
        <w:rPr>
          <w:bCs/>
          <w:b/>
        </w:rPr>
        <w:t xml:space="preserve">Instagram &amp; Facebook Campaigns:</w:t>
      </w:r>
      <w:r>
        <w:t xml:space="preserve"> </w:t>
      </w:r>
      <w:r>
        <w:t xml:space="preserve">Generated 1,240 appointments (67% of total bookings), with "Kampala Hair Transformations" hashtag driving 84% of user-generated content.</w:t>
      </w:r>
    </w:p>
    <w:p>
      <w:pPr>
        <w:numPr>
          <w:ilvl w:val="0"/>
          <w:numId w:val="1003"/>
        </w:numPr>
        <w:pStyle w:val="Compact"/>
      </w:pPr>
      <w:r>
        <w:rPr>
          <w:bCs/>
          <w:b/>
        </w:rPr>
        <w:t xml:space="preserve">Referral Program:</w:t>
      </w:r>
      <w:r>
        <w:t xml:space="preserve"> </w:t>
      </w:r>
      <w:r>
        <w:t xml:space="preserve">Clients brought in 38 new customers through our loyalty scheme – the most successful program in Uganda Kampala's beauty sector this quarter.</w:t>
      </w:r>
    </w:p>
    <w:p>
      <w:pPr>
        <w:numPr>
          <w:ilvl w:val="0"/>
          <w:numId w:val="1003"/>
        </w:numPr>
        <w:pStyle w:val="Compact"/>
      </w:pPr>
      <w:r>
        <w:rPr>
          <w:bCs/>
          <w:b/>
        </w:rPr>
        <w:t xml:space="preserve">Community Partnerships:</w:t>
      </w:r>
      <w:r>
        <w:t xml:space="preserve"> </w:t>
      </w:r>
      <w:r>
        <w:t xml:space="preserve">Collaborations with Kampala-based fashion designers (including Mzige and Lulu) resulted in 27 high-value bridal styling contracts.</w:t>
      </w:r>
    </w:p>
    <w:p>
      <w:pPr>
        <w:pStyle w:val="FirstParagraph"/>
      </w:pPr>
      <w:r>
        <w:t xml:space="preserve">Notably, 73% of new clients discovered us through local influencer partnerships – a testament to authentic community engagement in Uganda Kampala's beauty landscape. The hairdresser team's social media presence (especially the head stylist @KampalaHairGuru) now drives 41% of walk-in traffic.</w:t>
      </w:r>
    </w:p>
    <w:bookmarkEnd w:id="24"/>
    <w:bookmarkStart w:id="25" w:name="challenges-strategic-opportunities"/>
    <w:p>
      <w:pPr>
        <w:pStyle w:val="Heading2"/>
      </w:pPr>
      <w:r>
        <w:t xml:space="preserve">Challenges &amp; Strategic Opportunities</w:t>
      </w:r>
    </w:p>
    <w:p>
      <w:pPr>
        <w:pStyle w:val="FirstParagraph"/>
      </w:pPr>
      <w:r>
        <w:t xml:space="preserve">Despite strong performance, critical challenges require immediate attention for sustained growth in Uganda Kampala:</w:t>
      </w:r>
    </w:p>
    <w:p>
      <w:pPr>
        <w:numPr>
          <w:ilvl w:val="0"/>
          <w:numId w:val="1004"/>
        </w:numPr>
        <w:pStyle w:val="Compact"/>
      </w:pPr>
      <w:r>
        <w:rPr>
          <w:bCs/>
          <w:b/>
        </w:rPr>
        <w:t xml:space="preserve">Seasonal Demand Fluctuation:</w:t>
      </w:r>
      <w:r>
        <w:t xml:space="preserve"> </w:t>
      </w:r>
      <w:r>
        <w:t xml:space="preserve">Rainy season (October–February) typically causes 25% revenue dips – requiring new service bundles for wet-weather clients</w:t>
      </w:r>
    </w:p>
    <w:p>
      <w:pPr>
        <w:numPr>
          <w:ilvl w:val="0"/>
          <w:numId w:val="1004"/>
        </w:numPr>
        <w:pStyle w:val="Compact"/>
      </w:pPr>
      <w:r>
        <w:rPr>
          <w:bCs/>
          <w:b/>
        </w:rPr>
        <w:t xml:space="preserve">Talent Retention:</w:t>
      </w:r>
      <w:r>
        <w:t xml:space="preserve"> </w:t>
      </w:r>
      <w:r>
        <w:t xml:space="preserve">Rising competition for skilled hairdresser staff in Kampala necessitates enhanced training and compensation packages</w:t>
      </w:r>
    </w:p>
    <w:p>
      <w:pPr>
        <w:numPr>
          <w:ilvl w:val="0"/>
          <w:numId w:val="1004"/>
        </w:numPr>
        <w:pStyle w:val="Compact"/>
      </w:pPr>
      <w:r>
        <w:rPr>
          <w:bCs/>
          <w:b/>
        </w:rPr>
        <w:t xml:space="preserve">Supply Chain Gaps:</w:t>
      </w:r>
      <w:r>
        <w:t xml:space="preserve"> </w:t>
      </w:r>
      <w:r>
        <w:t xml:space="preserve">Import restrictions on premium hair products create 20% cost volatility in our supply chain</w:t>
      </w:r>
    </w:p>
    <w:p>
      <w:pPr>
        <w:pStyle w:val="FirstParagraph"/>
      </w:pPr>
      <w:r>
        <w:rPr>
          <w:bCs/>
          <w:b/>
        </w:rPr>
        <w:t xml:space="preserve">Strategic Opportunities Emerging:</w:t>
      </w:r>
    </w:p>
    <w:p>
      <w:pPr>
        <w:numPr>
          <w:ilvl w:val="0"/>
          <w:numId w:val="1005"/>
        </w:numPr>
        <w:pStyle w:val="Compact"/>
      </w:pPr>
      <w:r>
        <w:rPr>
          <w:iCs/>
          <w:i/>
        </w:rPr>
        <w:t xml:space="preserve">Corporate Wellness Partnerships:</w:t>
      </w:r>
      <w:r>
        <w:t xml:space="preserve"> </w:t>
      </w:r>
      <w:r>
        <w:t xml:space="preserve">Negotiating with Kampala's top companies for monthly hairdressing services (target: 15 new corporate accounts)</w:t>
      </w:r>
    </w:p>
    <w:p>
      <w:pPr>
        <w:numPr>
          <w:ilvl w:val="0"/>
          <w:numId w:val="1005"/>
        </w:numPr>
        <w:pStyle w:val="Compact"/>
      </w:pPr>
      <w:r>
        <w:rPr>
          <w:iCs/>
          <w:i/>
        </w:rPr>
        <w:t xml:space="preserve">Mobile Salon Expansion:</w:t>
      </w:r>
      <w:r>
        <w:t xml:space="preserve"> </w:t>
      </w:r>
      <w:r>
        <w:t xml:space="preserve">Launching a "Kampala Hairmobile" service targeting underserved communities in Makindye and Bwaise</w:t>
      </w:r>
    </w:p>
    <w:p>
      <w:pPr>
        <w:numPr>
          <w:ilvl w:val="0"/>
          <w:numId w:val="1005"/>
        </w:numPr>
        <w:pStyle w:val="Compact"/>
      </w:pPr>
      <w:r>
        <w:rPr>
          <w:iCs/>
          <w:i/>
        </w:rPr>
        <w:t xml:space="preserve">Product Line Development:</w:t>
      </w:r>
      <w:r>
        <w:t xml:space="preserve"> </w:t>
      </w:r>
      <w:r>
        <w:t xml:space="preserve">Creating Uganda-inspired haircare products (e.g., "Kampala Shea Butter Formula") for retail sales</w:t>
      </w:r>
    </w:p>
    <w:p>
      <w:pPr>
        <w:pStyle w:val="FirstParagraph"/>
      </w:pPr>
      <w:r>
        <w:rPr>
          <w:bCs/>
          <w:b/>
        </w:rPr>
        <w:t xml:space="preserve">Urgent Recommendation:</w:t>
      </w:r>
      <w:r>
        <w:t xml:space="preserve"> </w:t>
      </w:r>
      <w:r>
        <w:t xml:space="preserve">Allocate 15% of July's profits to develop a "Hairdresser Apprenticeship Program" addressing Kampala's talent shortage – critical for maintaining service quality as we scale across Uganda.</w:t>
      </w:r>
    </w:p>
    <w:bookmarkEnd w:id="25"/>
    <w:bookmarkStart w:id="26" w:name="conclusion-forward-outlook"/>
    <w:p>
      <w:pPr>
        <w:pStyle w:val="Heading2"/>
      </w:pPr>
      <w:r>
        <w:t xml:space="preserve">Conclusion &amp; Forward Outlook</w:t>
      </w:r>
    </w:p>
    <w:p>
      <w:pPr>
        <w:pStyle w:val="FirstParagraph"/>
      </w:pPr>
      <w:r>
        <w:t xml:space="preserve">The July Sales Report confirms "Kampala Locks &amp; Lashes" as a market leader in Uganda's hairdressing sector, demonstrating exceptional resilience amid Kampala's economic fluctuations. Our hairdresser team's technical mastery combined with culturally intelligent service delivery has created a sustainable competitive edge. With strategic investments in talent development and localized product innovation, we project 25% revenue growth for Q4 2023.</w:t>
      </w:r>
    </w:p>
    <w:p>
      <w:pPr>
        <w:pStyle w:val="BodyText"/>
      </w:pPr>
      <w:r>
        <w:t xml:space="preserve">As Uganda Kampala continues to emerge as East Africa's beauty industry hub, our position as a premium hairdressing destination will be fortified through data-driven service refinement and community-centric engagement. This Sales Report serves not merely as a performance summary, but as a strategic roadmap for dominating the Kampala hairdressing market while setting new standards for professionalism across Uganda.</w:t>
      </w:r>
    </w:p>
    <w:p>
      <w:pPr>
        <w:pStyle w:val="BodyText"/>
      </w:pPr>
      <w:r>
        <w:rPr>
          <w:bCs/>
          <w:b/>
        </w:rPr>
        <w:t xml:space="preserve">Prepared By:</w:t>
      </w:r>
      <w:r>
        <w:t xml:space="preserve"> </w:t>
      </w:r>
      <w:r>
        <w:t xml:space="preserve">Sarah Namutebi, Salon Operations Director</w:t>
      </w:r>
      <w:r>
        <w:br/>
      </w:r>
      <w:r>
        <w:rPr>
          <w:bCs/>
          <w:b/>
        </w:rPr>
        <w:t xml:space="preserve">Date:</w:t>
      </w:r>
      <w:r>
        <w:t xml:space="preserve"> </w:t>
      </w:r>
      <w:r>
        <w:t xml:space="preserve">August 5, 2023</w:t>
      </w:r>
      <w:r>
        <w:br/>
      </w:r>
      <w:r>
        <w:rPr>
          <w:bCs/>
          <w:b/>
        </w:rPr>
        <w:t xml:space="preserve">For:</w:t>
      </w:r>
      <w:r>
        <w:t xml:space="preserve"> </w:t>
      </w:r>
      <w:r>
        <w:t xml:space="preserve">Kampala Hairdressing Enterprise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Kampala Hairdressing Salon</dc:title>
  <dc:creator/>
  <dc:language>en</dc:language>
  <cp:keywords/>
  <dcterms:created xsi:type="dcterms:W3CDTF">2026-07-24T13:00:52Z</dcterms:created>
  <dcterms:modified xsi:type="dcterms:W3CDTF">2026-07-24T13:00:52Z</dcterms:modified>
</cp:coreProperties>
</file>

<file path=docProps/custom.xml><?xml version="1.0" encoding="utf-8"?>
<Properties xmlns="http://schemas.openxmlformats.org/officeDocument/2006/custom-properties" xmlns:vt="http://schemas.openxmlformats.org/officeDocument/2006/docPropsVTypes"/>
</file>