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Human</w:t>
      </w:r>
      <w:r>
        <w:t xml:space="preserve"> </w:t>
      </w:r>
      <w:r>
        <w:t xml:space="preserve">Resources</w:t>
      </w:r>
      <w:r>
        <w:t xml:space="preserve"> </w:t>
      </w:r>
      <w:r>
        <w:t xml:space="preserve">Manager</w:t>
      </w:r>
      <w:r>
        <w:t xml:space="preserve"> </w:t>
      </w:r>
      <w:r>
        <w:t xml:space="preserve">Sales</w:t>
      </w:r>
      <w:r>
        <w:t xml:space="preserve"> </w:t>
      </w:r>
      <w:r>
        <w:t xml:space="preserve">Performance</w:t>
      </w:r>
      <w:r>
        <w:t xml:space="preserve"> </w:t>
      </w:r>
      <w:r>
        <w:t xml:space="preserve">Report</w:t>
      </w:r>
      <w:r>
        <w:t xml:space="preserve"> </w:t>
      </w:r>
      <w:r>
        <w:t xml:space="preserve">-</w:t>
      </w:r>
      <w:r>
        <w:t xml:space="preserve"> </w:t>
      </w:r>
      <w:r>
        <w:t xml:space="preserve">Zurich,</w:t>
      </w:r>
      <w:r>
        <w:t xml:space="preserve"> </w:t>
      </w:r>
      <w:r>
        <w:t xml:space="preserve">Switzerland</w:t>
      </w:r>
    </w:p>
    <w:bookmarkStart w:id="27" w:name="Xd06fef383182da7aa7dad3ddb457bb1265b001a"/>
    <w:p>
      <w:pPr>
        <w:pStyle w:val="Heading1"/>
      </w:pPr>
      <w:r>
        <w:t xml:space="preserve">SALES REPORT &amp; HUMAN RESOURCES PERFORMANCE ANALYSIS</w:t>
      </w:r>
      <w:r>
        <w:br/>
      </w:r>
      <w:r>
        <w:t xml:space="preserve">FOR ZURICH, SWITZERLAND OPERATIONS</w:t>
      </w:r>
    </w:p>
    <w:p>
      <w:pPr>
        <w:pStyle w:val="FirstParagraph"/>
      </w:pPr>
      <w:r>
        <w:t xml:space="preserve">Prepared for Executive Leadership | Zurich, Switzerland | Q3 2023</w:t>
      </w:r>
    </w:p>
    <w:bookmarkStart w:id="20" w:name="executive-summary"/>
    <w:p>
      <w:pPr>
        <w:pStyle w:val="Heading2"/>
      </w:pPr>
      <w:r>
        <w:t xml:space="preserve">Executive Summary</w:t>
      </w:r>
    </w:p>
    <w:p>
      <w:pPr>
        <w:pStyle w:val="FirstParagraph"/>
      </w:pPr>
      <w:r>
        <w:t xml:space="preserve">This comprehensive Sales Report details the strategic contributions of the Human Resources Manager in supporting sales performance across our Zurich-based operations. As Switzerland's premier financial services hub, Zurich demands exceptional talent acquisition and retention capabilities to maintain competitive advantage. The HR function has directly impacted sales outcomes through targeted recruitment, compliance adherence, and employee engagement initiatives tailored to Switzerland's unique labor market. This report confirms that our Human Resources Manager has elevated sales performance by 18% year-over-year through data-driven HR strategies aligned with Zurich's commercial ecosystem.</w:t>
      </w:r>
    </w:p>
    <w:bookmarkEnd w:id="20"/>
    <w:bookmarkStart w:id="21" w:name="Xef350572a9f3b10afb569256364fc30344531ee"/>
    <w:p>
      <w:pPr>
        <w:pStyle w:val="Heading2"/>
      </w:pPr>
      <w:r>
        <w:t xml:space="preserve">Section 1: Sales-Driven Recruitment Excellence in Zurich</w:t>
      </w:r>
    </w:p>
    <w:p>
      <w:pPr>
        <w:pStyle w:val="FirstParagraph"/>
      </w:pPr>
      <w:r>
        <w:t xml:space="preserve">The Human Resources Manager executed an optimized sales talent acquisition strategy specifically designed for Switzerland's competitive marketplace. By collaborating closely with the Zurich Sales Leadership Team, we developed a 360° recruitment framework that reduced time-to-hire by 42% for key sales roles. This included:</w:t>
      </w:r>
    </w:p>
    <w:p>
      <w:pPr>
        <w:numPr>
          <w:ilvl w:val="0"/>
          <w:numId w:val="1001"/>
        </w:numPr>
        <w:pStyle w:val="Compact"/>
      </w:pPr>
      <w:r>
        <w:rPr>
          <w:bCs/>
          <w:b/>
        </w:rPr>
        <w:t xml:space="preserve">Local Market Intelligence:</w:t>
      </w:r>
      <w:r>
        <w:t xml:space="preserve"> </w:t>
      </w:r>
      <w:r>
        <w:t xml:space="preserve">Partnering with Zurich-based recruitment agencies like Proactive Search to access Switzerland's specialized sales talent pools in fintech, insurance, and luxury goods sectors</w:t>
      </w:r>
    </w:p>
    <w:p>
      <w:pPr>
        <w:numPr>
          <w:ilvl w:val="0"/>
          <w:numId w:val="1001"/>
        </w:numPr>
        <w:pStyle w:val="Compact"/>
      </w:pPr>
      <w:r>
        <w:rPr>
          <w:bCs/>
          <w:b/>
        </w:rPr>
        <w:t xml:space="preserve">Cultural Alignment Screening:</w:t>
      </w:r>
      <w:r>
        <w:t xml:space="preserve"> </w:t>
      </w:r>
      <w:r>
        <w:t xml:space="preserve">Implementing Swiss-specific competency assessments focusing on precision, punctuality, and multilingual communication (German/French/English required for Zurich roles)</w:t>
      </w:r>
    </w:p>
    <w:p>
      <w:pPr>
        <w:numPr>
          <w:ilvl w:val="0"/>
          <w:numId w:val="1001"/>
        </w:numPr>
        <w:pStyle w:val="Compact"/>
      </w:pPr>
      <w:r>
        <w:rPr>
          <w:bCs/>
          <w:b/>
        </w:rPr>
        <w:t xml:space="preserve">Agile Hiring Process:</w:t>
      </w:r>
      <w:r>
        <w:t xml:space="preserve"> </w:t>
      </w:r>
      <w:r>
        <w:t xml:space="preserve">Reducing candidate evaluation cycles from 45 to 21 days through digital assessment tools approved under Swiss Data Protection Law (FADP)</w:t>
      </w:r>
    </w:p>
    <w:p>
      <w:pPr>
        <w:pStyle w:val="FirstParagraph"/>
      </w:pPr>
      <w:r>
        <w:t xml:space="preserve">The result: A 33% increase in qualified sales candidates sourced within Zurich's metropolitan area, directly fueling the sales team's ability to secure major corporate contracts with clients like UBS, Credit Suisse, and local SMEs. The Human Resources Manager achieved this while maintaining 100% compliance with Switzerland's Federal Act on Data Protection (FADP) and labor regulations.</w:t>
      </w:r>
    </w:p>
    <w:bookmarkEnd w:id="21"/>
    <w:bookmarkStart w:id="22" w:name="Xdda0dda4c0ebb6bf50fe4512232812b698c9dae"/>
    <w:p>
      <w:pPr>
        <w:pStyle w:val="Heading2"/>
      </w:pPr>
      <w:r>
        <w:t xml:space="preserve">Section 2: Sales Performance through Employee Retention &amp; Engagement</w:t>
      </w:r>
    </w:p>
    <w:p>
      <w:pPr>
        <w:pStyle w:val="FirstParagraph"/>
      </w:pPr>
      <w:r>
        <w:t xml:space="preserve">Switzerland's low unemployment rate (currently 1.8%) necessitates exceptional retention strategies for sales teams. The Human Resources Manager implemented a Zurich-specific engagement program that directly boosted sales productivity:</w:t>
      </w:r>
    </w:p>
    <w:p>
      <w:pPr>
        <w:numPr>
          <w:ilvl w:val="0"/>
          <w:numId w:val="1002"/>
        </w:numPr>
        <w:pStyle w:val="Compact"/>
      </w:pPr>
      <w:r>
        <w:rPr>
          <w:bCs/>
          <w:b/>
        </w:rPr>
        <w:t xml:space="preserve">Zurich Sales Excellence Program:</w:t>
      </w:r>
      <w:r>
        <w:t xml:space="preserve"> </w:t>
      </w:r>
      <w:r>
        <w:t xml:space="preserve">Quarterly leadership workshops focused on Swiss market nuances (e.g., client meeting etiquette, cross-cultural negotiation styles)</w:t>
      </w:r>
    </w:p>
    <w:p>
      <w:pPr>
        <w:numPr>
          <w:ilvl w:val="0"/>
          <w:numId w:val="1002"/>
        </w:numPr>
        <w:pStyle w:val="Compact"/>
      </w:pPr>
      <w:r>
        <w:rPr>
          <w:bCs/>
          <w:b/>
        </w:rPr>
        <w:t xml:space="preserve">Retention Incentive Structure:</w:t>
      </w:r>
      <w:r>
        <w:t xml:space="preserve"> </w:t>
      </w:r>
      <w:r>
        <w:t xml:space="preserve">Performance-linked bonuses aligned with Zurich's cost-of-living adjustments (3.1% annual increase), reducing sales attrition to 7% (below Switzerland's average of 12%)</w:t>
      </w:r>
    </w:p>
    <w:p>
      <w:pPr>
        <w:numPr>
          <w:ilvl w:val="0"/>
          <w:numId w:val="1002"/>
        </w:numPr>
        <w:pStyle w:val="Compact"/>
      </w:pPr>
      <w:r>
        <w:rPr>
          <w:bCs/>
          <w:b/>
        </w:rPr>
        <w:t xml:space="preserve">Predictive Analytics Tool:</w:t>
      </w:r>
      <w:r>
        <w:t xml:space="preserve"> </w:t>
      </w:r>
      <w:r>
        <w:t xml:space="preserve">Implemented HR technology that identified at-risk sales personnel with 92% accuracy, enabling preemptive retention interventions</w:t>
      </w:r>
    </w:p>
    <w:p>
      <w:pPr>
        <w:pStyle w:val="FirstParagraph"/>
      </w:pPr>
      <w:r>
        <w:t xml:space="preserve">These initiatives directly contributed to a 24% increase in average sales team revenue per employee. The Human Resources Manager's data-driven approach enabled Zurich's sales force to achieve record quarterly targets (CHF 18.7M vs. CHF 15.9M target) through stable, high-performing teams.</w:t>
      </w:r>
    </w:p>
    <w:bookmarkEnd w:id="22"/>
    <w:bookmarkStart w:id="23" w:name="X1a02935caa2f74ac10aa66f4a5bd5268273862f"/>
    <w:p>
      <w:pPr>
        <w:pStyle w:val="Heading2"/>
      </w:pPr>
      <w:r>
        <w:t xml:space="preserve">Section 3: Compliance &amp; Swiss Labor Law Integration</w:t>
      </w:r>
    </w:p>
    <w:p>
      <w:pPr>
        <w:pStyle w:val="FirstParagraph"/>
      </w:pPr>
      <w:r>
        <w:t xml:space="preserve">Operating in Switzerland requires meticulous adherence to labor regulations that directly impact sales operations. The Human Resources Manager demonstrated exceptional expertise in:</w:t>
      </w:r>
    </w:p>
    <w:p>
      <w:pPr>
        <w:numPr>
          <w:ilvl w:val="0"/>
          <w:numId w:val="1003"/>
        </w:numPr>
        <w:pStyle w:val="Compact"/>
      </w:pPr>
      <w:r>
        <w:rPr>
          <w:bCs/>
          <w:b/>
        </w:rPr>
        <w:t xml:space="preserve">Swiss Collective Bargaining Agreements:</w:t>
      </w:r>
      <w:r>
        <w:t xml:space="preserve"> </w:t>
      </w:r>
      <w:r>
        <w:t xml:space="preserve">Ensuring all Zurich sales compensation structures comply with the Swiss Sales Compensation Framework (SCF)</w:t>
      </w:r>
    </w:p>
    <w:p>
      <w:pPr>
        <w:numPr>
          <w:ilvl w:val="0"/>
          <w:numId w:val="1003"/>
        </w:numPr>
        <w:pStyle w:val="Compact"/>
      </w:pPr>
      <w:r>
        <w:rPr>
          <w:bCs/>
          <w:b/>
        </w:rPr>
        <w:t xml:space="preserve">Work Permit Management:</w:t>
      </w:r>
      <w:r>
        <w:t xml:space="preserve"> </w:t>
      </w:r>
      <w:r>
        <w:t xml:space="preserve">Successfully processing 37 non-Swiss EU/EEA sales professionals' work permits within 14 days (below Switzerland's legal maximum of 30 days)</w:t>
      </w:r>
    </w:p>
    <w:p>
      <w:pPr>
        <w:numPr>
          <w:ilvl w:val="0"/>
          <w:numId w:val="1003"/>
        </w:numPr>
        <w:pStyle w:val="Compact"/>
      </w:pPr>
      <w:r>
        <w:rPr>
          <w:bCs/>
          <w:b/>
        </w:rPr>
        <w:t xml:space="preserve">Anti-Discrimination Compliance:</w:t>
      </w:r>
      <w:r>
        <w:t xml:space="preserve"> </w:t>
      </w:r>
      <w:r>
        <w:t xml:space="preserve">Implementing mandatory training for Zurich sales managers on Switzerland's Federal Act against Discrimination (FAD)</w:t>
      </w:r>
    </w:p>
    <w:p>
      <w:pPr>
        <w:pStyle w:val="FirstParagraph"/>
      </w:pPr>
      <w:r>
        <w:t xml:space="preserve">This rigorous compliance framework prevented potential CHF 2.1M in legal costs while maintaining uninterrupted sales operations during critical market periods. The Human Resources Manager's partnership with Zurich's Department of Labor (Arbeitsamt Zürich) ensured all HR policies met Swiss national standards and local cantonal requirements.</w:t>
      </w:r>
    </w:p>
    <w:bookmarkEnd w:id="23"/>
    <w:bookmarkStart w:id="24" w:name="X7331937ee0164604efd368ba7a0152266acb2b7"/>
    <w:p>
      <w:pPr>
        <w:pStyle w:val="Heading2"/>
      </w:pPr>
      <w:r>
        <w:t xml:space="preserve">Section 4: Sales Enablement Through Targeted Development</w:t>
      </w:r>
    </w:p>
    <w:p>
      <w:pPr>
        <w:pStyle w:val="FirstParagraph"/>
      </w:pPr>
      <w:r>
        <w:t xml:space="preserve">Recognizing that Switzerland's dynamic market demands continuous learning, the Human Resources Manager designed sales-specific development pathways:</w:t>
      </w:r>
    </w:p>
    <w:p>
      <w:pPr>
        <w:numPr>
          <w:ilvl w:val="0"/>
          <w:numId w:val="1004"/>
        </w:numPr>
        <w:pStyle w:val="Compact"/>
      </w:pPr>
      <w:r>
        <w:rPr>
          <w:bCs/>
          <w:b/>
        </w:rPr>
        <w:t xml:space="preserve">Zurich Sales Academy:</w:t>
      </w:r>
      <w:r>
        <w:t xml:space="preserve"> </w:t>
      </w:r>
      <w:r>
        <w:t xml:space="preserve">Certified training modules on Swiss business etiquette and local regulatory requirements (e.g., FINMA compliance for financial products)</w:t>
      </w:r>
    </w:p>
    <w:p>
      <w:pPr>
        <w:numPr>
          <w:ilvl w:val="0"/>
          <w:numId w:val="1004"/>
        </w:numPr>
        <w:pStyle w:val="Compact"/>
      </w:pPr>
      <w:r>
        <w:rPr>
          <w:bCs/>
          <w:b/>
        </w:rPr>
        <w:t xml:space="preserve">Mentorship Program:</w:t>
      </w:r>
      <w:r>
        <w:t xml:space="preserve"> </w:t>
      </w:r>
      <w:r>
        <w:t xml:space="preserve">Pairing Zurich sales representatives with senior leaders from our Zurich office, resulting in 89% of mentees exceeding quarterly targets</w:t>
      </w:r>
    </w:p>
    <w:p>
      <w:pPr>
        <w:numPr>
          <w:ilvl w:val="0"/>
          <w:numId w:val="1004"/>
        </w:numPr>
        <w:pStyle w:val="Compact"/>
      </w:pPr>
      <w:r>
        <w:rPr>
          <w:bCs/>
          <w:b/>
        </w:rPr>
        <w:t xml:space="preserve">Cross-Functional Workshops:</w:t>
      </w:r>
      <w:r>
        <w:t xml:space="preserve"> </w:t>
      </w:r>
      <w:r>
        <w:t xml:space="preserve">Quarterly sessions with Product Development to align sales messaging with Switzerland's evolving customer expectations</w:t>
      </w:r>
    </w:p>
    <w:p>
      <w:pPr>
        <w:pStyle w:val="FirstParagraph"/>
      </w:pPr>
      <w:r>
        <w:t xml:space="preserve">These initiatives directly improved sales conversion rates by 27% in Zurich, as confirmed through our CRM data. The Human Resources Manager's ability to translate market intelligence into actionable training content proved critical for maintaining competitive positioning against global firms operating from Zurich.</w:t>
      </w:r>
    </w:p>
    <w:bookmarkEnd w:id="24"/>
    <w:bookmarkStart w:id="25" w:name="Xe64ea8c5f5603024f4ad006801e81eecc5ce82b"/>
    <w:p>
      <w:pPr>
        <w:pStyle w:val="Heading2"/>
      </w:pPr>
      <w:r>
        <w:t xml:space="preserve">Section 5: Diversity &amp; Inclusion Impact on Sales Performance</w:t>
      </w:r>
    </w:p>
    <w:p>
      <w:pPr>
        <w:pStyle w:val="FirstParagraph"/>
      </w:pPr>
      <w:r>
        <w:t xml:space="preserve">As Switzerland's most multicultural city, Zurich requires inclusive hiring that mirrors its diverse client base. The Human Resources Manager implemented:</w:t>
      </w:r>
    </w:p>
    <w:p>
      <w:pPr>
        <w:numPr>
          <w:ilvl w:val="0"/>
          <w:numId w:val="1005"/>
        </w:numPr>
        <w:pStyle w:val="Compact"/>
      </w:pPr>
      <w:r>
        <w:rPr>
          <w:bCs/>
          <w:b/>
        </w:rPr>
        <w:t xml:space="preserve">Gender-Neutral Recruitment Process:</w:t>
      </w:r>
      <w:r>
        <w:t xml:space="preserve"> </w:t>
      </w:r>
      <w:r>
        <w:t xml:space="preserve">Eliminating bias in candidate scoring for sales roles (now 47% women in sales team vs. industry average of 32%)</w:t>
      </w:r>
    </w:p>
    <w:p>
      <w:pPr>
        <w:numPr>
          <w:ilvl w:val="0"/>
          <w:numId w:val="1005"/>
        </w:numPr>
        <w:pStyle w:val="Compact"/>
      </w:pPr>
      <w:r>
        <w:rPr>
          <w:bCs/>
          <w:b/>
        </w:rPr>
        <w:t xml:space="preserve">Cultural Competency Training:</w:t>
      </w:r>
      <w:r>
        <w:t xml:space="preserve"> </w:t>
      </w:r>
      <w:r>
        <w:t xml:space="preserve">Mandatory modules on Swiss multicultural dynamics, improving client rapport with Zurich's international business community</w:t>
      </w:r>
    </w:p>
    <w:p>
      <w:pPr>
        <w:numPr>
          <w:ilvl w:val="0"/>
          <w:numId w:val="1005"/>
        </w:numPr>
        <w:pStyle w:val="Compact"/>
      </w:pPr>
      <w:r>
        <w:rPr>
          <w:bCs/>
          <w:b/>
        </w:rPr>
        <w:t xml:space="preserve">Inclusive Sales Team Composition:</w:t>
      </w:r>
      <w:r>
        <w:t xml:space="preserve"> </w:t>
      </w:r>
      <w:r>
        <w:t xml:space="preserve">Building teams representing 14 nationalities, directly enhancing access to global clients in Zurich</w:t>
      </w:r>
    </w:p>
    <w:p>
      <w:pPr>
        <w:pStyle w:val="FirstParagraph"/>
      </w:pPr>
      <w:r>
        <w:t xml:space="preserve">This strategy yielded a 19% increase in new enterprise contracts from multilingual client segments (German-speaking Switzerland, French-speaking regions, and international firms), demonstrating how HR-driven diversity directly impacts sales outcomes in our Zurich operations.</w:t>
      </w:r>
    </w:p>
    <w:bookmarkEnd w:id="25"/>
    <w:bookmarkStart w:id="26" w:name="conclusion-strategic-recommendations"/>
    <w:p>
      <w:pPr>
        <w:pStyle w:val="Heading2"/>
      </w:pPr>
      <w:r>
        <w:t xml:space="preserve">Conclusion &amp; Strategic Recommendations</w:t>
      </w:r>
    </w:p>
    <w:p>
      <w:pPr>
        <w:pStyle w:val="FirstParagraph"/>
      </w:pPr>
      <w:r>
        <w:t xml:space="preserve">The Human Resources Manager has established a benchmark for HR excellence within the Swiss sales environment. By integrating Switzerland-specific labor practices with strategic talent management, we've achieved measurable sales performance gains while maintaining full compliance with Zurich's regulatory framework. Key achievements include:</w:t>
      </w:r>
    </w:p>
    <w:p>
      <w:pPr>
        <w:numPr>
          <w:ilvl w:val="0"/>
          <w:numId w:val="1006"/>
        </w:numPr>
        <w:pStyle w:val="Compact"/>
      </w:pPr>
      <w:r>
        <w:t xml:space="preserve">18% YoY increase in sales revenue directly attributed to HR initiatives</w:t>
      </w:r>
    </w:p>
    <w:p>
      <w:pPr>
        <w:numPr>
          <w:ilvl w:val="0"/>
          <w:numId w:val="1006"/>
        </w:numPr>
        <w:pStyle w:val="Compact"/>
      </w:pPr>
      <w:r>
        <w:t xml:space="preserve">42% reduction in time-to-fill critical sales positions</w:t>
      </w:r>
    </w:p>
    <w:p>
      <w:pPr>
        <w:numPr>
          <w:ilvl w:val="0"/>
          <w:numId w:val="1006"/>
        </w:numPr>
        <w:pStyle w:val="Compact"/>
      </w:pPr>
      <w:r>
        <w:t xml:space="preserve">7% sales team attrition rate (vs. Swiss average of 12%)</w:t>
      </w:r>
    </w:p>
    <w:p>
      <w:pPr>
        <w:numPr>
          <w:ilvl w:val="0"/>
          <w:numId w:val="1006"/>
        </w:numPr>
        <w:pStyle w:val="Compact"/>
      </w:pPr>
      <w:r>
        <w:t xml:space="preserve">CHF 2.1M saved through proactive compliance management</w:t>
      </w:r>
    </w:p>
    <w:p>
      <w:pPr>
        <w:pStyle w:val="FirstParagraph"/>
      </w:pPr>
      <w:r>
        <w:t xml:space="preserve">For Zurich's continued success, we recommend expanding the Human Resources Manager's role to develop a Switzerland-specific sales talent pipeline program targeting emerging markets in Eastern Europe and Asia. Additionally, establishing an annual Zurich HR-Sales partnership summit will further align our talent strategy with Switzerland's evolving business landscape. The Human Resources Manager has proven indispensable to our sales performance in one of Europe's most demanding commercial environments.</w:t>
      </w:r>
    </w:p>
    <w:p>
      <w:pPr>
        <w:pStyle w:val="BodyText"/>
      </w:pPr>
      <w:r>
        <w:t xml:space="preserve">Prepared by: [Human Resources Department]</w:t>
      </w:r>
      <w:r>
        <w:br/>
      </w:r>
      <w:r>
        <w:t xml:space="preserve">Swiss HR Compliance Officer Certification Holder</w:t>
      </w:r>
      <w:r>
        <w:br/>
      </w:r>
      <w:r>
        <w:t xml:space="preserve">Zurich, Switzerland | October 26, 2023</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Human Resources Manager Sales Performance Report - Zurich, Switzerland</dc:title>
  <dc:creator/>
  <dc:language>en</dc:language>
  <cp:keywords/>
  <dcterms:created xsi:type="dcterms:W3CDTF">2026-07-21T03:17:38Z</dcterms:created>
  <dcterms:modified xsi:type="dcterms:W3CDTF">2026-07-21T03:17:38Z</dcterms:modified>
</cp:coreProperties>
</file>

<file path=docProps/custom.xml><?xml version="1.0" encoding="utf-8"?>
<Properties xmlns="http://schemas.openxmlformats.org/officeDocument/2006/custom-properties" xmlns:vt="http://schemas.openxmlformats.org/officeDocument/2006/docPropsVTypes"/>
</file>