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Wellington,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</w:p>
    <w:bookmarkStart w:id="27" w:name="Xc78f8bd23fa1c9eec5de6e353bc160b75a12505"/>
    <w:p>
      <w:pPr>
        <w:pStyle w:val="Heading1"/>
      </w:pPr>
      <w:r>
        <w:t xml:space="preserve">Industrial Engineer Sales Performance Report: Driving Growth in Wellington, New Zealand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Regional Sales Leadership &amp; Executive Board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Industrial Engineering Solutions Team, Wellington Office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Industrial Engineer services across the New Zealand Wellington region during Q3 2023. The Wellington market remains a critical growth hub for industrial engineering solutions, with our team achieving a 15% year-over-year increase in contract value. Key drivers include strategic partnerships with local manufacturing clusters, tailored process optimization for Wellington’s port logistics ecosystem, and alignment with the city’s carbon-neutral business initiatives. This report underscores how our</w:t>
      </w:r>
      <w:r>
        <w:t xml:space="preserve"> </w:t>
      </w:r>
      <w:r>
        <w:rPr>
          <w:iCs/>
          <w:i/>
        </w:rPr>
        <w:t xml:space="preserve">Industrial Engineer</w:t>
      </w:r>
      <w:r>
        <w:t xml:space="preserve"> </w:t>
      </w:r>
      <w:r>
        <w:t xml:space="preserve">expertise directly fuels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success in the unique economic landscape of</w:t>
      </w:r>
      <w:r>
        <w:t xml:space="preserve"> </w:t>
      </w:r>
      <w:r>
        <w:rPr>
          <w:iCs/>
          <w:i/>
        </w:rPr>
        <w:t xml:space="preserve">New Zealand Wellington</w:t>
      </w:r>
      <w:r>
        <w:t xml:space="preserve">.</w:t>
      </w:r>
    </w:p>
    <w:bookmarkEnd w:id="20"/>
    <w:bookmarkStart w:id="21" w:name="X2d1ed379c5244bcb4f8f93c17635c6f75cb443a"/>
    <w:p>
      <w:pPr>
        <w:pStyle w:val="Heading2"/>
      </w:pPr>
      <w:r>
        <w:t xml:space="preserve">II. Market Context: Wellington's Industrial Landscape</w:t>
      </w:r>
    </w:p>
    <w:p>
      <w:pPr>
        <w:pStyle w:val="FirstParagraph"/>
      </w:pPr>
      <w:r>
        <w:t xml:space="preserve">New Zealand’s capital city, Wellington, presents a dynamic environment for industrial engineering services. As a major port city and government hub (home to 30% of New Zealand's engineering firms), it faces distinct challenges: supply chain volatility post-pandemic, rising energy costs for manufacturing facilities in the Hutt Valley corridor, and stringent sustainability regulations under the</w:t>
      </w:r>
      <w:r>
        <w:t xml:space="preserve"> </w:t>
      </w:r>
      <w:r>
        <w:rPr>
          <w:iCs/>
          <w:i/>
        </w:rPr>
        <w:t xml:space="preserve">Zero Carbon Act</w:t>
      </w:r>
      <w:r>
        <w:t xml:space="preserve">. Our</w:t>
      </w:r>
      <w:r>
        <w:t xml:space="preserve"> </w:t>
      </w:r>
      <w:r>
        <w:rPr>
          <w:iCs/>
          <w:i/>
        </w:rPr>
        <w:t xml:space="preserve">Industrial Engineer</w:t>
      </w:r>
      <w:r>
        <w:t xml:space="preserve"> </w:t>
      </w:r>
      <w:r>
        <w:t xml:space="preserve">team has positioned itself as a solution provider by addressing these pain points. In Wellington specifically, 68% of surveyed manufacturers cited "process inefficiencies" as their top barrier to sales growth – a problem our engineers solve through lean manufacturing and digital workflow integration. This local market insight directly informs our sales strategy.</w:t>
      </w:r>
    </w:p>
    <w:bookmarkEnd w:id="21"/>
    <w:bookmarkStart w:id="22" w:name="iii.-sales-performance-highlights"/>
    <w:p>
      <w:pPr>
        <w:pStyle w:val="Heading2"/>
      </w:pPr>
      <w:r>
        <w:t xml:space="preserve">III. Sales Performance Highlights</w:t>
      </w:r>
    </w:p>
    <w:p>
      <w:pPr>
        <w:pStyle w:val="FirstParagraph"/>
      </w:pPr>
      <w:r>
        <w:t xml:space="preserve">The Wellington Industrial Engineering team exceeded Q3 targets by 18%, securing $1.78M in new contracts compared to the $1.51M forecasted target. Key milestones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Onboarded 22 new B2B clients, including three major Wellington-based firms (a pharmaceutical distributor, a renewable energy manufacturer, and a port logistics operator) – representing a 35% increase in new client acquisition versus Q2.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Achieved $1.78M in new revenue with an average contract value of $81k, driven by demand for our "Supply Chain Resilience Package" – a solution developed specifically for Wellington’s port-dependent industries.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Maintained 94% retention rate among existing clients through proactive industrial engineering interventions that reduced their operational costs by 22% on average, directly enhancing client satisfaction and repeat business.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Forged a formal alliance with the Wellington Regional Economic Development Agency to co-host "Sustainable Manufacturing Workshops," generating 47 qualified leads within two months.</w:t>
      </w:r>
    </w:p>
    <w:bookmarkEnd w:id="22"/>
    <w:bookmarkStart w:id="23" w:name="Xb242c7a344cb7d0b9074db9663850ac1fcba3d8"/>
    <w:p>
      <w:pPr>
        <w:pStyle w:val="Heading2"/>
      </w:pPr>
      <w:r>
        <w:t xml:space="preserve">IV. Industrial Engineer Impact on Sales Success</w:t>
      </w:r>
    </w:p>
    <w:p>
      <w:pPr>
        <w:pStyle w:val="FirstParagraph"/>
      </w:pPr>
      <w:r>
        <w:t xml:space="preserve">The core differentiator in our</w:t>
      </w:r>
      <w:r>
        <w:t xml:space="preserve"> </w:t>
      </w:r>
      <w:r>
        <w:rPr>
          <w:iCs/>
          <w:i/>
        </w:rPr>
        <w:t xml:space="preserve">New Zealand Wellington</w:t>
      </w:r>
      <w:r>
        <w:t xml:space="preserve"> </w:t>
      </w:r>
      <w:r>
        <w:t xml:space="preserve">sales strategy is the embedded role of the Industrial Engineer. Unlike generic sales teams, our engineers don't just sell; they diagnose operational bottlenecks that directly impact a client’s bottom line – making them trusted advisors who unlock complex sales opportunities. For example:</w:t>
      </w:r>
    </w:p>
    <w:p>
      <w:pPr>
        <w:pStyle w:val="BodyText"/>
      </w:pPr>
      <w:r>
        <w:rPr>
          <w:iCs/>
          <w:i/>
        </w:rPr>
        <w:t xml:space="preserve">Case Study: Wellington Port Logistics Client</w:t>
      </w:r>
    </w:p>
    <w:p>
      <w:pPr>
        <w:pStyle w:val="BodyText"/>
      </w:pPr>
      <w:r>
        <w:t xml:space="preserve">A leading freight company in Lower Hutt was struggling with 30% container dwell time at the port, directly reducing their capacity to secure new contracts. Our Industrial Engineer team conducted a workflow analysis and implemented a real-time tracking system integrated with port data feeds. This reduced dwell time by 42% within six months, enabling the client to increase shipment volume by 25%. The resulting operational efficiency became the cornerstone of their sales pitch to new clients – directly linking our</w:t>
      </w:r>
      <w:r>
        <w:t xml:space="preserve"> </w:t>
      </w:r>
      <w:r>
        <w:rPr>
          <w:iCs/>
          <w:i/>
        </w:rPr>
        <w:t xml:space="preserve">Industrial Engineer</w:t>
      </w:r>
      <w:r>
        <w:t xml:space="preserve"> </w:t>
      </w:r>
      <w:r>
        <w:t xml:space="preserve">solution to a $380k incremental revenue stream for them. This case study is now a key asset in our sales toolkit for Wellington-based logistics firms.</w:t>
      </w:r>
    </w:p>
    <w:bookmarkEnd w:id="23"/>
    <w:bookmarkStart w:id="24" w:name="v.-challenges-strategic-responses"/>
    <w:p>
      <w:pPr>
        <w:pStyle w:val="Heading2"/>
      </w:pPr>
      <w:r>
        <w:t xml:space="preserve">V. Challenges &amp; Strategic Responses</w:t>
      </w:r>
    </w:p>
    <w:p>
      <w:pPr>
        <w:pStyle w:val="FirstParagraph"/>
      </w:pPr>
      <w:r>
        <w:t xml:space="preserve">We encountered two significant challenges specific to the</w:t>
      </w:r>
      <w:r>
        <w:t xml:space="preserve"> </w:t>
      </w:r>
      <w:r>
        <w:rPr>
          <w:iCs/>
          <w:i/>
        </w:rPr>
        <w:t xml:space="preserve">New Zealand Wellington</w:t>
      </w:r>
      <w:r>
        <w:t xml:space="preserve"> </w:t>
      </w:r>
      <w:r>
        <w:t xml:space="preserve">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70% of Wellington manufacturing firms reported difficulty hiring skilled industrial engineers. Our response: Launched a local "Future Engineers" apprenticeship program with Victoria University of Wellington, securing 5 new graduate hires and strengthening our regional talent pipeline.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Compliance Pressure:</w:t>
      </w:r>
      <w:r>
        <w:t xml:space="preserve"> </w:t>
      </w:r>
      <w:r>
        <w:t xml:space="preserve">Rising regulatory demands for emissions reporting created hesitation in procurement decisions. We addressed this by developing an industry-specific "Carbon Footprint Optimization Module" – a service now featured in 85% of our sales proposals to Wellington manufacturers.</w:t>
      </w:r>
    </w:p>
    <w:bookmarkEnd w:id="24"/>
    <w:bookmarkStart w:id="25" w:name="Xc70989ea2f2b2fca478451d818c9c9706056eac"/>
    <w:p>
      <w:pPr>
        <w:pStyle w:val="Heading2"/>
      </w:pPr>
      <w:r>
        <w:t xml:space="preserve">VI. Future Focus: Building on Wellington's Growth</w:t>
      </w:r>
    </w:p>
    <w:p>
      <w:pPr>
        <w:pStyle w:val="FirstParagraph"/>
      </w:pPr>
      <w:r>
        <w:t xml:space="preserve">Looking ahead to Q4 2023 and beyond, we will double down on strategies proven successful in the</w:t>
      </w:r>
      <w:r>
        <w:t xml:space="preserve"> </w:t>
      </w:r>
      <w:r>
        <w:rPr>
          <w:iCs/>
          <w:i/>
        </w:rPr>
        <w:t xml:space="preserve">New Zealand Wellington</w:t>
      </w:r>
      <w:r>
        <w:t xml:space="preserve"> </w:t>
      </w:r>
      <w:r>
        <w:t xml:space="preserve">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Tailored Solutions for Local Niches:</w:t>
      </w:r>
      <w:r>
        <w:t xml:space="preserve"> </w:t>
      </w:r>
      <w:r>
        <w:t xml:space="preserve">Develop specialized packages for key Wellington sectors (e.g., "Wellington Food &amp; Beverage Process Optimization" to address seasonal demand fluctuations unique to the region's agri-food sector).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Enhanced Digital Sales Enablement:</w:t>
      </w:r>
      <w:r>
        <w:t xml:space="preserve"> </w:t>
      </w:r>
      <w:r>
        <w:t xml:space="preserve">Implement a localized CRM with data on Wellington-specific industrial KPIs (e.g., port efficiency metrics, regional energy costs) to provide sales teams with real-time market intelligence during client pitches.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Integration:</w:t>
      </w:r>
      <w:r>
        <w:t xml:space="preserve"> </w:t>
      </w:r>
      <w:r>
        <w:t xml:space="preserve">Partner with Wellington's TechHub for co-hosted "Innovation Sprints" where our Industrial Engineers collaborate directly with local startups on scalability challenges – generating both leads and thought leadership opportunities.</w:t>
      </w:r>
    </w:p>
    <w:bookmarkEnd w:id="25"/>
    <w:bookmarkStart w:id="26" w:name="X28fc1c28b93a13025c307c691c09b6ef886e1c2"/>
    <w:p>
      <w:pPr>
        <w:pStyle w:val="Heading2"/>
      </w:pPr>
      <w:r>
        <w:t xml:space="preserve">VII. Conclusion: The Engine of Wellington's Industrial Sales Growth</w:t>
      </w:r>
    </w:p>
    <w:p>
      <w:pPr>
        <w:pStyle w:val="FirstParagraph"/>
      </w:pPr>
      <w:r>
        <w:t xml:space="preserve">The data is unequivocal: in the competitive market of</w:t>
      </w:r>
      <w:r>
        <w:t xml:space="preserve"> </w:t>
      </w:r>
      <w:r>
        <w:rPr>
          <w:iCs/>
          <w:i/>
        </w:rPr>
        <w:t xml:space="preserve">New Zealand Wellington</w:t>
      </w:r>
      <w:r>
        <w:t xml:space="preserve">, our Industrial Engineers are not just service providers – they are the central engine driving sales performance. Their ability to translate technical process improvements into quantifiable business outcomes (reduced costs, increased capacity, sustainability compliance) creates a compelling value proposition that directly converts leads into revenue. The 15% YoY growth in Wellington is not accidental; it’s the result of embedding industrial engineering expertise within every stage of our sales lifecycle. As Wellington continues to position itself as New Zealand's innovation capital – especially within sustainable manufacturing and logistics – the demand for our Industrial Engineer-led solutions will only intensify.</w:t>
      </w:r>
    </w:p>
    <w:p>
      <w:pPr>
        <w:pStyle w:val="BodyText"/>
      </w:pPr>
      <w:r>
        <w:t xml:space="preserve">Investing in this specialized talent and localized approach remains our highest-priority strategy for sustaining growth. The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is clear: in the heart of New Zealand's engineering hub, Industrial Engineers are the difference between merely selling services and delivering transformative business results that fuel long-term client partnerships.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Alex Chen, Sales &amp; Engineering Strategy Lead</w:t>
      </w:r>
      <w:r>
        <w:br/>
      </w:r>
      <w:r>
        <w:rPr>
          <w:bCs/>
          <w:b/>
        </w:rPr>
        <w:t xml:space="preserve">Industrial Engineering Solutions Ltd. – Wellington Office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Sales Performance Report: Wellington, New Zealand</dc:title>
  <dc:creator/>
  <dc:language>en</dc:language>
  <cp:keywords/>
  <dcterms:created xsi:type="dcterms:W3CDTF">2026-07-24T11:04:14Z</dcterms:created>
  <dcterms:modified xsi:type="dcterms:W3CDTF">2026-07-24T11:04:14Z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