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785d69e6ce0c3487a63b991c52c507c60977dfa"/>
    <w:p>
      <w:pPr>
        <w:pStyle w:val="Heading1"/>
      </w:pPr>
      <w:r>
        <w:t xml:space="preserve">Sales Report: Industrial Engineering Services Performance &amp; Market Analysis for Islamabad, Pakistan (Q3 2024)</w:t>
      </w:r>
    </w:p>
    <w:p>
      <w:pPr>
        <w:pStyle w:val="FirstParagraph"/>
      </w:pPr>
      <w:r>
        <w:rPr>
          <w:bCs/>
          <w:b/>
        </w:rPr>
        <w:t xml:space="preserve">Prepared For:</w:t>
      </w:r>
      <w:r>
        <w:t xml:space="preserve"> </w:t>
      </w:r>
      <w:r>
        <w:t xml:space="preserve">Executive Leadership, Strategic Planning Committee</w:t>
      </w:r>
      <w:r>
        <w:br/>
      </w:r>
      <w:r>
        <w:rPr>
          <w:bCs/>
          <w:b/>
        </w:rPr>
        <w:t xml:space="preserve">Date:</w:t>
      </w:r>
      <w:r>
        <w:t xml:space="preserve"> </w:t>
      </w:r>
      <w:r>
        <w:t xml:space="preserve">October 26, 2024</w:t>
      </w:r>
      <w:r>
        <w:br/>
      </w:r>
      <w:r>
        <w:rPr>
          <w:bCs/>
          <w:b/>
        </w:rPr>
        <w:t xml:space="preserve">Reporting Period:</w:t>
      </w:r>
      <w:r>
        <w:t xml:space="preserve"> </w:t>
      </w:r>
      <w:r>
        <w:t xml:space="preserve">July 1, 2024 - September 30, 2024</w:t>
      </w:r>
      <w:r>
        <w:br/>
      </w:r>
      <w:r>
        <w:rPr>
          <w:bCs/>
          <w:b/>
        </w:rPr>
        <w:t xml:space="preserve">Prepared By:</w:t>
      </w:r>
      <w:r>
        <w:t xml:space="preserve"> </w:t>
      </w:r>
      <w:r>
        <w:t xml:space="preserve">Sales &amp; Business Development Department, Islamabad Office</w:t>
      </w:r>
    </w:p>
    <w:bookmarkStart w:id="20" w:name="i.-executive-summary"/>
    <w:p>
      <w:pPr>
        <w:pStyle w:val="Heading2"/>
      </w:pPr>
      <w:r>
        <w:t xml:space="preserve">I. Executive Summary</w:t>
      </w:r>
    </w:p>
    <w:p>
      <w:pPr>
        <w:pStyle w:val="FirstParagraph"/>
      </w:pPr>
      <w:r>
        <w:t xml:space="preserve">This comprehensive Sales Report details the performance of Industrial Engineering services across the Islamabad Capital Territory (ICT) and surrounding regions in Pakistan. The reporting period reflects a robust 18% year-over-year growth in service contracts secured, driven by heightened demand for operational efficiency solutions within key industries. As a pivotal hub for national industrial development, Islamabad presents unique opportunities where our</w:t>
      </w:r>
      <w:r>
        <w:t xml:space="preserve"> </w:t>
      </w:r>
      <w:r>
        <w:rPr>
          <w:bCs/>
          <w:b/>
        </w:rPr>
        <w:t xml:space="preserve">Industrial Engineer</w:t>
      </w:r>
      <w:r>
        <w:t xml:space="preserve"> </w:t>
      </w:r>
      <w:r>
        <w:t xml:space="preserve">expertise directly addresses critical challenges faced by manufacturing, logistics, and infrastructure sectors. This report confirms the strategic importance of our</w:t>
      </w:r>
      <w:r>
        <w:t xml:space="preserve"> </w:t>
      </w:r>
      <w:r>
        <w:rPr>
          <w:bCs/>
          <w:b/>
        </w:rPr>
        <w:t xml:space="preserve">Pakistan Islamabad</w:t>
      </w:r>
      <w:r>
        <w:t xml:space="preserve"> </w:t>
      </w:r>
      <w:r>
        <w:t xml:space="preserve">office as the primary revenue engine for industrial optimization services in the federal region.</w:t>
      </w:r>
    </w:p>
    <w:bookmarkEnd w:id="20"/>
    <w:bookmarkStart w:id="21" w:name="Xf0c635d9dad6d3b039ba350ed18cf93d5f1729a"/>
    <w:p>
      <w:pPr>
        <w:pStyle w:val="Heading2"/>
      </w:pPr>
      <w:r>
        <w:t xml:space="preserve">II. Market Context: Industrial Engineering Demand in Islamabad, Pakistan</w:t>
      </w:r>
    </w:p>
    <w:p>
      <w:pPr>
        <w:pStyle w:val="FirstParagraph"/>
      </w:pPr>
      <w:r>
        <w:t xml:space="preserve">The economic landscape of</w:t>
      </w:r>
      <w:r>
        <w:t xml:space="preserve"> </w:t>
      </w:r>
      <w:r>
        <w:rPr>
          <w:bCs/>
          <w:b/>
        </w:rPr>
        <w:t xml:space="preserve">Pakistan Islamabad</w:t>
      </w:r>
      <w:r>
        <w:t xml:space="preserve"> </w:t>
      </w:r>
      <w:r>
        <w:t xml:space="preserve">is undergoing significant transformation. The government's "Make in Pakistan" initiative and the rapid development of industrial zones near Islamabad (such as the Sihala Industrial Estate and proximity to the National Highway network) have intensified competition for operational excellence. Local manufacturers, including automotive component suppliers (e.g., those serving Toyota Pakistan), pharmaceutical firms, and FMCG producers, are increasingly recognizing that optimized production lines are non-negotiable for survival in a globalized market.</w:t>
      </w:r>
    </w:p>
    <w:p>
      <w:pPr>
        <w:pStyle w:val="BodyText"/>
      </w:pPr>
      <w:r>
        <w:t xml:space="preserve">Our data reveals a 32% YoY increase in formal inquiries from Islamabad-based clients specifically seeking solutions from certified</w:t>
      </w:r>
      <w:r>
        <w:t xml:space="preserve"> </w:t>
      </w:r>
      <w:r>
        <w:rPr>
          <w:bCs/>
          <w:b/>
        </w:rPr>
        <w:t xml:space="preserve">Industrial Engineer</w:t>
      </w:r>
      <w:r>
        <w:t xml:space="preserve">s. This surge correlates directly with the government's push for modernization under its Industrial Policy 2024 and the growing awareness among Pakistani business leaders about cost reduction through systematic process improvement. The absence of localized, specialized engineering services in Islamabad was previously a critical gap – our office has successfully filled this void.</w:t>
      </w:r>
    </w:p>
    <w:bookmarkEnd w:id="21"/>
    <w:bookmarkStart w:id="22" w:name="Xc1146b70a76318de80e80deeec101af90cb37df"/>
    <w:p>
      <w:pPr>
        <w:pStyle w:val="Heading2"/>
      </w:pPr>
      <w:r>
        <w:t xml:space="preserve">III. Sales Performance Highlights (Q3 2024)</w:t>
      </w:r>
    </w:p>
    <w:p>
      <w:pPr>
        <w:pStyle w:val="FirstParagraph"/>
      </w:pPr>
      <w:r>
        <w:t xml:space="preserve">The sales pipeline for Industrial Engineering services in the Islamabad region demonstrated exceptional strength during Q3 2024:</w:t>
      </w:r>
    </w:p>
    <w:p>
      <w:pPr>
        <w:numPr>
          <w:ilvl w:val="0"/>
          <w:numId w:val="1001"/>
        </w:numPr>
        <w:pStyle w:val="Compact"/>
      </w:pPr>
      <w:r>
        <w:rPr>
          <w:bCs/>
          <w:b/>
        </w:rPr>
        <w:t xml:space="preserve">Contract Value:</w:t>
      </w:r>
      <w:r>
        <w:t xml:space="preserve"> </w:t>
      </w:r>
      <w:r>
        <w:t xml:space="preserve">Total new service contracts secured: PKR 18.7 Crore (up 18% YoY). This represents a significant contribution to the regional sales target achievement (105% of Q3 goal).</w:t>
      </w:r>
    </w:p>
    <w:p>
      <w:pPr>
        <w:numPr>
          <w:ilvl w:val="0"/>
          <w:numId w:val="1001"/>
        </w:numPr>
        <w:pStyle w:val="Compact"/>
      </w:pPr>
      <w:r>
        <w:rPr>
          <w:bCs/>
          <w:b/>
        </w:rPr>
        <w:t xml:space="preserve">Key Client Acquisition:</w:t>
      </w:r>
      <w:r>
        <w:t xml:space="preserve"> </w:t>
      </w:r>
      <w:r>
        <w:t xml:space="preserve">Secured two major contracts with Islamabad-based industrial conglomerates:</w:t>
      </w:r>
    </w:p>
    <w:p>
      <w:pPr>
        <w:numPr>
          <w:ilvl w:val="1"/>
          <w:numId w:val="1002"/>
        </w:numPr>
        <w:pStyle w:val="Compact"/>
      </w:pPr>
      <w:r>
        <w:rPr>
          <w:iCs/>
          <w:i/>
        </w:rPr>
        <w:t xml:space="preserve">Crescent Textiles Limited</w:t>
      </w:r>
      <w:r>
        <w:t xml:space="preserve">: PKR 8.2 Crore contract for end-to-end production line optimization across three manufacturing units in Islamabad-Rawalpindi corridor.</w:t>
      </w:r>
    </w:p>
    <w:p>
      <w:pPr>
        <w:numPr>
          <w:ilvl w:val="1"/>
          <w:numId w:val="1002"/>
        </w:numPr>
        <w:pStyle w:val="Compact"/>
      </w:pPr>
      <w:r>
        <w:rPr>
          <w:iCs/>
          <w:i/>
        </w:rPr>
        <w:t xml:space="preserve">Capital Logistics Solutions Pvt Ltd</w:t>
      </w:r>
      <w:r>
        <w:t xml:space="preserve">: PKR 5.6 Crore contract for warehouse automation and supply chain efficiency analysis, directly supporting Gwadar Port logistics initiatives.</w:t>
      </w:r>
    </w:p>
    <w:p>
      <w:pPr>
        <w:numPr>
          <w:ilvl w:val="0"/>
          <w:numId w:val="1001"/>
        </w:numPr>
        <w:pStyle w:val="Compact"/>
      </w:pPr>
      <w:r>
        <w:rPr>
          <w:bCs/>
          <w:b/>
        </w:rPr>
        <w:t xml:space="preserve">Service Mix:</w:t>
      </w:r>
      <w:r>
        <w:t xml:space="preserve"> </w:t>
      </w:r>
      <w:r>
        <w:t xml:space="preserve">70% of sales focused on Lean Manufacturing &amp; Process Optimization (high demand in Islamabad's textile and automotive sectors), 25% on Quality Management Systems (QMS) implementation, and 5% on Industrial Safety &amp; Compliance.</w:t>
      </w:r>
    </w:p>
    <w:p>
      <w:pPr>
        <w:numPr>
          <w:ilvl w:val="0"/>
          <w:numId w:val="1001"/>
        </w:numPr>
        <w:pStyle w:val="Compact"/>
      </w:pPr>
      <w:r>
        <w:rPr>
          <w:bCs/>
          <w:b/>
        </w:rPr>
        <w:t xml:space="preserve">Client Retention:</w:t>
      </w:r>
      <w:r>
        <w:t xml:space="preserve"> </w:t>
      </w:r>
      <w:r>
        <w:t xml:space="preserve">Existing client renewal rate for Industrial Engineering services reached 92%, significantly above the regional average of 80%.</w:t>
      </w:r>
    </w:p>
    <w:bookmarkEnd w:id="22"/>
    <w:bookmarkStart w:id="23" w:name="Xfd60ad0dc61d286f5252551970b20cfeecd5dea"/>
    <w:p>
      <w:pPr>
        <w:pStyle w:val="Heading2"/>
      </w:pPr>
      <w:r>
        <w:t xml:space="preserve">IV. Role of the Industrial Engineer: Driving Sales in Pakistan Islamabad</w:t>
      </w:r>
    </w:p>
    <w:p>
      <w:pPr>
        <w:pStyle w:val="FirstParagraph"/>
      </w:pPr>
      <w:r>
        <w:t xml:space="preserve">The core value proposition delivered by our certified</w:t>
      </w:r>
      <w:r>
        <w:t xml:space="preserve"> </w:t>
      </w:r>
      <w:r>
        <w:rPr>
          <w:bCs/>
          <w:b/>
        </w:rPr>
        <w:t xml:space="preserve">Industrial Engineer</w:t>
      </w:r>
      <w:r>
        <w:t xml:space="preserve">s is not merely a service, but a strategic partnership. In the context of</w:t>
      </w:r>
      <w:r>
        <w:t xml:space="preserve"> </w:t>
      </w:r>
      <w:r>
        <w:rPr>
          <w:bCs/>
          <w:b/>
        </w:rPr>
        <w:t xml:space="preserve">Pakistan Islamabad</w:t>
      </w:r>
      <w:r>
        <w:t xml:space="preserve">, this means:</w:t>
      </w:r>
    </w:p>
    <w:p>
      <w:pPr>
        <w:numPr>
          <w:ilvl w:val="0"/>
          <w:numId w:val="1003"/>
        </w:numPr>
        <w:pStyle w:val="Compact"/>
      </w:pPr>
      <w:r>
        <w:rPr>
          <w:iCs/>
          <w:i/>
        </w:rPr>
        <w:t xml:space="preserve">Local Market Expertise:</w:t>
      </w:r>
      <w:r>
        <w:t xml:space="preserve"> </w:t>
      </w:r>
      <w:r>
        <w:t xml:space="preserve">Our Islamabad-based engineers understand unique challenges: seasonal monsoon disruptions impacting logistics, specific energy cost structures in the federal territory, and cultural nuances in workforce management within Pakistani manufacturing.</w:t>
      </w:r>
    </w:p>
    <w:p>
      <w:pPr>
        <w:numPr>
          <w:ilvl w:val="0"/>
          <w:numId w:val="1003"/>
        </w:numPr>
        <w:pStyle w:val="Compact"/>
      </w:pPr>
      <w:r>
        <w:rPr>
          <w:iCs/>
          <w:i/>
        </w:rPr>
        <w:t xml:space="preserve">Tangible ROI Focus:</w:t>
      </w:r>
      <w:r>
        <w:t xml:space="preserve"> </w:t>
      </w:r>
      <w:r>
        <w:t xml:space="preserve">Sales conversions were heavily driven by our ability to quantify potential savings upfront (e.g., "We project a 22% reduction in material handling costs for your Islamabad facility within 6 months"). This direct link between the</w:t>
      </w:r>
      <w:r>
        <w:t xml:space="preserve"> </w:t>
      </w:r>
      <w:r>
        <w:rPr>
          <w:bCs/>
          <w:b/>
        </w:rPr>
        <w:t xml:space="preserve">Industrial Engineer</w:t>
      </w:r>
      <w:r>
        <w:t xml:space="preserve">'s analysis and client financial gain is paramount in the local sales process.</w:t>
      </w:r>
    </w:p>
    <w:p>
      <w:pPr>
        <w:numPr>
          <w:ilvl w:val="0"/>
          <w:numId w:val="1003"/>
        </w:numPr>
        <w:pStyle w:val="Compact"/>
      </w:pPr>
      <w:r>
        <w:rPr>
          <w:iCs/>
          <w:i/>
        </w:rPr>
        <w:t xml:space="preserve">Government Alignment:</w:t>
      </w:r>
      <w:r>
        <w:t xml:space="preserve"> </w:t>
      </w:r>
      <w:r>
        <w:t xml:space="preserve">Our engineers are adept at aligning projects with national initiatives like "Digital Pakistan" and industrial zone development plans, a key selling point for Islamabad-based government-linked enterprises.</w:t>
      </w:r>
    </w:p>
    <w:bookmarkEnd w:id="23"/>
    <w:bookmarkStart w:id="24" w:name="X2446ef4ef25fa49076bb1bd35c7dc01ef1c8e3e"/>
    <w:p>
      <w:pPr>
        <w:pStyle w:val="Heading2"/>
      </w:pPr>
      <w:r>
        <w:t xml:space="preserve">V. Competitive Landscape &amp; Strategic Advantage</w:t>
      </w:r>
    </w:p>
    <w:p>
      <w:pPr>
        <w:pStyle w:val="FirstParagraph"/>
      </w:pPr>
      <w:r>
        <w:t xml:space="preserve">The Islamabad market has seen increased competition from regional engineering firms. However, our distinct advantage lies in the integrated delivery model centered around the local</w:t>
      </w:r>
      <w:r>
        <w:t xml:space="preserve"> </w:t>
      </w:r>
      <w:r>
        <w:rPr>
          <w:bCs/>
          <w:b/>
        </w:rPr>
        <w:t xml:space="preserve">Industrial Engineer</w:t>
      </w:r>
      <w:r>
        <w:t xml:space="preserve">:</w:t>
      </w:r>
    </w:p>
    <w:p>
      <w:pPr>
        <w:pStyle w:val="BodyText"/>
      </w:pPr>
      <w:r>
        <w:t xml:space="preserve">Unlike competitors who often outsource fieldwork or rely on offshore teams, our Islamabad office employs a dedicated core of locally trained and certified Industrial Engineers. This allows for:</w:t>
      </w:r>
    </w:p>
    <w:p>
      <w:pPr>
        <w:numPr>
          <w:ilvl w:val="0"/>
          <w:numId w:val="1004"/>
        </w:numPr>
        <w:pStyle w:val="Compact"/>
      </w:pPr>
      <w:r>
        <w:t xml:space="preserve">Faster response times to client needs (often within 24-48 hours).</w:t>
      </w:r>
    </w:p>
    <w:p>
      <w:pPr>
        <w:numPr>
          <w:ilvl w:val="0"/>
          <w:numId w:val="1004"/>
        </w:numPr>
        <w:pStyle w:val="Compact"/>
      </w:pPr>
      <w:r>
        <w:t xml:space="preserve">Deeper cultural understanding leading to smoother project execution.</w:t>
      </w:r>
    </w:p>
    <w:p>
      <w:pPr>
        <w:numPr>
          <w:ilvl w:val="0"/>
          <w:numId w:val="1004"/>
        </w:numPr>
        <w:pStyle w:val="Compact"/>
      </w:pPr>
      <w:r>
        <w:t xml:space="preserve">Stronger relationship building with key stakeholders in Islamabad's industrial ecosystem (e.g., Pakistan Engineering Council, Islamabad Chamber of Commerce &amp; Industry).</w:t>
      </w:r>
    </w:p>
    <w:bookmarkEnd w:id="24"/>
    <w:bookmarkStart w:id="25" w:name="X2475621a1a79ca1168ce5c4175377c8a77515cc"/>
    <w:p>
      <w:pPr>
        <w:pStyle w:val="Heading2"/>
      </w:pPr>
      <w:r>
        <w:t xml:space="preserve">VI. Challenges and Strategic Focus for Q4 2024</w:t>
      </w:r>
    </w:p>
    <w:p>
      <w:pPr>
        <w:pStyle w:val="FirstParagraph"/>
      </w:pPr>
      <w:r>
        <w:t xml:space="preserve">While performance was strong, challenges remain specific to the</w:t>
      </w:r>
      <w:r>
        <w:t xml:space="preserve"> </w:t>
      </w:r>
      <w:r>
        <w:rPr>
          <w:bCs/>
          <w:b/>
        </w:rPr>
        <w:t xml:space="preserve">Pakistan Islamabad</w:t>
      </w:r>
      <w:r>
        <w:t xml:space="preserve"> </w:t>
      </w:r>
      <w:r>
        <w:t xml:space="preserve">market:</w:t>
      </w:r>
    </w:p>
    <w:p>
      <w:pPr>
        <w:numPr>
          <w:ilvl w:val="0"/>
          <w:numId w:val="1005"/>
        </w:numPr>
        <w:pStyle w:val="Compact"/>
      </w:pPr>
      <w:r>
        <w:rPr>
          <w:iCs/>
          <w:i/>
        </w:rPr>
        <w:t xml:space="preserve">Talent Acquisition:</w:t>
      </w:r>
      <w:r>
        <w:t xml:space="preserve"> </w:t>
      </w:r>
      <w:r>
        <w:t xml:space="preserve">Intense competition for skilled Industrial Engineers within Islamabad's growing tech and manufacturing sectors. We are actively partnering with NUST (National University of Sciences &amp; Technology) and COMSATS Islamabad to establish a talent pipeline.</w:t>
      </w:r>
    </w:p>
    <w:p>
      <w:pPr>
        <w:numPr>
          <w:ilvl w:val="0"/>
          <w:numId w:val="1005"/>
        </w:numPr>
        <w:pStyle w:val="Compact"/>
      </w:pPr>
      <w:r>
        <w:rPr>
          <w:iCs/>
          <w:i/>
        </w:rPr>
        <w:t xml:space="preserve">Economic Volatility:</w:t>
      </w:r>
      <w:r>
        <w:t xml:space="preserve"> </w:t>
      </w:r>
      <w:r>
        <w:t xml:space="preserve">Fluctuating energy prices impact client budgeting. Our sales team is developing flexible service packages to address this.</w:t>
      </w:r>
    </w:p>
    <w:p>
      <w:pPr>
        <w:numPr>
          <w:ilvl w:val="0"/>
          <w:numId w:val="1005"/>
        </w:numPr>
        <w:pStyle w:val="Compact"/>
      </w:pPr>
      <w:r>
        <w:rPr>
          <w:iCs/>
          <w:i/>
        </w:rPr>
        <w:t xml:space="preserve">Infrastructure Constraints:</w:t>
      </w:r>
      <w:r>
        <w:t xml:space="preserve"> </w:t>
      </w:r>
      <w:r>
        <w:t xml:space="preserve">Limited access to modern simulation tools in some Islamabad facilities requires tailored implementation strategies by our engineers.</w:t>
      </w:r>
    </w:p>
    <w:bookmarkEnd w:id="25"/>
    <w:bookmarkStart w:id="26" w:name="Xa9cca2416652c3138d9cc86c0a734c5e4515807"/>
    <w:p>
      <w:pPr>
        <w:pStyle w:val="Heading2"/>
      </w:pPr>
      <w:r>
        <w:t xml:space="preserve">VII. Conclusion: The Future of Industrial Engineering Sales in Islamabad</w:t>
      </w:r>
    </w:p>
    <w:p>
      <w:pPr>
        <w:pStyle w:val="FirstParagraph"/>
      </w:pPr>
      <w:r>
        <w:t xml:space="preserve">This Q3 Sales Report unequivocally demonstrates the critical role of specialized Industrial Engineering services within the dynamic industrial ecosystem of</w:t>
      </w:r>
      <w:r>
        <w:t xml:space="preserve"> </w:t>
      </w:r>
      <w:r>
        <w:rPr>
          <w:bCs/>
          <w:b/>
        </w:rPr>
        <w:t xml:space="preserve">Pakistan Islamabad</w:t>
      </w:r>
      <w:r>
        <w:t xml:space="preserve">. The demand is not just present; it is accelerating, driven by national economic strategy and local business necessity. Our commitment to deploying highly skilled, locally embedded</w:t>
      </w:r>
      <w:r>
        <w:t xml:space="preserve"> </w:t>
      </w:r>
      <w:r>
        <w:rPr>
          <w:bCs/>
          <w:b/>
        </w:rPr>
        <w:t xml:space="preserve">Industrial Engineer</w:t>
      </w:r>
      <w:r>
        <w:t xml:space="preserve">s has proven to be the key differentiator in closing high-value contracts.</w:t>
      </w:r>
    </w:p>
    <w:p>
      <w:pPr>
        <w:pStyle w:val="BodyText"/>
      </w:pPr>
      <w:r>
        <w:t xml:space="preserve">The success of our Islamabad office provides a blueprint for scaling operations across other major industrial hubs in Pakistan. The consistent 18% growth trajectory validates the strategic importance of this market segment and confirms that investing in top-tier Industrial Engineering talent and localized service delivery is the most effective sales strategy for sustainable growth within Pakistan's evolving industrial landscape. We project continued strong performance, with Q4 2024 aiming for a minimum 20% year-over-year revenue increase, directly attributable to our focused</w:t>
      </w:r>
      <w:r>
        <w:t xml:space="preserve"> </w:t>
      </w:r>
      <w:r>
        <w:rPr>
          <w:bCs/>
          <w:b/>
        </w:rPr>
        <w:t xml:space="preserve">Industrial Engineer</w:t>
      </w:r>
      <w:r>
        <w:t xml:space="preserve"> </w:t>
      </w:r>
      <w:r>
        <w:t xml:space="preserve">service offerings in the Islamabad market.</w:t>
      </w:r>
    </w:p>
    <w:bookmarkEnd w:id="26"/>
    <w:bookmarkStart w:id="27" w:name="viii.-recommendations"/>
    <w:p>
      <w:pPr>
        <w:pStyle w:val="Heading2"/>
      </w:pPr>
      <w:r>
        <w:t xml:space="preserve">VIII. Recommendations</w:t>
      </w:r>
    </w:p>
    <w:p>
      <w:pPr>
        <w:numPr>
          <w:ilvl w:val="0"/>
          <w:numId w:val="1006"/>
        </w:numPr>
        <w:pStyle w:val="Compact"/>
      </w:pPr>
      <w:r>
        <w:t xml:space="preserve">Allocate increased budget for talent acquisition and development of Industrial Engineers specifically for the Islamabad office.</w:t>
      </w:r>
    </w:p>
    <w:p>
      <w:pPr>
        <w:numPr>
          <w:ilvl w:val="0"/>
          <w:numId w:val="1006"/>
        </w:numPr>
        <w:pStyle w:val="Compact"/>
      </w:pPr>
      <w:r>
        <w:t xml:space="preserve">Pursue formal partnerships with key industry associations in Islamabad (e.g., Pakistan Textile Mills Association, Lahore Chamber of Commerce) to enhance lead generation.</w:t>
      </w:r>
    </w:p>
    <w:p>
      <w:pPr>
        <w:numPr>
          <w:ilvl w:val="0"/>
          <w:numId w:val="1006"/>
        </w:numPr>
        <w:pStyle w:val="Compact"/>
      </w:pPr>
      <w:r>
        <w:t xml:space="preserve">Develop a dedicated "Digital Transformation" service package for Industrial Engineering, aligning with Pakistan's national tech initiatives and addressing a high-potential client need identified in the Islamabad market.</w:t>
      </w:r>
    </w:p>
    <w:p>
      <w:pPr>
        <w:pStyle w:val="FirstParagraph"/>
      </w:pPr>
      <w:r>
        <w:rPr>
          <w:iCs/>
          <w:i/>
        </w:rPr>
        <w:t xml:space="preserve">This Sales Report reflects the operational reality of delivering transformative Industrial Engineering solutions within the heart of Pakistan's economic administration. The future success hinges on deepening our roots in</w:t>
      </w:r>
      <w:r>
        <w:rPr>
          <w:iCs/>
          <w:i/>
        </w:rPr>
        <w:t xml:space="preserve"> </w:t>
      </w:r>
      <w:r>
        <w:rPr>
          <w:bCs/>
          <w:b/>
          <w:iCs/>
          <w:i/>
        </w:rPr>
        <w:t xml:space="preserve">Pakistan Islamabad</w:t>
      </w:r>
      <w:r>
        <w:rPr>
          <w:iCs/>
          <w:i/>
        </w:rPr>
        <w:t xml:space="preserve"> </w:t>
      </w:r>
      <w:r>
        <w:rPr>
          <w:iCs/>
          <w:i/>
        </w:rPr>
        <w:t xml:space="preserve">and leveraging our certified</w:t>
      </w:r>
      <w:r>
        <w:rPr>
          <w:iCs/>
          <w:i/>
        </w:rPr>
        <w:t xml:space="preserve"> </w:t>
      </w:r>
      <w:r>
        <w:rPr>
          <w:bCs/>
          <w:b/>
          <w:iCs/>
          <w:i/>
        </w:rPr>
        <w:t xml:space="preserve">Industrial Engineer</w:t>
      </w:r>
      <w:r>
        <w:rPr>
          <w:iCs/>
          <w:i/>
        </w:rPr>
        <w:t xml:space="preserve">s as strategic assets for client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Services in Islamabad, Pakistan</dc:title>
  <dc:creator/>
  <dc:language>en</dc:language>
  <cp:keywords/>
  <dcterms:created xsi:type="dcterms:W3CDTF">2026-07-21T14:55:01Z</dcterms:created>
  <dcterms:modified xsi:type="dcterms:W3CDTF">2026-07-21T14:55:01Z</dcterms:modified>
</cp:coreProperties>
</file>

<file path=docProps/custom.xml><?xml version="1.0" encoding="utf-8"?>
<Properties xmlns="http://schemas.openxmlformats.org/officeDocument/2006/custom-properties" xmlns:vt="http://schemas.openxmlformats.org/officeDocument/2006/docPropsVTypes"/>
</file>