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DR</w:t>
      </w:r>
      <w:r>
        <w:t xml:space="preserve"> </w:t>
      </w:r>
      <w:r>
        <w:t xml:space="preserve">Congo</w:t>
      </w:r>
      <w:r>
        <w:t xml:space="preserve"> </w:t>
      </w:r>
      <w:r>
        <w:t xml:space="preserve">Kinshasa</w:t>
      </w:r>
      <w:r>
        <w:t xml:space="preserve"> </w:t>
      </w:r>
      <w:r>
        <w:t xml:space="preserve">Sales</w:t>
      </w:r>
      <w:r>
        <w:t xml:space="preserve"> </w:t>
      </w:r>
      <w:r>
        <w:t xml:space="preserve">Report:</w:t>
      </w:r>
      <w:r>
        <w:t xml:space="preserve"> </w:t>
      </w:r>
      <w:r>
        <w:t xml:space="preserve">Media</w:t>
      </w:r>
      <w:r>
        <w:t xml:space="preserve"> </w:t>
      </w:r>
      <w:r>
        <w:t xml:space="preserve">&amp;</w:t>
      </w:r>
      <w:r>
        <w:t xml:space="preserve"> </w:t>
      </w:r>
      <w:r>
        <w:t xml:space="preserve">Journalism</w:t>
      </w:r>
      <w:r>
        <w:t xml:space="preserve"> </w:t>
      </w:r>
      <w:r>
        <w:t xml:space="preserve">Insights</w:t>
      </w:r>
    </w:p>
    <w:bookmarkStart w:id="31" w:name="X05f0ca11f9d8051ef6abd2b548ef2b48b3c770e"/>
    <w:p>
      <w:pPr>
        <w:pStyle w:val="Heading1"/>
      </w:pPr>
      <w:r>
        <w:t xml:space="preserve">Comprehensive Sales Report for Media Advertising Services in DR Congo Kinshasa</w:t>
      </w:r>
    </w:p>
    <w:bookmarkStart w:id="30" w:name="Xcea3ab9856c88b9da94e095945ed7a0ac1f1a20"/>
    <w:p>
      <w:pPr>
        <w:pStyle w:val="Heading2"/>
      </w:pPr>
      <w:r>
        <w:t xml:space="preserve">Prepared by: [Media Outlet Name] - Journalist-Driven Sales Analysis Team</w:t>
      </w:r>
    </w:p>
    <w:p>
      <w:pPr>
        <w:pStyle w:val="FirstParagraph"/>
      </w:pPr>
      <w:r>
        <w:rPr>
          <w:bCs/>
          <w:b/>
        </w:rPr>
        <w:t xml:space="preserve">Date:</w:t>
      </w:r>
      <w:r>
        <w:t xml:space="preserve"> </w:t>
      </w:r>
      <w:r>
        <w:t xml:space="preserve">October 26, 2023 |</w:t>
      </w:r>
      <w:r>
        <w:t xml:space="preserve"> </w:t>
      </w:r>
      <w:r>
        <w:rPr>
          <w:bCs/>
          <w:b/>
        </w:rPr>
        <w:t xml:space="preserve">Report Period:</w:t>
      </w:r>
      <w:r>
        <w:t xml:space="preserve"> </w:t>
      </w:r>
      <w:r>
        <w:t xml:space="preserve">Q3 2023</w:t>
      </w:r>
    </w:p>
    <w:bookmarkStart w:id="20" w:name="i.-executive-summary"/>
    <w:p>
      <w:pPr>
        <w:pStyle w:val="Heading3"/>
      </w:pPr>
      <w:r>
        <w:t xml:space="preserve">I. Executive Summary</w:t>
      </w:r>
    </w:p>
    <w:p>
      <w:pPr>
        <w:pStyle w:val="FirstParagraph"/>
      </w:pPr>
      <w:r>
        <w:t xml:space="preserve">This Sales Report presents critical insights into our media advertising sales performance within the dynamic market of DR Congo Kinshasa. As a leading media organization with a dedicated team of journalists operating from Kinshasa, we've achieved remarkable growth in premium ad placements despite complex socio-economic conditions. This document serves as both an internal performance audit and an external value proposition for advertisers seeking authentic engagement with the Congolese market. The journalist-led sales approach has proven instrumental in converting leads into long-term partnerships across Kinshasa's key business districts.</w:t>
      </w:r>
    </w:p>
    <w:bookmarkEnd w:id="20"/>
    <w:bookmarkStart w:id="22" w:name="ii.-sales-performance-overview"/>
    <w:p>
      <w:pPr>
        <w:pStyle w:val="Heading3"/>
      </w:pPr>
      <w:r>
        <w:t xml:space="preserve">II. Sales Performance Overview</w:t>
      </w:r>
    </w:p>
    <w:p>
      <w:pPr>
        <w:pStyle w:val="FirstParagraph"/>
      </w:pPr>
      <w:r>
        <w:t xml:space="preserve">In the third quarter of 2023, our media division reported a 34% year-over-year increase in advertising revenue from DR Congo Kinshasa clients. This growth directly stems from our unique journalist-sales model where field reporters (not traditional salespeople) leverage their on-ground relationships to secure premium placements. The Sales Report confirms that our Kinshasa-based journalists have secured partnerships with 27 major local businesses, including banking institutions like Ecobank Kinshasa, telecommunications giants (Airtel DRC), and consumer goods companies operating in the capital region.</w:t>
      </w:r>
    </w:p>
    <w:bookmarkStart w:id="21" w:name="X4b670f2ca3d2c09e2f1f183e62d37ab13fc8e07"/>
    <w:p>
      <w:pPr>
        <w:pStyle w:val="Heading4"/>
      </w:pPr>
      <w:r>
        <w:t xml:space="preserve">Key Metrics from DR Congo Kinshasa Market:</w:t>
      </w:r>
    </w:p>
    <w:p>
      <w:pPr>
        <w:numPr>
          <w:ilvl w:val="0"/>
          <w:numId w:val="1001"/>
        </w:numPr>
        <w:pStyle w:val="Compact"/>
      </w:pPr>
      <w:r>
        <w:rPr>
          <w:bCs/>
          <w:b/>
        </w:rPr>
        <w:t xml:space="preserve">Revenue Generated:</w:t>
      </w:r>
      <w:r>
        <w:t xml:space="preserve"> </w:t>
      </w:r>
      <w:r>
        <w:t xml:space="preserve">$187,500 USD (34% above Q2 2023)</w:t>
      </w:r>
    </w:p>
    <w:p>
      <w:pPr>
        <w:numPr>
          <w:ilvl w:val="0"/>
          <w:numId w:val="1001"/>
        </w:numPr>
        <w:pStyle w:val="Compact"/>
      </w:pPr>
      <w:r>
        <w:rPr>
          <w:bCs/>
          <w:b/>
        </w:rPr>
        <w:t xml:space="preserve">New Client Acquisition:</w:t>
      </w:r>
      <w:r>
        <w:t xml:space="preserve"> </w:t>
      </w:r>
      <w:r>
        <w:t xml:space="preserve">19 (vs. 12 in Q2)</w:t>
      </w:r>
    </w:p>
    <w:p>
      <w:pPr>
        <w:numPr>
          <w:ilvl w:val="0"/>
          <w:numId w:val="1001"/>
        </w:numPr>
        <w:pStyle w:val="Compact"/>
      </w:pPr>
      <w:r>
        <w:rPr>
          <w:bCs/>
          <w:b/>
        </w:rPr>
        <w:t xml:space="preserve">Client Retention Rate:</w:t>
      </w:r>
      <w:r>
        <w:t xml:space="preserve"> </w:t>
      </w:r>
      <w:r>
        <w:t xml:space="preserve">89% (exceeding industry average of 75%)</w:t>
      </w:r>
    </w:p>
    <w:p>
      <w:pPr>
        <w:numPr>
          <w:ilvl w:val="0"/>
          <w:numId w:val="1001"/>
        </w:numPr>
        <w:pStyle w:val="Compact"/>
      </w:pPr>
      <w:r>
        <w:rPr>
          <w:bCs/>
          <w:b/>
        </w:rPr>
        <w:t xml:space="preserve">Top-Performing Platform:</w:t>
      </w:r>
      <w:r>
        <w:t xml:space="preserve"> </w:t>
      </w:r>
      <w:r>
        <w:t xml:space="preserve">Digital video ads on our Kinshasa news app (42% of revenue)</w:t>
      </w:r>
    </w:p>
    <w:bookmarkEnd w:id="21"/>
    <w:bookmarkEnd w:id="22"/>
    <w:bookmarkStart w:id="23" w:name="Xb9122b502fb2e741bacd75c8e3de6a896d28169"/>
    <w:p>
      <w:pPr>
        <w:pStyle w:val="Heading3"/>
      </w:pPr>
      <w:r>
        <w:t xml:space="preserve">III. Journalist-Driven Sales Strategy: The Kinshasa Advantage</w:t>
      </w:r>
    </w:p>
    <w:p>
      <w:pPr>
        <w:pStyle w:val="FirstParagraph"/>
      </w:pPr>
      <w:r>
        <w:t xml:space="preserve">The core innovation in this Sales Report is our journalist-led sales methodology. Unlike conventional advertising teams, our field journalists—based in Kinshasa's central business districts—leverage their credibility and community trust to negotiate deals. A recent case study demonstrates this effectively:</w:t>
      </w:r>
    </w:p>
    <w:p>
      <w:pPr>
        <w:pStyle w:val="BlockText"/>
      </w:pPr>
      <w:r>
        <w:t xml:space="preserve">"After my team published an investigative report on informal market sanitation in Gombe district, a major detergent manufacturer immediately engaged us for a campaign targeting 250,000 Kinshasa consumers. The journalist's firsthand knowledge of community concerns directly translated into a $38,200 contract—proving that authentic journalism builds sales trust." - Marie-Claire Nkunda, Senior Investigative Journalist &amp; Sales Lead</w:t>
      </w:r>
    </w:p>
    <w:p>
      <w:pPr>
        <w:pStyle w:val="FirstParagraph"/>
      </w:pPr>
      <w:r>
        <w:t xml:space="preserve">This model has reduced client acquisition costs by 47% while increasing ad relevance. Our Sales Report notes that Kinshasa clients specifically value journalists' contextual understanding of local nuances—such as festival seasons (Makambo), political events, and neighborhood-specific purchasing behaviors—which traditional sales teams often overlook.</w:t>
      </w:r>
    </w:p>
    <w:bookmarkEnd w:id="23"/>
    <w:bookmarkStart w:id="26" w:name="iv.-dr-congo-kinshasa-market-analysis"/>
    <w:p>
      <w:pPr>
        <w:pStyle w:val="Heading3"/>
      </w:pPr>
      <w:r>
        <w:t xml:space="preserve">IV. DR Congo Kinshasa Market Analysis</w:t>
      </w:r>
    </w:p>
    <w:p>
      <w:pPr>
        <w:pStyle w:val="FirstParagraph"/>
      </w:pPr>
      <w:r>
        <w:t xml:space="preserve">The media landscape in DR Congo Kinshasa presents unique opportunities and challenges for journalists seeking sustainable sales growth:</w:t>
      </w:r>
    </w:p>
    <w:bookmarkStart w:id="24" w:name="a.-growth-drivers"/>
    <w:p>
      <w:pPr>
        <w:pStyle w:val="Heading4"/>
      </w:pPr>
      <w:r>
        <w:t xml:space="preserve">A. Growth Drivers:</w:t>
      </w:r>
    </w:p>
    <w:p>
      <w:pPr>
        <w:numPr>
          <w:ilvl w:val="0"/>
          <w:numId w:val="1002"/>
        </w:numPr>
        <w:pStyle w:val="Compact"/>
      </w:pPr>
      <w:r>
        <w:rPr>
          <w:bCs/>
          <w:b/>
        </w:rPr>
        <w:t xml:space="preserve">Urbanization Surge:</w:t>
      </w:r>
      <w:r>
        <w:t xml:space="preserve"> </w:t>
      </w:r>
      <w:r>
        <w:t xml:space="preserve">78% of Kinshasa's population (15 million+) lives in urban zones, creating concentrated advertising opportunities.</w:t>
      </w:r>
    </w:p>
    <w:p>
      <w:pPr>
        <w:numPr>
          <w:ilvl w:val="0"/>
          <w:numId w:val="1002"/>
        </w:numPr>
        <w:pStyle w:val="Compact"/>
      </w:pPr>
      <w:r>
        <w:rPr>
          <w:bCs/>
          <w:b/>
        </w:rPr>
        <w:t xml:space="preserve">Digital Shift:</w:t>
      </w:r>
      <w:r>
        <w:t xml:space="preserve"> </w:t>
      </w:r>
      <w:r>
        <w:t xml:space="preserve">63% of Kinshasa businesses now prioritize digital over print ads (per our journalist surveys).</w:t>
      </w:r>
    </w:p>
    <w:p>
      <w:pPr>
        <w:numPr>
          <w:ilvl w:val="0"/>
          <w:numId w:val="1002"/>
        </w:numPr>
        <w:pStyle w:val="Compact"/>
      </w:pPr>
      <w:r>
        <w:rPr>
          <w:bCs/>
          <w:b/>
        </w:rPr>
        <w:t xml:space="preserve">Political Stability:</w:t>
      </w:r>
      <w:r>
        <w:t xml:space="preserve"> </w:t>
      </w:r>
      <w:r>
        <w:t xml:space="preserve">Recent economic reforms have increased advertiser confidence in Kinshasa's market.</w:t>
      </w:r>
    </w:p>
    <w:bookmarkEnd w:id="24"/>
    <w:bookmarkStart w:id="25" w:name="X0a0bf516e35f23c190dd00965fa0358775b5fe9"/>
    <w:p>
      <w:pPr>
        <w:pStyle w:val="Heading4"/>
      </w:pPr>
      <w:r>
        <w:t xml:space="preserve">B. Key Challenges &amp; Journalist-Developed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Journalist Solution Implemented</w:t>
            </w:r>
          </w:p>
        </w:tc>
        <w:tc>
          <w:tcPr/>
          <w:p>
            <w:pPr>
              <w:pStyle w:val="Compact"/>
              <w:jc w:val="left"/>
            </w:pPr>
            <w:r>
              <w:t xml:space="preserve">Impact on Sales Report Metrics</w:t>
            </w:r>
          </w:p>
        </w:tc>
      </w:tr>
      <w:tr>
        <w:tc>
          <w:tcPr/>
          <w:p>
            <w:pPr>
              <w:pStyle w:val="Compact"/>
              <w:jc w:val="left"/>
            </w:pPr>
            <w:r>
              <w:t xml:space="preserve">Limited payment infrastructure for small businesses</w:t>
            </w:r>
          </w:p>
        </w:tc>
        <w:tc>
          <w:tcPr/>
          <w:p>
            <w:pPr>
              <w:pStyle w:val="Compact"/>
              <w:jc w:val="left"/>
            </w:pPr>
            <w:r>
              <w:t xml:space="preserve">Jouralist-led mobile payment integration via MTN MoMo</w:t>
            </w:r>
          </w:p>
        </w:tc>
        <w:tc>
          <w:tcPr/>
          <w:p>
            <w:pPr>
              <w:pStyle w:val="Compact"/>
              <w:jc w:val="left"/>
            </w:pPr>
            <w:r>
              <w:t xml:space="preserve">Reduced payment delays by 62% (Q3)</w:t>
            </w:r>
          </w:p>
        </w:tc>
      </w:tr>
      <w:tr>
        <w:tc>
          <w:tcPr/>
          <w:p>
            <w:pPr>
              <w:pStyle w:val="Compact"/>
              <w:jc w:val="left"/>
            </w:pPr>
            <w:r>
              <w:t xml:space="preserve">Skepticism about media credibility</w:t>
            </w:r>
          </w:p>
        </w:tc>
        <w:tc>
          <w:tcPr/>
          <w:p>
            <w:pPr>
              <w:pStyle w:val="Compact"/>
              <w:jc w:val="left"/>
            </w:pPr>
            <w:r>
              <w:t xml:space="preserve">Co-branded "Fact-Check" campaigns with advertisers</w:t>
            </w:r>
          </w:p>
        </w:tc>
        <w:tc>
          <w:tcPr/>
          <w:p>
            <w:pPr>
              <w:pStyle w:val="Compact"/>
              <w:jc w:val="left"/>
            </w:pPr>
            <w:r>
              <w:t xml:space="preserve">New client conversion up 28%</w:t>
            </w:r>
          </w:p>
        </w:tc>
      </w:tr>
      <w:tr>
        <w:tc>
          <w:tcPr/>
          <w:p>
            <w:pPr>
              <w:pStyle w:val="Compact"/>
              <w:jc w:val="left"/>
            </w:pPr>
            <w:r>
              <w:t xml:space="preserve">Seasonal market fluctuations (e.g., Ramadan)</w:t>
            </w:r>
          </w:p>
        </w:tc>
        <w:tc>
          <w:tcPr/>
          <w:p>
            <w:pPr>
              <w:pStyle w:val="Compact"/>
              <w:jc w:val="left"/>
            </w:pPr>
            <w:r>
              <w:t xml:space="preserve">Jouralist-led content calendar adjustments</w:t>
            </w:r>
          </w:p>
        </w:tc>
        <w:tc>
          <w:tcPr/>
          <w:p>
            <w:pPr>
              <w:pStyle w:val="Compact"/>
              <w:jc w:val="left"/>
            </w:pPr>
            <w:r>
              <w:t xml:space="preserve">Revenue stability during peak seasons (+15% vs. industry average)</w:t>
            </w:r>
          </w:p>
        </w:tc>
      </w:tr>
    </w:tbl>
    <w:bookmarkEnd w:id="25"/>
    <w:bookmarkEnd w:id="26"/>
    <w:bookmarkStart w:id="27" w:name="X2d1d908b63509bd747c9c89407774be511b57cb"/>
    <w:p>
      <w:pPr>
        <w:pStyle w:val="Heading3"/>
      </w:pPr>
      <w:r>
        <w:t xml:space="preserve">V. Future Sales Strategy: The Journalist-First Model</w:t>
      </w:r>
    </w:p>
    <w:p>
      <w:pPr>
        <w:pStyle w:val="FirstParagraph"/>
      </w:pPr>
      <w:r>
        <w:t xml:space="preserve">Based on this Sales Report, our strategy for DR Congo Kinshasa prioritizes scaling the journalist-sales integration:</w:t>
      </w:r>
    </w:p>
    <w:p>
      <w:pPr>
        <w:numPr>
          <w:ilvl w:val="0"/>
          <w:numId w:val="1003"/>
        </w:numPr>
        <w:pStyle w:val="Compact"/>
      </w:pPr>
      <w:r>
        <w:rPr>
          <w:bCs/>
          <w:b/>
        </w:rPr>
        <w:t xml:space="preserve">Journalist Training Program:</w:t>
      </w:r>
      <w:r>
        <w:t xml:space="preserve"> </w:t>
      </w:r>
      <w:r>
        <w:t xml:space="preserve">Quarterly workshops teaching sales fundamentals to reporters (e.g., "Negotiating with Congolese Businesses"). This will directly enhance our Kinshasa sales capacity by 50% by Q1 2024.</w:t>
      </w:r>
    </w:p>
    <w:p>
      <w:pPr>
        <w:numPr>
          <w:ilvl w:val="0"/>
          <w:numId w:val="1003"/>
        </w:numPr>
        <w:pStyle w:val="Compact"/>
      </w:pPr>
      <w:r>
        <w:rPr>
          <w:bCs/>
          <w:b/>
        </w:rPr>
        <w:t xml:space="preserve">Hyper-Local Content Packages:</w:t>
      </w:r>
      <w:r>
        <w:t xml:space="preserve"> </w:t>
      </w:r>
      <w:r>
        <w:t xml:space="preserve">Bundling ad space with journalist-created content tailored to specific Kinshasa neighborhoods (e.g., "Kalamu District Consumer Trends Report"). Initial pilot achieved 92% client satisfaction.</w:t>
      </w:r>
    </w:p>
    <w:p>
      <w:pPr>
        <w:numPr>
          <w:ilvl w:val="0"/>
          <w:numId w:val="1003"/>
        </w:numPr>
        <w:pStyle w:val="Compact"/>
      </w:pPr>
      <w:r>
        <w:rPr>
          <w:bCs/>
          <w:b/>
        </w:rPr>
        <w:t xml:space="preserve">Data-Driven Journalism Sales:</w:t>
      </w:r>
      <w:r>
        <w:t xml:space="preserve"> </w:t>
      </w:r>
      <w:r>
        <w:t xml:space="preserve">Using our journalists' field notes to build predictive analytics for advertisers—showing how local events impact consumer behavior in Kinshasa.</w:t>
      </w:r>
    </w:p>
    <w:bookmarkEnd w:id="27"/>
    <w:bookmarkStart w:id="29" w:name="Xfa511e7ff88aa0592b4514ef36599b18d4ffdea"/>
    <w:p>
      <w:pPr>
        <w:pStyle w:val="Heading3"/>
      </w:pPr>
      <w:r>
        <w:t xml:space="preserve">VI. Conclusion: Why Journalist-Led Sales Wins in DR Congo Kinshasa</w:t>
      </w:r>
    </w:p>
    <w:p>
      <w:pPr>
        <w:pStyle w:val="FirstParagraph"/>
      </w:pPr>
      <w:r>
        <w:t xml:space="preserve">This Sales Report unequivocally demonstrates that journalist-driven sales are the optimal model for market penetration in DR Congo Kinshasa. Unlike transactional sales approaches, our journalists build authentic relationships through community immersion—transforming media platforms from mere ad spaces into trusted local resources. As one Kinshasa-based client stated: "You don't just sell ads; you sell credibility." This philosophy has positioned us as the #1 media partner for businesses seeking genuine engagement with Kinshasa's urban consumers.</w:t>
      </w:r>
    </w:p>
    <w:p>
      <w:pPr>
        <w:pStyle w:val="BodyText"/>
      </w:pPr>
      <w:r>
        <w:t xml:space="preserve">Looking ahead, we project 45% revenue growth in DR Congo Kinshasa by Q2 2024. The Sales Report confirms that investing in journalist capabilities—not just sales training—is the sustainable path forward. For advertisers targeting DR Congo, partnering with a media outlet whose journalists are embedded in Kinshasa's fabric isn't just smart marketing—it's the only way to navigate this vibrant, complex market effectively.</w:t>
      </w:r>
    </w:p>
    <w:bookmarkStart w:id="28" w:name="prepared-by"/>
    <w:p>
      <w:pPr>
        <w:pStyle w:val="Heading4"/>
      </w:pPr>
      <w:r>
        <w:t xml:space="preserve">Prepared by:</w:t>
      </w:r>
    </w:p>
    <w:p>
      <w:pPr>
        <w:pStyle w:val="FirstParagraph"/>
      </w:pPr>
      <w:r>
        <w:rPr>
          <w:bCs/>
          <w:b/>
        </w:rPr>
        <w:t xml:space="preserve">André Mwamba</w:t>
      </w:r>
      <w:r>
        <w:t xml:space="preserve">, Director of Sales &amp; Journalism Innovation</w:t>
      </w:r>
      <w:r>
        <w:br/>
      </w:r>
      <w:r>
        <w:t xml:space="preserve">[Media Outlet Name], Kinshasa Office</w:t>
      </w:r>
      <w:r>
        <w:br/>
      </w:r>
      <w:r>
        <w:t xml:space="preserve">Email: amwamba@outlet.drc | Phone: +243 81 765 9000</w:t>
      </w:r>
    </w:p>
    <w:p>
      <w:r>
        <w:pict>
          <v:rect style="width:0;height:1.5pt" o:hralign="center" o:hrstd="t" o:hr="t"/>
        </w:pict>
      </w:r>
    </w:p>
    <w:p>
      <w:pPr>
        <w:pStyle w:val="FirstParagraph"/>
      </w:pPr>
      <w:r>
        <w:rPr>
          <w:iCs/>
          <w:i/>
        </w:rPr>
        <w:t xml:space="preserve">This Sales Report is a confidential internal document. All metrics reflect actual performance from DR Congo Kinshasa operations as of September 30, 2023. For journalist-led sales inquiries in Kinshasa, contact the author directly.</w:t>
      </w:r>
    </w:p>
    <w:bookmarkEnd w:id="28"/>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Congo Kinshasa Sales Report: Media &amp; Journalism Insights</dc:title>
  <dc:creator/>
  <dc:language>en</dc:language>
  <cp:keywords/>
  <dcterms:created xsi:type="dcterms:W3CDTF">2026-07-21T11:40:04Z</dcterms:created>
  <dcterms:modified xsi:type="dcterms:W3CDTF">2026-07-21T11:40:04Z</dcterms:modified>
</cp:coreProperties>
</file>

<file path=docProps/custom.xml><?xml version="1.0" encoding="utf-8"?>
<Properties xmlns="http://schemas.openxmlformats.org/officeDocument/2006/custom-properties" xmlns:vt="http://schemas.openxmlformats.org/officeDocument/2006/docPropsVTypes"/>
</file>