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Media</w:t>
      </w:r>
      <w:r>
        <w:t xml:space="preserve"> </w:t>
      </w:r>
      <w:r>
        <w:t xml:space="preserve">Sales</w:t>
      </w:r>
      <w:r>
        <w:t xml:space="preserve"> </w:t>
      </w:r>
      <w:r>
        <w:t xml:space="preserve">Performance</w:t>
      </w:r>
      <w:r>
        <w:t xml:space="preserve"> </w:t>
      </w:r>
      <w:r>
        <w:t xml:space="preserve">in</w:t>
      </w:r>
      <w:r>
        <w:t xml:space="preserve"> </w:t>
      </w:r>
      <w:r>
        <w:t xml:space="preserve">Nigeria</w:t>
      </w:r>
      <w:r>
        <w:t xml:space="preserve"> </w:t>
      </w:r>
      <w:r>
        <w:t xml:space="preserve">Lagos</w:t>
      </w:r>
      <w:r>
        <w:t xml:space="preserve"> </w:t>
      </w:r>
      <w:r>
        <w:t xml:space="preserve">-</w:t>
      </w:r>
      <w:r>
        <w:t xml:space="preserve"> </w:t>
      </w:r>
      <w:r>
        <w:t xml:space="preserve">A</w:t>
      </w:r>
      <w:r>
        <w:t xml:space="preserve"> </w:t>
      </w:r>
      <w:r>
        <w:t xml:space="preserve">Journalist's</w:t>
      </w:r>
      <w:r>
        <w:t xml:space="preserve"> </w:t>
      </w:r>
      <w:r>
        <w:t xml:space="preserve">Perspective</w:t>
      </w:r>
    </w:p>
    <w:bookmarkStart w:id="29" w:name="X2a6b702f41dd7b3d7f1994c15851ea8b5877e64"/>
    <w:p>
      <w:pPr>
        <w:pStyle w:val="Heading1"/>
      </w:pPr>
      <w:r>
        <w:t xml:space="preserve">Sales Report: Media Sales Performance in Nigeria Lagos - A Journalist's Comprehensive Analysis</w:t>
      </w:r>
    </w:p>
    <w:p>
      <w:pPr>
        <w:pStyle w:val="FirstParagraph"/>
      </w:pPr>
      <w:r>
        <w:rPr>
          <w:bCs/>
          <w:b/>
        </w:rPr>
        <w:t xml:space="preserve">Prepared By:</w:t>
      </w:r>
      <w:r>
        <w:t xml:space="preserve"> </w:t>
      </w:r>
      <w:r>
        <w:t xml:space="preserve">Ademola Adeyemi, Senior Correspondent &amp; Sales Analyst</w:t>
      </w:r>
      <w:r>
        <w:br/>
      </w:r>
      <w:r>
        <w:rPr>
          <w:bCs/>
          <w:b/>
        </w:rPr>
        <w:t xml:space="preserve">Date:</w:t>
      </w:r>
      <w:r>
        <w:t xml:space="preserve"> </w:t>
      </w:r>
      <w:r>
        <w:t xml:space="preserve">October 26, 2023</w:t>
      </w:r>
      <w:r>
        <w:br/>
      </w:r>
      <w:r>
        <w:rPr>
          <w:bCs/>
          <w:b/>
        </w:rPr>
        <w:t xml:space="preserve">Location:</w:t>
      </w:r>
      <w:r>
        <w:t xml:space="preserve"> </w:t>
      </w:r>
      <w:r>
        <w:t xml:space="preserve">Lagos, Nigeria</w:t>
      </w:r>
    </w:p>
    <w:bookmarkStart w:id="20" w:name="X3bc4d3abfb419b6c28122411f0b19d950b16187"/>
    <w:p>
      <w:pPr>
        <w:pStyle w:val="Heading2"/>
      </w:pPr>
      <w:r>
        <w:t xml:space="preserve">I. Executive Summary: Media Sales Landscape in Lagos</w:t>
      </w:r>
    </w:p>
    <w:p>
      <w:pPr>
        <w:pStyle w:val="FirstParagraph"/>
      </w:pPr>
      <w:r>
        <w:t xml:space="preserve">This comprehensive Sales Report details the performance of media advertising and subscription sales across Nigeria's economic epicenter—Lagos. As a seasoned journalist with 15 years covering Nigerian business dynamics, I've analyzed critical sales metrics for Q3 2023. Our flagship publication, "Naija Daily News," achieved remarkable growth in Lagos markets, securing</w:t>
      </w:r>
      <w:r>
        <w:t xml:space="preserve"> </w:t>
      </w:r>
      <w:r>
        <w:rPr>
          <w:bCs/>
          <w:b/>
        </w:rPr>
        <w:t xml:space="preserve">₦148 million</w:t>
      </w:r>
      <w:r>
        <w:t xml:space="preserve"> </w:t>
      </w:r>
      <w:r>
        <w:t xml:space="preserve">in revenue (a 22% quarterly increase) driven by strategic partnerships and hyperlocal content. This report serves as both a sales audit and journalistic analysis of how media consumption patterns shape commercial opportunities in Nigeria's most dynamic city.</w:t>
      </w:r>
    </w:p>
    <w:bookmarkEnd w:id="20"/>
    <w:bookmarkStart w:id="21" w:name="Xdbe9d214983a15167fcf7b891c255101e4490ff"/>
    <w:p>
      <w:pPr>
        <w:pStyle w:val="Heading2"/>
      </w:pPr>
      <w:r>
        <w:t xml:space="preserve">II. Market Context: Why Lagos is the Sales Engine for Nigerian Media</w:t>
      </w:r>
    </w:p>
    <w:p>
      <w:pPr>
        <w:pStyle w:val="FirstParagraph"/>
      </w:pPr>
      <w:r>
        <w:t xml:space="preserve">Lagos remains Nigeria's undisputed commercial nerve center, home to 21 million residents and 65% of the nation's GDP. For journalists and media sellers alike, Lagos isn't just a market—it's the heartbeat of our industry. Our recent field investigations reveal that Lagos-based businesses allocate 78% of their national media budgets here, making it imperative for every Sales Report to prioritize this metro area. The city's unique blend of cosmopolitan entrepreneurs, emerging tech startups, and traditional enterprises creates unprecedented sales opportunities that demand specialized journalistic insight.</w:t>
      </w:r>
    </w:p>
    <w:bookmarkEnd w:id="21"/>
    <w:bookmarkStart w:id="23" w:name="Xc835c542da677bd450b5bf4ef4ca527690ade75"/>
    <w:p>
      <w:pPr>
        <w:pStyle w:val="Heading2"/>
      </w:pPr>
      <w:r>
        <w:t xml:space="preserve">III. Key Sales Performance Metrics (Lagos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Lagos Ad Revenue (₦)</w:t>
            </w:r>
          </w:p>
        </w:tc>
        <w:tc>
          <w:tcPr/>
          <w:p>
            <w:pPr>
              <w:pStyle w:val="Compact"/>
              <w:jc w:val="left"/>
            </w:pPr>
            <w:r>
              <w:t xml:space="preserve">₦117,500,000</w:t>
            </w:r>
          </w:p>
        </w:tc>
        <w:tc>
          <w:tcPr/>
          <w:p>
            <w:pPr>
              <w:pStyle w:val="Compact"/>
              <w:jc w:val="left"/>
            </w:pPr>
            <w:r>
              <w:t xml:space="preserve">₦96,350,000</w:t>
            </w:r>
          </w:p>
        </w:tc>
        <w:tc>
          <w:tcPr/>
          <w:p>
            <w:pPr>
              <w:pStyle w:val="Compact"/>
              <w:jc w:val="left"/>
            </w:pPr>
            <w:r>
              <w:t xml:space="preserve">+22.1%</w:t>
            </w:r>
          </w:p>
        </w:tc>
      </w:tr>
      <w:tr>
        <w:tc>
          <w:tcPr/>
          <w:p>
            <w:pPr>
              <w:pStyle w:val="Compact"/>
              <w:jc w:val="left"/>
            </w:pPr>
            <w:r>
              <w:t xml:space="preserve">Subscription Growth (Lagos)</w:t>
            </w:r>
          </w:p>
        </w:tc>
        <w:tc>
          <w:tcPr/>
          <w:p>
            <w:pPr>
              <w:pStyle w:val="Compact"/>
              <w:jc w:val="left"/>
            </w:pPr>
            <w:r>
              <w:t xml:space="preserve">8,453</w:t>
            </w:r>
          </w:p>
        </w:tc>
        <w:tc>
          <w:tcPr/>
          <w:p>
            <w:pPr>
              <w:pStyle w:val="Compact"/>
              <w:jc w:val="left"/>
            </w:pPr>
            <w:r>
              <w:t xml:space="preserve">6,187</w:t>
            </w:r>
          </w:p>
        </w:tc>
        <w:tc>
          <w:tcPr/>
          <w:p>
            <w:pPr>
              <w:pStyle w:val="Compact"/>
              <w:jc w:val="left"/>
            </w:pPr>
            <w:r>
              <w:t xml:space="preserve">+36.6%</w:t>
            </w:r>
          </w:p>
        </w:tc>
      </w:tr>
      <w:tr>
        <w:tc>
          <w:tcPr/>
          <w:p>
            <w:pPr>
              <w:pStyle w:val="Compact"/>
              <w:jc w:val="left"/>
            </w:pPr>
            <w:r>
              <w:t xml:space="preserve">Social Media Engagement Rate</w:t>
            </w:r>
          </w:p>
        </w:tc>
        <w:tc>
          <w:tcPr/>
          <w:p>
            <w:pPr>
              <w:pStyle w:val="Compact"/>
              <w:jc w:val="left"/>
            </w:pPr>
            <w:r>
              <w:t xml:space="preserve">14.2%</w:t>
            </w:r>
          </w:p>
        </w:tc>
        <w:tc>
          <w:tcPr/>
          <w:p>
            <w:pPr>
              <w:pStyle w:val="Compact"/>
              <w:jc w:val="left"/>
            </w:pPr>
            <w:r>
              <w:t xml:space="preserve">10.7%</w:t>
            </w:r>
          </w:p>
        </w:tc>
        <w:tc>
          <w:tcPr/>
          <w:p>
            <w:pPr>
              <w:pStyle w:val="Compact"/>
              <w:jc w:val="left"/>
            </w:pPr>
            <w:r>
              <w:t xml:space="preserve">+34.5%</w:t>
            </w:r>
          </w:p>
        </w:tc>
      </w:tr>
      <w:tr>
        <w:tc>
          <w:tcPr/>
          <w:p>
            <w:pPr>
              <w:pStyle w:val="Compact"/>
              <w:jc w:val="left"/>
            </w:pPr>
            <w:r>
              <w:t xml:space="preserve">Client Retention (Lagos)</w:t>
            </w:r>
          </w:p>
        </w:tc>
        <w:tc>
          <w:tcPr/>
          <w:p>
            <w:pPr>
              <w:pStyle w:val="Compact"/>
              <w:jc w:val="left"/>
            </w:pPr>
            <w:r>
              <w:t xml:space="preserve">89%</w:t>
            </w:r>
          </w:p>
        </w:tc>
        <w:tc>
          <w:tcPr/>
          <w:p>
            <w:pPr>
              <w:pStyle w:val="Compact"/>
              <w:jc w:val="left"/>
            </w:pPr>
            <w:r>
              <w:t xml:space="preserve">82%</w:t>
            </w:r>
          </w:p>
        </w:tc>
        <w:tc>
          <w:tcPr/>
          <w:p>
            <w:pPr>
              <w:pStyle w:val="Compact"/>
              <w:jc w:val="left"/>
            </w:pPr>
            <w:r>
              <w:t xml:space="preserve">+7 pts</w:t>
            </w:r>
          </w:p>
        </w:tc>
      </w:tr>
    </w:tbl>
    <w:bookmarkStart w:id="22" w:name="journalists-insight"/>
    <w:p>
      <w:pPr>
        <w:pStyle w:val="Heading3"/>
      </w:pPr>
      <w:r>
        <w:t xml:space="preserve">Journalist's Insight:</w:t>
      </w:r>
    </w:p>
    <w:p>
      <w:pPr>
        <w:pStyle w:val="FirstParagraph"/>
      </w:pPr>
      <w:r>
        <w:t xml:space="preserve">"The 36.6% subscription surge in Lagos wasn't accidental," notes Adeyemi, who conducted exclusive interviews with 42 local businesses. "Our targeted 'Lagos Business Pulse' digital series—crafted by our journalism team—resonated because it addressed hyperlocal pain points: traffic navigation solutions for executives, export compliance guides for manufacturers, and fintech adoption strategies. This proves that effective sales in Nigeria Lagos requires journalistic depth, not just transactional outreach."</w:t>
      </w:r>
    </w:p>
    <w:bookmarkEnd w:id="22"/>
    <w:bookmarkEnd w:id="23"/>
    <w:bookmarkStart w:id="24" w:name="X2ad595b53e752d31aa3a40b333ce692a9a5df37"/>
    <w:p>
      <w:pPr>
        <w:pStyle w:val="Heading2"/>
      </w:pPr>
      <w:r>
        <w:t xml:space="preserve">IV. Sector-Specific Sales Breakdown (Lagos Markets)</w:t>
      </w:r>
    </w:p>
    <w:p>
      <w:pPr>
        <w:pStyle w:val="FirstParagraph"/>
      </w:pPr>
      <w:r>
        <w:rPr>
          <w:bCs/>
          <w:b/>
        </w:rPr>
        <w:t xml:space="preserve">1. Finance &amp; Fintech:</w:t>
      </w:r>
      <w:r>
        <w:t xml:space="preserve"> </w:t>
      </w:r>
      <w:r>
        <w:t xml:space="preserve">38% of total revenue, with Zenith Bank and Paystack securing premium placements through our "Naija FinTech Digest" series.</w:t>
      </w:r>
    </w:p>
    <w:p>
      <w:pPr>
        <w:pStyle w:val="BodyText"/>
      </w:pPr>
      <w:r>
        <w:rPr>
          <w:bCs/>
          <w:b/>
        </w:rPr>
        <w:t xml:space="preserve">2. Retail &amp; E-commerce:</w:t>
      </w:r>
      <w:r>
        <w:t xml:space="preserve"> </w:t>
      </w:r>
      <w:r>
        <w:t xml:space="preserve">29% growth from Lagos-based startups like Jumia and Kuda Bank leveraging our "Consumer Trends" podcasts.</w:t>
      </w:r>
    </w:p>
    <w:p>
      <w:pPr>
        <w:pStyle w:val="BodyText"/>
      </w:pPr>
      <w:r>
        <w:rPr>
          <w:bCs/>
          <w:b/>
        </w:rPr>
        <w:t xml:space="preserve">3. Manufacturing &amp; Logistics:</w:t>
      </w:r>
      <w:r>
        <w:t xml:space="preserve"> </w:t>
      </w:r>
      <w:r>
        <w:t xml:space="preserve">Critical sector with 17% revenue share—highlighting how journalists' on-ground reporting about port delays and supply chain solutions directly influenced sales conversions.</w:t>
      </w:r>
    </w:p>
    <w:bookmarkEnd w:id="24"/>
    <w:bookmarkStart w:id="25" w:name="Xcc99a1ac2fd5be5d57a19e3f851922dccd6182f"/>
    <w:p>
      <w:pPr>
        <w:pStyle w:val="Heading2"/>
      </w:pPr>
      <w:r>
        <w:t xml:space="preserve">V. Challenges: The Lagos Sales Reality Check</w:t>
      </w:r>
    </w:p>
    <w:p>
      <w:pPr>
        <w:pStyle w:val="FirstParagraph"/>
      </w:pPr>
      <w:r>
        <w:t xml:space="preserve">As a journalist embedded in Lagos' business ecosystem, I've identified three persistent challenges affecting sales performance:</w:t>
      </w:r>
    </w:p>
    <w:p>
      <w:pPr>
        <w:numPr>
          <w:ilvl w:val="0"/>
          <w:numId w:val="1001"/>
        </w:numPr>
        <w:pStyle w:val="Compact"/>
      </w:pPr>
      <w:r>
        <w:rPr>
          <w:bCs/>
          <w:b/>
        </w:rPr>
        <w:t xml:space="preserve">Infrastructure Disruptions:</w:t>
      </w:r>
      <w:r>
        <w:t xml:space="preserve"> </w:t>
      </w:r>
      <w:r>
        <w:t xml:space="preserve">Frequent power outages (averaging 14 hours/week) and traffic congestion (3-hour average commute) directly impact client meetings. Our sales team now deploys "Lagos Traffic-Adaptive" scheduling tools.</w:t>
      </w:r>
    </w:p>
    <w:p>
      <w:pPr>
        <w:numPr>
          <w:ilvl w:val="0"/>
          <w:numId w:val="1001"/>
        </w:numPr>
        <w:pStyle w:val="Compact"/>
      </w:pPr>
      <w:r>
        <w:rPr>
          <w:bCs/>
          <w:b/>
        </w:rPr>
        <w:t xml:space="preserve">Cultural Nuances:</w:t>
      </w:r>
      <w:r>
        <w:t xml:space="preserve"> </w:t>
      </w:r>
      <w:r>
        <w:t xml:space="preserve">Lagos' diverse ethnic groups require culturally tailored pitches. Our journalist-led training program now incorporates Yoruba business etiquette modules for sales staff.</w:t>
      </w:r>
    </w:p>
    <w:p>
      <w:pPr>
        <w:numPr>
          <w:ilvl w:val="0"/>
          <w:numId w:val="1001"/>
        </w:numPr>
        <w:pStyle w:val="Compact"/>
      </w:pPr>
      <w:r>
        <w:rPr>
          <w:bCs/>
          <w:b/>
        </w:rPr>
        <w:t xml:space="preserve">Competition Intensity:</w:t>
      </w:r>
      <w:r>
        <w:t xml:space="preserve"> </w:t>
      </w:r>
      <w:r>
        <w:t xml:space="preserve">With 37 media platforms targeting Lagos advertisers, our Sales Report shows differentiation through journalistic credibility—clients explicitly value our "verified data" approach over generic ad packages.</w:t>
      </w:r>
    </w:p>
    <w:bookmarkEnd w:id="25"/>
    <w:bookmarkStart w:id="26" w:name="Xc162b4eb771dfac8bb979fb12d1e9fa722a8f73"/>
    <w:p>
      <w:pPr>
        <w:pStyle w:val="Heading2"/>
      </w:pPr>
      <w:r>
        <w:t xml:space="preserve">VI. Journalist-Driven Sales Innovation: The Lagos Edge</w:t>
      </w:r>
    </w:p>
    <w:p>
      <w:pPr>
        <w:pStyle w:val="FirstParagraph"/>
      </w:pPr>
      <w:r>
        <w:t xml:space="preserve">The most significant sales breakthrough emerged from integrating journalism with sales strategy:</w:t>
      </w:r>
    </w:p>
    <w:p>
      <w:pPr>
        <w:numPr>
          <w:ilvl w:val="0"/>
          <w:numId w:val="1002"/>
        </w:numPr>
        <w:pStyle w:val="Compact"/>
      </w:pPr>
      <w:r>
        <w:rPr>
          <w:bCs/>
          <w:b/>
        </w:rPr>
        <w:t xml:space="preserve">Content-Powered Sales Pitches:</w:t>
      </w:r>
      <w:r>
        <w:t xml:space="preserve"> </w:t>
      </w:r>
      <w:r>
        <w:t xml:space="preserve">Our reporters' exclusive investigation into "Lagos Waste Management Crisis" became the cornerstone for securing 15 new environmental sector clients. The Sales Report now includes journalist-generated market intelligence in all client presentations.</w:t>
      </w:r>
    </w:p>
    <w:p>
      <w:pPr>
        <w:numPr>
          <w:ilvl w:val="0"/>
          <w:numId w:val="1002"/>
        </w:numPr>
        <w:pStyle w:val="Compact"/>
      </w:pPr>
      <w:r>
        <w:rPr>
          <w:bCs/>
          <w:b/>
        </w:rPr>
        <w:t xml:space="preserve">Hyperlocal Data Partnerships:</w:t>
      </w:r>
      <w:r>
        <w:t xml:space="preserve"> </w:t>
      </w:r>
      <w:r>
        <w:t xml:space="preserve">Collaborating with Lagos State Government's open data portal to create real-time "Economic Pulse" reports that drive subscription sales during economic downturns.</w:t>
      </w:r>
    </w:p>
    <w:p>
      <w:pPr>
        <w:numPr>
          <w:ilvl w:val="0"/>
          <w:numId w:val="1002"/>
        </w:numPr>
        <w:pStyle w:val="Compact"/>
      </w:pPr>
      <w:r>
        <w:rPr>
          <w:bCs/>
          <w:b/>
        </w:rPr>
        <w:t xml:space="preserve">Sales Team Journalist Training:</w:t>
      </w:r>
      <w:r>
        <w:t xml:space="preserve"> </w:t>
      </w:r>
      <w:r>
        <w:t xml:space="preserve">Mandatory 2-week immersion for all sales staff in our Lagos newsroom—resulting in 41% better client rapport and higher close rates.</w:t>
      </w:r>
    </w:p>
    <w:bookmarkEnd w:id="26"/>
    <w:bookmarkStart w:id="27" w:name="X4ea8f95ec700d29f43188136bd07c75a36ca2d3"/>
    <w:p>
      <w:pPr>
        <w:pStyle w:val="Heading2"/>
      </w:pPr>
      <w:r>
        <w:t xml:space="preserve">VII. Strategic Recommendations for Nigeria Lagos Sales Growth</w:t>
      </w:r>
    </w:p>
    <w:p>
      <w:pPr>
        <w:pStyle w:val="FirstParagraph"/>
      </w:pPr>
      <w:r>
        <w:t xml:space="preserve">Based on this Sales Report and firsthand journalist observations, we recommend:</w:t>
      </w:r>
    </w:p>
    <w:p>
      <w:pPr>
        <w:numPr>
          <w:ilvl w:val="0"/>
          <w:numId w:val="1003"/>
        </w:numPr>
        <w:pStyle w:val="Compact"/>
      </w:pPr>
      <w:r>
        <w:rPr>
          <w:bCs/>
          <w:b/>
        </w:rPr>
        <w:t xml:space="preserve">Invest in Lagos-Specific Content Hubs:</w:t>
      </w:r>
      <w:r>
        <w:t xml:space="preserve"> </w:t>
      </w:r>
      <w:r>
        <w:t xml:space="preserve">Establish dedicated editorial teams focused solely on Lagos business sectors (real estate, oil &amp; gas, entertainment) to generate sales-ready insights.</w:t>
      </w:r>
    </w:p>
    <w:p>
      <w:pPr>
        <w:numPr>
          <w:ilvl w:val="0"/>
          <w:numId w:val="1003"/>
        </w:numPr>
        <w:pStyle w:val="Compact"/>
      </w:pPr>
      <w:r>
        <w:rPr>
          <w:bCs/>
          <w:b/>
        </w:rPr>
        <w:t xml:space="preserve">Prioritize "Journalist-Verified" Sales Tools:</w:t>
      </w:r>
      <w:r>
        <w:t xml:space="preserve"> </w:t>
      </w:r>
      <w:r>
        <w:t xml:space="preserve">Develop a mobile app for clients showing real-time audience engagement data from our Lagos-based reporting network—addressing the #1 client concern: "Can I trust your numbers?"</w:t>
      </w:r>
    </w:p>
    <w:p>
      <w:pPr>
        <w:numPr>
          <w:ilvl w:val="0"/>
          <w:numId w:val="1003"/>
        </w:numPr>
        <w:pStyle w:val="Compact"/>
      </w:pPr>
      <w:r>
        <w:rPr>
          <w:bCs/>
          <w:b/>
        </w:rPr>
        <w:t xml:space="preserve">Leverage Lagos' Cultural Capital:</w:t>
      </w:r>
      <w:r>
        <w:t xml:space="preserve"> </w:t>
      </w:r>
      <w:r>
        <w:t xml:space="preserve">Partner with Lekki Arts Festival and Eko Atlantic events to host exclusive "Business Insight Sessions" where journalists present sales data in engaging formats.</w:t>
      </w:r>
    </w:p>
    <w:bookmarkEnd w:id="27"/>
    <w:bookmarkStart w:id="28" w:name="X098ead81f1d63d53855cbf4636630ed44c2abf9"/>
    <w:p>
      <w:pPr>
        <w:pStyle w:val="Heading2"/>
      </w:pPr>
      <w:r>
        <w:t xml:space="preserve">VIII. Conclusion: The Journalist as Sales Catalyst in Nigeria</w:t>
      </w:r>
    </w:p>
    <w:p>
      <w:pPr>
        <w:pStyle w:val="FirstParagraph"/>
      </w:pPr>
      <w:r>
        <w:t xml:space="preserve">This Sales Report underscores a fundamental truth for media professionals operating in Nigeria Lagos: the journalist isn't just an observer—they're the sales engine. Our Q3 results prove that when journalism informs sales strategy, Lagos becomes not merely a market, but a growth accelerator. As we prepare for Q4's critical "Lagos Economic Summit" coverage, I'll personally ensure our Sales Report integrates field reports from every major business district—from Victoria Island to Surulere—to deliver unparalleled market intelligence. In Nigeria's most competitive media landscape, the journalist who understands sales is the one who wins Lagos.</w:t>
      </w:r>
    </w:p>
    <w:p>
      <w:pPr>
        <w:pStyle w:val="BodyText"/>
      </w:pPr>
      <w:r>
        <w:rPr>
          <w:bCs/>
          <w:b/>
        </w:rPr>
        <w:t xml:space="preserve">Final Note:</w:t>
      </w:r>
      <w:r>
        <w:t xml:space="preserve"> </w:t>
      </w:r>
      <w:r>
        <w:t xml:space="preserve">This document reflects my dual role as a journalist and sales analyst. For the Nigerian media industry operating in Lagos, investing in journalistic depth isn't just good reporting—it's essential sales strategy. Our Sales Report demonstrates that when journalism and commerce converge, Nigeria Lagos delivers unparalleled returns.</w:t>
      </w:r>
    </w:p>
    <w:p>
      <w:pPr>
        <w:pStyle w:val="BodyText"/>
      </w:pPr>
      <w:r>
        <w:rPr>
          <w:iCs/>
          <w:i/>
        </w:rPr>
        <w:t xml:space="preserve">Ademola Adeyemi | Senior Correspondent &amp; Media Strategy Lead | Naija Daily News</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Media Sales Performance in Nigeria Lagos - A Journalist's Perspective</dc:title>
  <dc:creator/>
  <dc:language>en</dc:language>
  <cp:keywords/>
  <dcterms:created xsi:type="dcterms:W3CDTF">2026-07-23T15:37:04Z</dcterms:created>
  <dcterms:modified xsi:type="dcterms:W3CDTF">2026-07-23T15:37:04Z</dcterms:modified>
</cp:coreProperties>
</file>

<file path=docProps/custom.xml><?xml version="1.0" encoding="utf-8"?>
<Properties xmlns="http://schemas.openxmlformats.org/officeDocument/2006/custom-properties" xmlns:vt="http://schemas.openxmlformats.org/officeDocument/2006/docPropsVTypes"/>
</file>