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Journalism</w:t>
      </w:r>
      <w:r>
        <w:t xml:space="preserve"> </w:t>
      </w:r>
      <w:r>
        <w:t xml:space="preserve">Performance</w:t>
      </w:r>
      <w:r>
        <w:t xml:space="preserve"> </w:t>
      </w:r>
      <w:r>
        <w:t xml:space="preserve">in</w:t>
      </w:r>
      <w:r>
        <w:t xml:space="preserve"> </w:t>
      </w:r>
      <w:r>
        <w:t xml:space="preserve">Pakistan</w:t>
      </w:r>
      <w:r>
        <w:t xml:space="preserve"> </w:t>
      </w:r>
      <w:r>
        <w:t xml:space="preserve">Islamabad</w:t>
      </w:r>
    </w:p>
    <w:bookmarkStart w:id="27" w:name="X289d86d2272e98e4b8c1219d22446251cb01ac4"/>
    <w:p>
      <w:pPr>
        <w:pStyle w:val="Heading1"/>
      </w:pPr>
      <w:r>
        <w:t xml:space="preserve">Sales Report: Journalistic Excellence and Market Impact in Pakistan Islamabad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Media Outlets of Pakistan Islamabad</w:t>
      </w:r>
      <w:r>
        <w:br/>
      </w:r>
      <w:r>
        <w:rPr>
          <w:bCs/>
          <w:b/>
        </w:rPr>
        <w:t xml:space="preserve">Prepared By:</w:t>
      </w:r>
      <w:r>
        <w:t xml:space="preserve"> </w:t>
      </w:r>
      <w:r>
        <w:t xml:space="preserve">Sales &amp; Strategy Division, Islamabad Media Network</w:t>
      </w:r>
    </w:p>
    <w:bookmarkStart w:id="20" w:name="i.-executive-summary"/>
    <w:p>
      <w:pPr>
        <w:pStyle w:val="Heading2"/>
      </w:pPr>
      <w:r>
        <w:t xml:space="preserve">I. Executive Summary</w:t>
      </w:r>
    </w:p>
    <w:p>
      <w:pPr>
        <w:pStyle w:val="FirstParagraph"/>
      </w:pPr>
      <w:r>
        <w:t xml:space="preserve">This comprehensive Sales Report analyzes the performance of journalism-driven revenue streams across our flagship media platforms in Pakistan Islamabad during Q3 2023. The data reveals that strategic journalistic content has become the cornerstone of our sales growth, generating a 34% year-over-year increase in ad revenue and positioning our Islamabad-based news division as a critical asset for national advertisers. This report underscores how the work of our dedicated</w:t>
      </w:r>
      <w:r>
        <w:t xml:space="preserve"> </w:t>
      </w:r>
      <w:r>
        <w:rPr>
          <w:iCs/>
          <w:i/>
        </w:rPr>
        <w:t xml:space="preserve">Journalist</w:t>
      </w:r>
      <w:r>
        <w:t xml:space="preserve"> </w:t>
      </w:r>
      <w:r>
        <w:t xml:space="preserve">teams directly fuels commercial success within the competitive media landscape of Pakistan Islamabad.</w:t>
      </w:r>
    </w:p>
    <w:bookmarkEnd w:id="20"/>
    <w:bookmarkStart w:id="21" w:name="X2e2beb8de9d8730933b14b845b835baed2fff63"/>
    <w:p>
      <w:pPr>
        <w:pStyle w:val="Heading2"/>
      </w:pPr>
      <w:r>
        <w:t xml:space="preserve">II. Market Context: Journalism in Pakistan Islamabad</w:t>
      </w:r>
    </w:p>
    <w:p>
      <w:pPr>
        <w:pStyle w:val="FirstParagraph"/>
      </w:pPr>
      <w:r>
        <w:t xml:space="preserve">The media ecosystem in Pakistan Islamabad operates amid unique dynamics. As the political, diplomatic, and administrative heart of the nation, our capital city demands journalism that is both authoritative and responsive to real-time developments. This environment has created a high-value market for credible news content – precisely what our</w:t>
      </w:r>
      <w:r>
        <w:t xml:space="preserve"> </w:t>
      </w:r>
      <w:r>
        <w:rPr>
          <w:iCs/>
          <w:i/>
        </w:rPr>
        <w:t xml:space="preserve">Journalist</w:t>
      </w:r>
      <w:r>
        <w:t xml:space="preserve"> </w:t>
      </w:r>
      <w:r>
        <w:t xml:space="preserve">teams deliver. In Q3 alone, Islamabad-based coverage drove 68% of all premium ad placements across our digital and print platforms, outperforming other regional bureaus by 27%. Our Sales Report confirms that advertisers prioritize coverage originating from Pakistan Islamabad because it carries inherent credibility for national audiences.</w:t>
      </w:r>
    </w:p>
    <w:bookmarkEnd w:id="21"/>
    <w:bookmarkStart w:id="22" w:name="Xff87158079aa43f55787a0d283950926e3ed70b"/>
    <w:p>
      <w:pPr>
        <w:pStyle w:val="Heading2"/>
      </w:pPr>
      <w:r>
        <w:t xml:space="preserve">III. Key Sales Metrics: Journalism as a Revenue Engine</w:t>
      </w:r>
    </w:p>
    <w:p>
      <w:pPr>
        <w:pStyle w:val="FirstParagraph"/>
      </w:pPr>
      <w:r>
        <w:rPr>
          <w:bCs/>
          <w:b/>
        </w:rPr>
        <w:t xml:space="preserve">Revenue Growth Driven by Journalistic Content:</w:t>
      </w:r>
    </w:p>
    <w:p>
      <w:pPr>
        <w:numPr>
          <w:ilvl w:val="0"/>
          <w:numId w:val="1001"/>
        </w:numPr>
        <w:pStyle w:val="Compact"/>
      </w:pPr>
      <w:r>
        <w:rPr>
          <w:bCs/>
          <w:b/>
        </w:rPr>
        <w:t xml:space="preserve">Ad Revenue from Islamabad Coverage:</w:t>
      </w:r>
      <w:r>
        <w:t xml:space="preserve"> </w:t>
      </w:r>
      <w:r>
        <w:t xml:space="preserve">$418,500 (34% YoY increase)</w:t>
      </w:r>
    </w:p>
    <w:p>
      <w:pPr>
        <w:numPr>
          <w:ilvl w:val="0"/>
          <w:numId w:val="1001"/>
        </w:numPr>
        <w:pStyle w:val="Compact"/>
      </w:pPr>
      <w:r>
        <w:rPr>
          <w:bCs/>
          <w:b/>
        </w:rPr>
        <w:t xml:space="preserve">Premium Subscription Uplift:</w:t>
      </w:r>
      <w:r>
        <w:t xml:space="preserve"> </w:t>
      </w:r>
      <w:r>
        <w:t xml:space="preserve">29% growth in paid subscriptions tied to exclusive Islamabad investigative reports</w:t>
      </w:r>
    </w:p>
    <w:p>
      <w:pPr>
        <w:numPr>
          <w:ilvl w:val="0"/>
          <w:numId w:val="1001"/>
        </w:numPr>
        <w:pStyle w:val="Compact"/>
      </w:pPr>
      <w:r>
        <w:rPr>
          <w:bCs/>
          <w:b/>
        </w:rPr>
        <w:t xml:space="preserve">Sponsorship Demand:</w:t>
      </w:r>
      <w:r>
        <w:t xml:space="preserve"> </w:t>
      </w:r>
      <w:r>
        <w:t xml:space="preserve">42 new corporate sponsorships secured for Islamabad-focused content series</w:t>
      </w:r>
    </w:p>
    <w:p>
      <w:pPr>
        <w:pStyle w:val="FirstParagraph"/>
      </w:pPr>
      <w:r>
        <w:t xml:space="preserve">The correlation between our</w:t>
      </w:r>
      <w:r>
        <w:t xml:space="preserve"> </w:t>
      </w:r>
      <w:r>
        <w:rPr>
          <w:iCs/>
          <w:i/>
        </w:rPr>
        <w:t xml:space="preserve">Journalist</w:t>
      </w:r>
      <w:r>
        <w:t xml:space="preserve"> </w:t>
      </w:r>
      <w:r>
        <w:t xml:space="preserve">output and sales performance is undeniable. For instance, the "Capital Corridors" investigative series by our Islamabad bureau (led by Senior Journalist Ayesha Rahman) directly generated $126,000 in sponsored content revenue within 45 days of publication. This aligns with market research showing that 73% of advertisers in Pakistan Islamabad specifically seek media partnerships offering "on-the-ground journalistic depth" – a service our</w:t>
      </w:r>
      <w:r>
        <w:t xml:space="preserve"> </w:t>
      </w:r>
      <w:r>
        <w:rPr>
          <w:iCs/>
          <w:i/>
        </w:rPr>
        <w:t xml:space="preserve">Journalist</w:t>
      </w:r>
      <w:r>
        <w:t xml:space="preserve"> </w:t>
      </w:r>
      <w:r>
        <w:t xml:space="preserve">teams consistently deliver.</w:t>
      </w:r>
    </w:p>
    <w:bookmarkEnd w:id="22"/>
    <w:bookmarkStart w:id="23" w:name="X536bce3c13df2af4ef1e6d80c3fadcf48835360"/>
    <w:p>
      <w:pPr>
        <w:pStyle w:val="Heading2"/>
      </w:pPr>
      <w:r>
        <w:t xml:space="preserve">IV. Journalist Performance Analysis: The Human Capital Behind Sales</w:t>
      </w:r>
    </w:p>
    <w:p>
      <w:pPr>
        <w:pStyle w:val="FirstParagraph"/>
      </w:pPr>
      <w:r>
        <w:t xml:space="preserve">This section highlights how individual</w:t>
      </w:r>
      <w:r>
        <w:t xml:space="preserve"> </w:t>
      </w:r>
      <w:r>
        <w:rPr>
          <w:iCs/>
          <w:i/>
        </w:rPr>
        <w:t xml:space="preserve">Journalist</w:t>
      </w:r>
      <w:r>
        <w:t xml:space="preserve"> </w:t>
      </w:r>
      <w:r>
        <w:t xml:space="preserve">contributions directly impact sales metrics in Pakistan Islamabad:</w:t>
      </w:r>
    </w:p>
    <w:p>
      <w:pPr>
        <w:pStyle w:val="BodyText"/>
      </w:pPr>
      <w:r>
        <w:t xml:space="preserve">Journalist Name</w:t>
      </w:r>
    </w:p>
    <w:p>
      <w:pPr>
        <w:pStyle w:val="BodyText"/>
      </w:pPr>
      <w:r>
        <w:t xml:space="preserve">Specialization</w:t>
      </w:r>
    </w:p>
    <w:p>
      <w:pPr>
        <w:pStyle w:val="BodyText"/>
      </w:pPr>
      <w:r>
        <w:t xml:space="preserve">Q3 Revenue Generated (PKR)</w:t>
      </w:r>
    </w:p>
    <w:p>
      <w:pPr>
        <w:pStyle w:val="BodyText"/>
      </w:pPr>
      <w:r>
        <w:t xml:space="preserve">Key Contribution to Sales</w:t>
      </w:r>
    </w:p>
    <w:p>
      <w:pPr>
        <w:pStyle w:val="BodyText"/>
      </w:pPr>
      <w:r>
        <w:t xml:space="preserve">Zainab Malik</w:t>
      </w:r>
    </w:p>
    <w:p>
      <w:pPr>
        <w:pStyle w:val="BodyText"/>
      </w:pPr>
      <w:r>
        <w:t xml:space="preserve">Civic Affairs &amp; Politics</w:t>
      </w:r>
    </w:p>
    <w:p>
      <w:pPr>
        <w:pStyle w:val="BodyText"/>
      </w:pPr>
      <w:r>
        <w:t xml:space="preserve">214,000</w:t>
      </w:r>
    </w:p>
    <w:p>
      <w:pPr>
        <w:pStyle w:val="BodyText"/>
      </w:pPr>
      <w:r>
        <w:t xml:space="preserve">Exclusive parliamentary coverage secured 3 major government agency sponsorships</w:t>
      </w:r>
    </w:p>
    <w:p>
      <w:pPr>
        <w:pStyle w:val="BodyText"/>
      </w:pPr>
      <w:r>
        <w:t xml:space="preserve">Usman Khan</w:t>
      </w:r>
    </w:p>
    <w:p>
      <w:pPr>
        <w:pStyle w:val="BodyText"/>
      </w:pPr>
      <w:r>
        <w:rPr>
          <w:bCs/>
          <w:b/>
        </w:rPr>
        <w:t xml:space="preserve">Economic Analysis (Islamabad Focus)</w:t>
      </w:r>
    </w:p>
    <w:p>
      <w:pPr>
        <w:pStyle w:val="BodyText"/>
      </w:pPr>
      <w:r>
        <w:t xml:space="preserve">372,500</w:t>
      </w:r>
    </w:p>
    <w:p>
      <w:pPr>
        <w:pStyle w:val="BodyText"/>
      </w:pPr>
      <w:r>
        <w:t xml:space="preserve">Market report on Islamabad's new industrial zone attracted 12 corporate advertisers</w:t>
      </w:r>
    </w:p>
    <w:p>
      <w:pPr>
        <w:pStyle w:val="BodyText"/>
      </w:pPr>
      <w:r>
        <w:t xml:space="preserve">Sana Iqbal</w:t>
      </w:r>
    </w:p>
    <w:p>
      <w:pPr>
        <w:pStyle w:val="BodyText"/>
      </w:pPr>
      <w:r>
        <w:t xml:space="preserve">Tech &amp; Innovation (Capital City)</w:t>
      </w:r>
    </w:p>
    <w:p>
      <w:pPr>
        <w:pStyle w:val="BodyText"/>
      </w:pPr>
      <w:r>
        <w:t xml:space="preserve">189,700</w:t>
      </w:r>
    </w:p>
    <w:p>
      <w:pPr>
        <w:pStyle w:val="BodyText"/>
      </w:pPr>
      <w:r>
        <w:t xml:space="preserve">Startup ecosystem coverage drove 85% of tech-sector ad renewals</w:t>
      </w:r>
    </w:p>
    <w:p>
      <w:pPr>
        <w:pStyle w:val="BodyText"/>
      </w:pPr>
      <w:r>
        <w:t xml:space="preserve">These figures demonstrate that our Islamabad-based journalists are not merely content producers – they are revenue generators. Their deep understanding of the capital's political and economic nuances translates directly into higher-value advertising partnerships, as evidenced in our Sales Report.</w:t>
      </w:r>
    </w:p>
    <w:bookmarkEnd w:id="23"/>
    <w:bookmarkStart w:id="24" w:name="X007da7a9be106af2df8ac18a4a70f8b54249a49"/>
    <w:p>
      <w:pPr>
        <w:pStyle w:val="Heading2"/>
      </w:pPr>
      <w:r>
        <w:t xml:space="preserve">V. Competitive Positioning in Pakistan Islamabad</w:t>
      </w:r>
    </w:p>
    <w:p>
      <w:pPr>
        <w:pStyle w:val="FirstParagraph"/>
      </w:pPr>
      <w:r>
        <w:t xml:space="preserve">While national media outlets compete for attention, our Sales Report reveals a distinct advantage: journalists operating from Islamabad command 58% higher ad rates than comparable regional teams. This premium exists because advertisers recognize that coverage originating from Pakistan Islamabad carries intrinsic value – it reflects authentic engagement with decision-makers, policy centers, and influential institutions. For example:</w:t>
      </w:r>
    </w:p>
    <w:p>
      <w:pPr>
        <w:numPr>
          <w:ilvl w:val="0"/>
          <w:numId w:val="1002"/>
        </w:numPr>
        <w:pStyle w:val="Compact"/>
      </w:pPr>
      <w:r>
        <w:t xml:space="preserve">Our Islamabad bureau's exclusive interview with the Federal Minister for Finance generated $98,000 in sponsored content</w:t>
      </w:r>
    </w:p>
    <w:p>
      <w:pPr>
        <w:numPr>
          <w:ilvl w:val="0"/>
          <w:numId w:val="1002"/>
        </w:numPr>
        <w:pStyle w:val="Compact"/>
      </w:pPr>
      <w:r>
        <w:t xml:space="preserve">Real-time coverage of Islamabad's annual Economic Summit drove a 41% spike in ad revenue during the event window</w:t>
      </w:r>
    </w:p>
    <w:bookmarkEnd w:id="24"/>
    <w:bookmarkStart w:id="25" w:name="X5c7156ed8219e838e21e81b816940a9d642acd4"/>
    <w:p>
      <w:pPr>
        <w:pStyle w:val="Heading2"/>
      </w:pPr>
      <w:r>
        <w:t xml:space="preserve">VI. Challenges and Strategic Recommendations</w:t>
      </w:r>
    </w:p>
    <w:p>
      <w:pPr>
        <w:pStyle w:val="FirstParagraph"/>
      </w:pPr>
      <w:r>
        <w:rPr>
          <w:bCs/>
          <w:b/>
        </w:rPr>
        <w:t xml:space="preserve">Key Challenge:</w:t>
      </w:r>
      <w:r>
        <w:t xml:space="preserve"> </w:t>
      </w:r>
      <w:r>
        <w:t xml:space="preserve">Rising content costs for on-ground journalism in Islamabad, particularly for security-sensitive assignments.</w:t>
      </w:r>
    </w:p>
    <w:p>
      <w:pPr>
        <w:pStyle w:val="BodyText"/>
      </w:pPr>
      <w:r>
        <w:rPr>
          <w:bCs/>
          <w:b/>
        </w:rPr>
        <w:t xml:space="preserve">Strategic Recommendations from the Sales Report:</w:t>
      </w:r>
    </w:p>
    <w:p>
      <w:pPr>
        <w:numPr>
          <w:ilvl w:val="0"/>
          <w:numId w:val="1003"/>
        </w:numPr>
        <w:pStyle w:val="Compact"/>
      </w:pPr>
      <w:r>
        <w:rPr>
          <w:iCs/>
          <w:i/>
        </w:rPr>
        <w:t xml:space="preserve">Premium Journalist Tiering:</w:t>
      </w:r>
      <w:r>
        <w:t xml:space="preserve"> </w:t>
      </w:r>
      <w:r>
        <w:t xml:space="preserve">Create a "Capital Coverage" tier with higher ad pricing for our top 5 Islamabad journalists (validated by Q3 performance metrics).</w:t>
      </w:r>
    </w:p>
    <w:p>
      <w:pPr>
        <w:numPr>
          <w:ilvl w:val="0"/>
          <w:numId w:val="1003"/>
        </w:numPr>
        <w:pStyle w:val="Compact"/>
      </w:pPr>
      <w:r>
        <w:rPr>
          <w:iCs/>
          <w:i/>
        </w:rPr>
        <w:t xml:space="preserve">Government Partnership Program:</w:t>
      </w:r>
      <w:r>
        <w:t xml:space="preserve"> </w:t>
      </w:r>
      <w:r>
        <w:t xml:space="preserve">Formalize collaborations with Islamabad institutions for exclusive reporting, converting them into sustainable revenue streams.</w:t>
      </w:r>
    </w:p>
    <w:p>
      <w:pPr>
        <w:numPr>
          <w:ilvl w:val="0"/>
          <w:numId w:val="1003"/>
        </w:numPr>
        <w:pStyle w:val="Compact"/>
      </w:pPr>
      <w:r>
        <w:rPr>
          <w:iCs/>
          <w:i/>
        </w:rPr>
        <w:t xml:space="preserve">Dedicated Sales Journalist Training:</w:t>
      </w:r>
      <w:r>
        <w:t xml:space="preserve"> </w:t>
      </w:r>
      <w:r>
        <w:t xml:space="preserve">Develop cross-training for sales teams on journalistic value – ensuring they can articulate how specific coverage drives ROI to advertisers.</w:t>
      </w:r>
    </w:p>
    <w:bookmarkEnd w:id="25"/>
    <w:bookmarkStart w:id="26" w:name="X0b04689dbdb9809bd6b48f031a53026f92fba6b"/>
    <w:p>
      <w:pPr>
        <w:pStyle w:val="Heading2"/>
      </w:pPr>
      <w:r>
        <w:t xml:space="preserve">VII. Conclusion: Journalism as the Foundation of Our Sales Success</w:t>
      </w:r>
    </w:p>
    <w:p>
      <w:pPr>
        <w:pStyle w:val="FirstParagraph"/>
      </w:pPr>
      <w:r>
        <w:t xml:space="preserve">This Sales Report unequivocally establishes that journalism is not an operational cost center, but the primary driver of revenue growth for our Pakistan Islamabad operations. The work of our on-the-ground journalists directly fuels advertiser confidence and premium pricing within Islamabad's media market. As we navigate Pakistan's evolving media landscape, investing in journalistic excellence will remain central to our sales strategy.</w:t>
      </w:r>
    </w:p>
    <w:p>
      <w:pPr>
        <w:pStyle w:val="BodyText"/>
      </w:pPr>
      <w:r>
        <w:t xml:space="preserve">Our data confirms that no other region in Pakistan generates comparable revenue per journalist hour when covering the capital city. The next phase of growth requires doubling down on our Islamabad journalism assets – not as a support function, but as the core engine of our commercial success. Every newsroom decision must now be evaluated through the lens of its direct impact on sales performance, as documented in this report.</w:t>
      </w:r>
    </w:p>
    <w:p>
      <w:pPr>
        <w:pStyle w:val="BodyText"/>
      </w:pPr>
      <w:r>
        <w:t xml:space="preserve">In summary: When we prioritize world-class journalism from Pakistan Islamabad, we secure premium advertiser partnerships that outperform all other content verticals. This Sales Report proves that our</w:t>
      </w:r>
      <w:r>
        <w:t xml:space="preserve"> </w:t>
      </w:r>
      <w:r>
        <w:rPr>
          <w:iCs/>
          <w:i/>
        </w:rPr>
        <w:t xml:space="preserve">Journalist</w:t>
      </w:r>
      <w:r>
        <w:t xml:space="preserve"> </w:t>
      </w:r>
      <w:r>
        <w:t xml:space="preserve">teams are not just the eyes and ears of our organization – they are the architects of our revenue growth.</w:t>
      </w:r>
    </w:p>
    <w:p>
      <w:pPr>
        <w:pStyle w:val="BodyText"/>
      </w:pPr>
      <w:r>
        <w:rPr>
          <w:bCs/>
          <w:b/>
        </w:rPr>
        <w:t xml:space="preserve">Appendix: Key Terms Integration</w:t>
      </w:r>
    </w:p>
    <w:p>
      <w:pPr>
        <w:numPr>
          <w:ilvl w:val="0"/>
          <w:numId w:val="1004"/>
        </w:numPr>
        <w:pStyle w:val="Compact"/>
      </w:pPr>
      <w:r>
        <w:t xml:space="preserve">"Sales Report" is the primary document format detailing journalism-driven revenue performance.</w:t>
      </w:r>
    </w:p>
    <w:p>
      <w:pPr>
        <w:numPr>
          <w:ilvl w:val="0"/>
          <w:numId w:val="1004"/>
        </w:numPr>
        <w:pStyle w:val="Compact"/>
      </w:pPr>
      <w:r>
        <w:t xml:space="preserve">"Journalist" refers to all field and editorial staff whose work generates measurable commercial value in Islamabad operations.</w:t>
      </w:r>
    </w:p>
    <w:p>
      <w:pPr>
        <w:pStyle w:val="FirstParagraph"/>
      </w:pPr>
      <w:r>
        <w:rPr>
          <w:bCs/>
          <w:b/>
        </w:rPr>
        <w:t xml:space="preserve">Prepared By:</w:t>
      </w:r>
      <w:r>
        <w:t xml:space="preserve"> </w:t>
      </w:r>
      <w:r>
        <w:t xml:space="preserve">Sales Strategy Team, Islamabad Media Network</w:t>
      </w:r>
      <w:r>
        <w:br/>
      </w:r>
      <w:r>
        <w:rPr>
          <w:bCs/>
          <w:b/>
        </w:rPr>
        <w:t xml:space="preserve">Confidentiality:</w:t>
      </w:r>
      <w:r>
        <w:t xml:space="preserve"> </w:t>
      </w:r>
      <w:r>
        <w:t xml:space="preserve">This Sales Report is proprietary to Islamabad Media Network and intended for internal executive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Journalism Performance in Pakistan Islamabad</dc:title>
  <dc:creator/>
  <dc:language>en</dc:language>
  <cp:keywords/>
  <dcterms:created xsi:type="dcterms:W3CDTF">2026-07-21T14:53:28Z</dcterms:created>
  <dcterms:modified xsi:type="dcterms:W3CDTF">2026-07-21T14:53:28Z</dcterms:modified>
</cp:coreProperties>
</file>

<file path=docProps/custom.xml><?xml version="1.0" encoding="utf-8"?>
<Properties xmlns="http://schemas.openxmlformats.org/officeDocument/2006/custom-properties" xmlns:vt="http://schemas.openxmlformats.org/officeDocument/2006/docPropsVTypes"/>
</file>