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Official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Judge</w:t>
      </w:r>
      <w:r>
        <w:t xml:space="preserve"> </w:t>
      </w:r>
      <w:r>
        <w:t xml:space="preserve">Security</w:t>
      </w:r>
      <w:r>
        <w:t xml:space="preserve"> </w:t>
      </w:r>
      <w:r>
        <w:t xml:space="preserve">Solutions</w:t>
      </w:r>
      <w:r>
        <w:t xml:space="preserve"> </w:t>
      </w:r>
      <w:r>
        <w:t xml:space="preserve">-</w:t>
      </w:r>
      <w:r>
        <w:t xml:space="preserve"> </w:t>
      </w:r>
      <w:r>
        <w:t xml:space="preserve">Johannesburg</w:t>
      </w:r>
      <w:r>
        <w:t xml:space="preserve"> </w:t>
      </w:r>
      <w:r>
        <w:t xml:space="preserve">Operations</w:t>
      </w:r>
    </w:p>
    <w:bookmarkStart w:id="30" w:name="X1f9aaec77c34e306490bad3eef5b73ca83a07e7"/>
    <w:p>
      <w:pPr>
        <w:pStyle w:val="Heading1"/>
      </w:pPr>
      <w:r>
        <w:t xml:space="preserve">Comprehensive Sales Report: Judge Security Solutions - Johannesburg Market (January-June 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official Sales Report details the performance of Judge Security Solutions' operations across South Africa Johannesburg during the first half of 2023. As a leading provider of advanced security systems and services, Judge has strategically expanded its footprint in Johannesburg's dynamic market. The period witnessed significant growth in enterprise contracts and residential installations, achieving a 17% year-over-year increase in revenue. This report analyzes key performance indicators, market trends specific to South Africa Johannesburg, and outlines strategic initiatives driving Judge's success within the local security landscape.</w:t>
      </w:r>
    </w:p>
    <w:bookmarkEnd w:id="20"/>
    <w:bookmarkStart w:id="21" w:name="X29fc8fa497841e7d08e36884ffdf7a7c9ea445c"/>
    <w:p>
      <w:pPr>
        <w:pStyle w:val="Heading2"/>
      </w:pPr>
      <w:r>
        <w:t xml:space="preserve">Market Context: South Africa Johannesburg Dynamics</w:t>
      </w:r>
    </w:p>
    <w:p>
      <w:pPr>
        <w:pStyle w:val="FirstParagraph"/>
      </w:pPr>
      <w:r>
        <w:t xml:space="preserve">Johannesburg remains the economic heartbeat of South Africa, housing 40% of the nation's corporate headquarters and a rapidly growing high-net-worth residential sector. However, this prosperity coexists with elevated security challenges – Johannesburg recorded a 12% increase in commercial burglaries during Q1 2023 (National Crime Statistics Report). This environment has intensified demand for premium security solutions, positioning Judge Security Solutions as a critical market player. Our localized approach to South Africa Johannesburg's unique security ecosystem has been central to our growth trajectory.</w:t>
      </w:r>
    </w:p>
    <w:bookmarkEnd w:id="21"/>
    <w:bookmarkStart w:id="22" w:name="X6bbe397817f856e6018b9ccf447836f558e15ef"/>
    <w:p>
      <w:pPr>
        <w:pStyle w:val="Heading2"/>
      </w:pPr>
      <w:r>
        <w:t xml:space="preserve">Performance Highlights: Judge Sales Metrics</w:t>
      </w:r>
    </w:p>
    <w:p>
      <w:pPr>
        <w:pStyle w:val="FirstParagraph"/>
      </w:pPr>
      <w:r>
        <w:t xml:space="preserve">Key achievements during the reporting period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R18.7 million generated (17.3% YoY increase), with Johannesburg contributing 68% of total South Africa revenue.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New Client Acquisition:</w:t>
      </w:r>
      <w:r>
        <w:t xml:space="preserve"> </w:t>
      </w:r>
      <w:r>
        <w:t xml:space="preserve">42 major enterprise contracts secured, including three Johannesburg Financial District banking partners and two luxury residential complexes in Sandton.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Product Adoption:</w:t>
      </w:r>
      <w:r>
        <w:t xml:space="preserve"> </w:t>
      </w:r>
      <w:r>
        <w:t xml:space="preserve">Judge's AI-powered 'Sentinel' monitoring system saw 35% market share among new commercial installations in Johannesburg.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 Retention:</w:t>
      </w:r>
      <w:r>
        <w:t xml:space="preserve"> </w:t>
      </w:r>
      <w:r>
        <w:t xml:space="preserve">92% client retention rate – significantly above the industry average of 85% for South Africa Johannesburg security providers.</w:t>
      </w:r>
    </w:p>
    <w:bookmarkEnd w:id="22"/>
    <w:bookmarkStart w:id="25" w:name="detailed-sales-analysis"/>
    <w:p>
      <w:pPr>
        <w:pStyle w:val="Heading2"/>
      </w:pPr>
      <w:r>
        <w:t xml:space="preserve">Detailed Sales Analysis</w:t>
      </w:r>
    </w:p>
    <w:bookmarkStart w:id="23" w:name="Xc02f3f4bb4a0f1748267abb9e5e393a9455789c"/>
    <w:p>
      <w:pPr>
        <w:pStyle w:val="Heading3"/>
      </w:pPr>
      <w:r>
        <w:t xml:space="preserve">Product-Specific Performance (Johannesburg Market)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Product 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Revenue Contribution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Johannesburg Clients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Judge Sentinel AI Monitoring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Sandton Central, ABSA Headquarters, Soweto Business Park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Judge ProActive Home Security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31%</w:t>
            </w:r>
          </w:p>
        </w:tc>
        <w:tc>
          <w:tcPr>
            <w:gridSpan w:val="4"/>
          </w:tcPr>
          <w:p>
            <w:pPr>
              <w:pStyle w:val="Compact"/>
              <w:jc w:val="left"/>
            </w:pPr>
            <w:r>
              <w:t xml:space="preserve">Residential Expansion (Johannesburg)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Judge Elite Residential Package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Sandton, Rosebank, and Fourways high-end estates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The Johannesburg residential sector showed remarkable growth for Judge's home security solutions. The "Elite Residential Package" saw a 22% surge in installations across Sandton and Rosebank – areas with the highest concentration of affluent households in South Africa. This growth directly correlates with increased burglary rates (up 14% year-to-date) in these premium neighborhoods, validating Judge's market positioning.</w:t>
      </w:r>
    </w:p>
    <w:bookmarkEnd w:id="23"/>
    <w:bookmarkStart w:id="24" w:name="X3df437233287ac96d37ba900adfd6ffc509cb05"/>
    <w:p>
      <w:pPr>
        <w:pStyle w:val="Heading3"/>
      </w:pPr>
      <w:r>
        <w:t xml:space="preserve">Geographic Breakdown: Johannesburg Sub-Regions</w:t>
      </w:r>
    </w:p>
    <w:p>
      <w:pPr>
        <w:pStyle w:val="FirstParagraph"/>
      </w:pPr>
      <w:r>
        <w:t xml:space="preserve">Johannesburg's diverse economic zones demanded tailored sales strategies: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Sandton (Financial District):</w:t>
      </w:r>
      <w:r>
        <w:t xml:space="preserve"> </w:t>
      </w:r>
      <w:r>
        <w:t xml:space="preserve">45% of enterprise revenue; strong demand for Judge Sentinel's real-time threat analytics among corporate clients.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Rosebank &amp; Fourways:</w:t>
      </w:r>
      <w:r>
        <w:t xml:space="preserve"> </w:t>
      </w:r>
      <w:r>
        <w:t xml:space="preserve">38% of residential installations; luxury market responded to Judge's "White-Glove" installation service.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East Johannesburg (Soweto):</w:t>
      </w:r>
      <w:r>
        <w:t xml:space="preserve"> </w:t>
      </w:r>
      <w:r>
        <w:t xml:space="preserve">17% of total sales; significant growth in community security partnerships for local businesses and SACCOs.</w:t>
      </w:r>
    </w:p>
    <w:bookmarkEnd w:id="24"/>
    <w:bookmarkEnd w:id="25"/>
    <w:bookmarkStart w:id="26" w:name="X9523bf6bd521fcee4701893880d27a2998d75f6"/>
    <w:p>
      <w:pPr>
        <w:pStyle w:val="Heading2"/>
      </w:pPr>
      <w:r>
        <w:t xml:space="preserve">Strategic Initiatives Driving Judge Success</w:t>
      </w:r>
    </w:p>
    <w:p>
      <w:pPr>
        <w:pStyle w:val="FirstParagraph"/>
      </w:pPr>
      <w:r>
        <w:t xml:space="preserve">Johannesburg's competitive landscape required innovative approaches. Key strategies implemented by Judge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Localized South Africa Johannesburg Partnerships:</w:t>
      </w:r>
      <w:r>
        <w:t xml:space="preserve"> </w:t>
      </w:r>
      <w:r>
        <w:t xml:space="preserve">Collaborated with established Johannesburg security firms like Securicor SA and local community safety groups to expand market reach while maintaining Judge's premium brand positioning.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Integration Training:</w:t>
      </w:r>
      <w:r>
        <w:t xml:space="preserve"> </w:t>
      </w:r>
      <w:r>
        <w:t xml:space="preserve">All sales teams underwent intensive training on Johannesburg's socio-economic nuances, including understanding township business dynamics and luxury estate requirements – directly improving client trust in South Africa Johannesburg contexts.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Digital-First Engagement:</w:t>
      </w:r>
      <w:r>
        <w:t xml:space="preserve"> </w:t>
      </w:r>
      <w:r>
        <w:t xml:space="preserve">Launched a dedicated "Johannesburg Security Insights" portal providing real-time crime data analytics to clients, differentiating Judge in the competitive South Africa security market.</w:t>
      </w:r>
    </w:p>
    <w:bookmarkEnd w:id="26"/>
    <w:bookmarkStart w:id="27" w:name="Xecad5f7933f7ddf4752944bbf22b723e10b05e3"/>
    <w:p>
      <w:pPr>
        <w:pStyle w:val="Heading2"/>
      </w:pPr>
      <w:r>
        <w:t xml:space="preserve">Challenges in the South Africa Johannesburg Market</w:t>
      </w:r>
    </w:p>
    <w:p>
      <w:pPr>
        <w:pStyle w:val="FirstParagraph"/>
      </w:pPr>
      <w:r>
        <w:t xml:space="preserve">Despite strong performance, our Sales Report identifies critical challenges: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Supply Chain Disruptions:</w:t>
      </w:r>
      <w:r>
        <w:t xml:space="preserve"> </w:t>
      </w:r>
      <w:r>
        <w:t xml:space="preserve">15% of high-end hardware shipments delayed due to port congestion at Durban, impacting project timelines for major Johannesburg contracts.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Volatility:</w:t>
      </w:r>
      <w:r>
        <w:t xml:space="preserve"> </w:t>
      </w:r>
      <w:r>
        <w:t xml:space="preserve">Budget constraints among SMEs in Johannesburg's retail sector reduced potential sales opportunities by an estimated 8%.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Navigating varying municipal security licensing requirements across different Johannesburg municipalities added administrative overhead to sales operations.</w:t>
      </w:r>
    </w:p>
    <w:bookmarkEnd w:id="27"/>
    <w:bookmarkStart w:id="28" w:name="X506d2f4b58bf53a1454b1aec82476b364d80b5d"/>
    <w:p>
      <w:pPr>
        <w:pStyle w:val="Heading2"/>
      </w:pPr>
      <w:r>
        <w:t xml:space="preserve">Future Outlook &amp; Strategic Focus (Second Half 2023)</w:t>
      </w:r>
    </w:p>
    <w:p>
      <w:pPr>
        <w:pStyle w:val="FirstParagraph"/>
      </w:pPr>
      <w:r>
        <w:t xml:space="preserve">Building on the strong foundation established in South Africa Johannesburg, Judge's strategic priorities include: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Expanding Community Security Programs:</w:t>
      </w:r>
      <w:r>
        <w:t xml:space="preserve"> </w:t>
      </w:r>
      <w:r>
        <w:t xml:space="preserve">Launching a "Judge Safe Neighborhoods Initiative" targeting 10 high-risk areas across Johannesburg with subsidized security solutions for community associations.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Premium Residential Push:</w:t>
      </w:r>
      <w:r>
        <w:t xml:space="preserve"> </w:t>
      </w:r>
      <w:r>
        <w:t xml:space="preserve">Introducing "Judge Luxe" – an integrated home security and smart home package tailored specifically for Johannesburg's elite estates, targeting a 25% market share by Q4 2023.</w:t>
      </w:r>
    </w:p>
    <w:bookmarkEnd w:id="28"/>
    <w:bookmarkStart w:id="29" w:name="X195d1e1d2283622a273e31f0be709267c4d0f2f"/>
    <w:p>
      <w:pPr>
        <w:pStyle w:val="Heading2"/>
      </w:pPr>
      <w:r>
        <w:t xml:space="preserve">Conclusion: Judge's Positioning in South Africa Johannesburg</w:t>
      </w:r>
    </w:p>
    <w:p>
      <w:pPr>
        <w:pStyle w:val="FirstParagraph"/>
      </w:pPr>
      <w:r>
        <w:t xml:space="preserve">This Sales Report conclusively demonstrates Judge Security Solutions' strategic success within the high-stakes environment of South Africa Johannesburg. By deeply understanding and adapting to Johannesburg's unique security challenges – from Sandton's corporate towers to Soweto's community enterprises – Judge has not only achieved significant revenue growth but has also established itself as a trusted security partner across diverse market segments. Our commitment to localized service, technological innovation, and community engagement positions Judge for sustained leadership in South Africa's most critical security market.</w:t>
      </w:r>
    </w:p>
    <w:p>
      <w:pPr>
        <w:pStyle w:val="BodyText"/>
      </w:pPr>
      <w:r>
        <w:t xml:space="preserve">The next six months will focus on converting our strong first-half momentum into long-term Johannesburg market dominance through strategic partnerships and hyper-localized solutions. As the economic landscape of South Africa Johannesburg evolves, Judge Security Solutions remains committed to delivering unparalleled security excellence that directly addresses the needs of this vital region.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Judge Security Solutions – Johannesburg Operations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July 15, 2023</w:t>
      </w:r>
      <w:r>
        <w:br/>
      </w:r>
      <w:r>
        <w:rPr>
          <w:bCs/>
          <w:b/>
        </w:rPr>
        <w:t xml:space="preserve">Report Version:</w:t>
      </w:r>
      <w:r>
        <w:t xml:space="preserve"> </w:t>
      </w:r>
      <w:r>
        <w:t xml:space="preserve">2.1 (South Africa Johannesburg Regional Edition)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Sales Report: Judge Security Solutions - Johannesburg Operations</dc:title>
  <dc:creator/>
  <dc:language>en</dc:language>
  <cp:keywords/>
  <dcterms:created xsi:type="dcterms:W3CDTF">2025-12-11T06:31:07Z</dcterms:created>
  <dcterms:modified xsi:type="dcterms:W3CDTF">2025-12-11T06:31:07Z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