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Sales</w:t>
      </w:r>
      <w:r>
        <w:t xml:space="preserve"> </w:t>
      </w:r>
      <w:r>
        <w:t xml:space="preserve">Performance</w:t>
      </w:r>
      <w:r>
        <w:t xml:space="preserve"> </w:t>
      </w:r>
      <w:r>
        <w:t xml:space="preserve">Report:</w:t>
      </w:r>
      <w:r>
        <w:t xml:space="preserve"> </w:t>
      </w:r>
      <w:r>
        <w:t xml:space="preserve">Kathmandu,</w:t>
      </w:r>
      <w:r>
        <w:t xml:space="preserve"> </w:t>
      </w:r>
      <w:r>
        <w:t xml:space="preserve">Nepal</w:t>
      </w:r>
    </w:p>
    <w:bookmarkStart w:id="28" w:name="X9506913f0b8ca8eb0f42589cbf3692a1fc091a6"/>
    <w:p>
      <w:pPr>
        <w:pStyle w:val="Heading1"/>
      </w:pPr>
      <w:r>
        <w:t xml:space="preserve">Sales Performance Report: Librarian Operations at Kathmandu Central Library, Nepal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Library Management Committee, Nepal Ministry of Culture, Tourism &amp; Civil Aviation</w:t>
      </w:r>
      <w:r>
        <w:br/>
      </w:r>
      <w:r>
        <w:rPr>
          <w:bCs/>
          <w:b/>
        </w:rPr>
        <w:t xml:space="preserve">Prepared By:</w:t>
      </w:r>
      <w:r>
        <w:t xml:space="preserve"> </w:t>
      </w:r>
      <w:r>
        <w:t xml:space="preserve">[Your Name], Head Librarian, Kathmandu Central Library</w:t>
      </w:r>
    </w:p>
    <w:bookmarkStart w:id="20" w:name="i.-executive-summary"/>
    <w:p>
      <w:pPr>
        <w:pStyle w:val="Heading2"/>
      </w:pPr>
      <w:r>
        <w:t xml:space="preserve">I. Executive Summary</w:t>
      </w:r>
    </w:p>
    <w:p>
      <w:pPr>
        <w:pStyle w:val="FirstParagraph"/>
      </w:pPr>
      <w:r>
        <w:t xml:space="preserve">This comprehensive Sales Report details the operational performance and revenue generation activities of the Kathmandu Central Library (KCL) during Q3 2023 (July-September). As a premier public library serving Nepal's capital city, KCL's librarian team has demonstrated exceptional adaptability in navigating local market conditions while advancing our mission to promote literacy and knowledge accessibility across Nepal Kathmandu. The report highlights a 18.7% year-over-year increase in revenue streams directly managed by our librarian staff, totaling NPR 4,285,000 (approximately USD $32,500) against the target of NPR 3,625,000. This achievement underscores the critical role of our librarian professionals in transforming traditional library services into sustainable community-driven revenue models within Nepal's unique cultural and economic landscape.</w:t>
      </w:r>
    </w:p>
    <w:bookmarkEnd w:id="20"/>
    <w:bookmarkStart w:id="23" w:name="ii.-sales-performance-analysis"/>
    <w:p>
      <w:pPr>
        <w:pStyle w:val="Heading2"/>
      </w:pPr>
      <w:r>
        <w:t xml:space="preserve">II. Sales Performance Analysis</w:t>
      </w:r>
    </w:p>
    <w:bookmarkStart w:id="21" w:name="a.-revenue-streams-breakdown-q3-2023"/>
    <w:p>
      <w:pPr>
        <w:pStyle w:val="Heading3"/>
      </w:pPr>
      <w:r>
        <w:t xml:space="preserve">A. Revenue Streams Breakdown (Q3 2023)</w:t>
      </w:r>
    </w:p>
    <w:p>
      <w:pPr>
        <w:pStyle w:val="FirstParagraph"/>
      </w:pPr>
      <w:r>
        <w:t xml:space="preserve">Sales Category</w:t>
      </w:r>
    </w:p>
    <w:p>
      <w:pPr>
        <w:pStyle w:val="BodyText"/>
      </w:pPr>
      <w:r>
        <w:t xml:space="preserve">Revenue (NPR)</w:t>
      </w:r>
    </w:p>
    <w:p>
      <w:pPr>
        <w:pStyle w:val="BodyText"/>
      </w:pPr>
      <w:r>
        <w:t xml:space="preserve">YoY Change</w:t>
      </w:r>
    </w:p>
    <w:p>
      <w:pPr>
        <w:pStyle w:val="BodyText"/>
      </w:pPr>
      <w:r>
        <w:t xml:space="preserve">Key Contributors</w:t>
      </w:r>
    </w:p>
    <w:p>
      <w:pPr>
        <w:pStyle w:val="BodyText"/>
      </w:pPr>
      <w:r>
        <w:t xml:space="preserve">Book Sales (New &amp; Secondhand)</w:t>
      </w:r>
    </w:p>
    <w:p>
      <w:pPr>
        <w:pStyle w:val="BodyText"/>
      </w:pPr>
      <w:r>
        <w:t xml:space="preserve">2,150,000</w:t>
      </w:r>
    </w:p>
    <w:p>
      <w:pPr>
        <w:pStyle w:val="BodyText"/>
      </w:pPr>
      <w:r>
        <w:t xml:space="preserve">+22.3%</w:t>
      </w:r>
    </w:p>
    <w:p>
      <w:pPr>
        <w:pStyle w:val="BodyText"/>
      </w:pPr>
      <w:r>
        <w:t xml:space="preserve">Mandarin Chinese Textbooks, Nepali Literature Collections</w:t>
      </w:r>
    </w:p>
    <w:p>
      <w:pPr>
        <w:pStyle w:val="BodyText"/>
      </w:pPr>
      <w:r>
        <w:t xml:space="preserve">Library Membership Renewals</w:t>
      </w:r>
    </w:p>
    <w:p>
      <w:pPr>
        <w:pStyle w:val="BodyText"/>
      </w:pPr>
      <w:r>
        <w:t xml:space="preserve">985,000</w:t>
      </w:r>
    </w:p>
    <w:p>
      <w:pPr>
        <w:pStyle w:val="BodyText"/>
      </w:pPr>
      <w:r>
        <w:rPr>
          <w:bCs/>
          <w:b/>
        </w:rPr>
        <w:t xml:space="preserve">+14.6%</w:t>
      </w:r>
    </w:p>
    <w:p>
      <w:pPr>
        <w:pStyle w:val="BodyText"/>
      </w:pPr>
      <w:r>
        <w:t xml:space="preserve">Campus Partnerships (TU, Kathmandu University)</w:t>
      </w:r>
    </w:p>
    <w:p>
      <w:pPr>
        <w:pStyle w:val="BodyText"/>
      </w:pPr>
      <w:r>
        <w:t xml:space="preserve">Event Hosting Fees (Workshops/Seminars)</w:t>
      </w:r>
    </w:p>
    <w:p>
      <w:pPr>
        <w:pStyle w:val="BodyText"/>
      </w:pPr>
      <w:r>
        <w:t xml:space="preserve">720,000</w:t>
      </w:r>
    </w:p>
    <w:p>
      <w:pPr>
        <w:pStyle w:val="BodyText"/>
      </w:pPr>
      <w:r>
        <w:t xml:space="preserve">+31.8%</w:t>
      </w:r>
    </w:p>
    <w:p>
      <w:pPr>
        <w:pStyle w:val="BodyText"/>
      </w:pPr>
      <w:r>
        <w:t xml:space="preserve">Digital Literacy Programs for Seniors</w:t>
      </w:r>
    </w:p>
    <w:p>
      <w:pPr>
        <w:pStyle w:val="BodyText"/>
      </w:pPr>
      <w:r>
        <w:t xml:space="preserve">Resource Rentals (Audio/Visual Equipment)</w:t>
      </w:r>
    </w:p>
    <w:p>
      <w:pPr>
        <w:pStyle w:val="BodyText"/>
      </w:pPr>
      <w:r>
        <w:t xml:space="preserve">345,000</w:t>
      </w:r>
    </w:p>
    <w:p>
      <w:pPr>
        <w:pStyle w:val="BodyText"/>
      </w:pPr>
      <w:r>
        <w:t xml:space="preserve">+8.2%</w:t>
      </w:r>
    </w:p>
    <w:p>
      <w:pPr>
        <w:pStyle w:val="BodyText"/>
      </w:pPr>
      <w:r>
        <w:t xml:space="preserve">Local NGOs &amp; Schools</w:t>
      </w:r>
    </w:p>
    <w:p>
      <w:pPr>
        <w:pStyle w:val="BodyText"/>
      </w:pPr>
      <w:r>
        <w:t xml:space="preserve">Total Revenue</w:t>
      </w:r>
    </w:p>
    <w:p>
      <w:pPr>
        <w:pStyle w:val="BodyText"/>
      </w:pPr>
      <w:r>
        <w:t xml:space="preserve">4,285,000</w:t>
      </w:r>
    </w:p>
    <w:p>
      <w:pPr>
        <w:pStyle w:val="BodyText"/>
      </w:pPr>
      <w:r>
        <w:t xml:space="preserve">+18.7%</w:t>
      </w:r>
    </w:p>
    <w:p>
      <w:pPr>
        <w:pStyle w:val="BodyText"/>
      </w:pPr>
      <w:r>
        <w:t xml:space="preserve">Notable achievement: The librarian team successfully launched the "Nepal Heritage Book Initiative," sourcing 12,563 locally published Nepali language books from Kathmandu publishers like Ratna Books and Sajha Prakashan. This initiative contributed NPR 890,000 to sales revenue while strengthening our ties with Nepal's literary community.</w:t>
      </w:r>
    </w:p>
    <w:bookmarkEnd w:id="21"/>
    <w:bookmarkStart w:id="22" w:name="Xb7fd6f1e5b91a048af17ee39590238f5ed90be8"/>
    <w:p>
      <w:pPr>
        <w:pStyle w:val="Heading3"/>
      </w:pPr>
      <w:r>
        <w:t xml:space="preserve">B. Key Sales Metrics by Librarian Department</w:t>
      </w:r>
    </w:p>
    <w:p>
      <w:pPr>
        <w:numPr>
          <w:ilvl w:val="0"/>
          <w:numId w:val="1001"/>
        </w:numPr>
        <w:pStyle w:val="Compact"/>
      </w:pPr>
      <w:r>
        <w:rPr>
          <w:bCs/>
          <w:b/>
        </w:rPr>
        <w:t xml:space="preserve">Acquisitions &amp; Sales Team (5 Librarians):</w:t>
      </w:r>
      <w:r>
        <w:t xml:space="preserve"> </w:t>
      </w:r>
      <w:r>
        <w:t xml:space="preserve">Generated 52% of total revenue through strategic procurement from Nepal Kathmandu-based publishers. Implemented a QR-code pricing system for books, reducing transaction time by 40% and increasing customer satisfaction scores to 92%.</w:t>
      </w:r>
    </w:p>
    <w:p>
      <w:pPr>
        <w:numPr>
          <w:ilvl w:val="0"/>
          <w:numId w:val="1001"/>
        </w:numPr>
        <w:pStyle w:val="Compact"/>
      </w:pPr>
      <w:r>
        <w:rPr>
          <w:bCs/>
          <w:b/>
        </w:rPr>
        <w:t xml:space="preserve">Community Engagement Team (3 Librarians):</w:t>
      </w:r>
      <w:r>
        <w:t xml:space="preserve"> </w:t>
      </w:r>
      <w:r>
        <w:t xml:space="preserve">Secured 17 corporate partnerships (including Nabil Bank and Nepal Airlines) for event sponsorships, driving NPR 580,000 in event-based revenue. Their "Literacy for All" mobile workshops reached 23 community centers across Kathmandu Valley.</w:t>
      </w:r>
    </w:p>
    <w:p>
      <w:pPr>
        <w:numPr>
          <w:ilvl w:val="0"/>
          <w:numId w:val="1001"/>
        </w:numPr>
        <w:pStyle w:val="Compact"/>
      </w:pPr>
      <w:r>
        <w:rPr>
          <w:bCs/>
          <w:b/>
        </w:rPr>
        <w:t xml:space="preserve">Technology &amp; Digital Services (2 Librarians):</w:t>
      </w:r>
      <w:r>
        <w:t xml:space="preserve"> </w:t>
      </w:r>
      <w:r>
        <w:t xml:space="preserve">Launched the KCL e-Book Store platform, contributing NPR 415,000 in digital sales. The platform now serves 8,750 registered users and integrates seamlessly with Nepal's new National Library System.</w:t>
      </w:r>
    </w:p>
    <w:bookmarkEnd w:id="22"/>
    <w:bookmarkEnd w:id="23"/>
    <w:bookmarkStart w:id="24" w:name="Xa71c1690e8ca061e0456424ca6d696f290f1ed2"/>
    <w:p>
      <w:pPr>
        <w:pStyle w:val="Heading2"/>
      </w:pPr>
      <w:r>
        <w:t xml:space="preserve">III. Nepal Kathmandu Context &amp; Strategic Adaptation</w:t>
      </w:r>
    </w:p>
    <w:p>
      <w:pPr>
        <w:pStyle w:val="FirstParagraph"/>
      </w:pPr>
      <w:r>
        <w:t xml:space="preserve">Kathmandu's unique urban environment presents both challenges and opportunities for library sales operations. As the cultural heart of Nepal, we've strategically aligned our sales strategy with local priorities:</w:t>
      </w:r>
    </w:p>
    <w:p>
      <w:pPr>
        <w:numPr>
          <w:ilvl w:val="0"/>
          <w:numId w:val="1002"/>
        </w:numPr>
        <w:pStyle w:val="Compact"/>
      </w:pPr>
      <w:r>
        <w:rPr>
          <w:bCs/>
          <w:b/>
        </w:rPr>
        <w:t xml:space="preserve">Cultural Relevance:</w:t>
      </w:r>
      <w:r>
        <w:t xml:space="preserve"> </w:t>
      </w:r>
      <w:r>
        <w:t xml:space="preserve">Our librarian staff prioritized Nepali-language educational materials (including 32 new titles on Nepalese history and geography) which outsold foreign publications by 4.7:1 ratio, reflecting Nepal's national emphasis on cultural preservation.</w:t>
      </w:r>
    </w:p>
    <w:p>
      <w:pPr>
        <w:numPr>
          <w:ilvl w:val="0"/>
          <w:numId w:val="1002"/>
        </w:numPr>
        <w:pStyle w:val="Compact"/>
      </w:pPr>
      <w:r>
        <w:rPr>
          <w:bCs/>
          <w:b/>
        </w:rPr>
        <w:t xml:space="preserve">Seasonal Adaptation:</w:t>
      </w:r>
      <w:r>
        <w:t xml:space="preserve"> </w:t>
      </w:r>
      <w:r>
        <w:t xml:space="preserve">During Dasain festival season, librarians introduced "Book &amp; Dhami" bundles (traditional sweets + book sets), generating NPR 310,000 in sales—showcasing deep understanding of Nepal Kathmandu's festive commerce patterns.</w:t>
      </w:r>
    </w:p>
    <w:p>
      <w:pPr>
        <w:numPr>
          <w:ilvl w:val="0"/>
          <w:numId w:val="1002"/>
        </w:numPr>
        <w:pStyle w:val="Compact"/>
      </w:pPr>
      <w:r>
        <w:rPr>
          <w:bCs/>
          <w:b/>
        </w:rPr>
        <w:t xml:space="preserve">Infrastructure Challenges:</w:t>
      </w:r>
      <w:r>
        <w:t xml:space="preserve"> </w:t>
      </w:r>
      <w:r>
        <w:t xml:space="preserve">Despite Kathmandu's traffic congestion (average 2.3 hour commute for staff), our librarian teams implemented a "Mobile Book Van" service to reach underserved districts like Sankhu and Bhaktapur, increasing peripheral sales by 28%.</w:t>
      </w:r>
    </w:p>
    <w:bookmarkEnd w:id="24"/>
    <w:bookmarkStart w:id="25" w:name="X7b4429a734534640dbad31bd2671e2d60f222fe"/>
    <w:p>
      <w:pPr>
        <w:pStyle w:val="Heading2"/>
      </w:pPr>
      <w:r>
        <w:t xml:space="preserve">IV. Challenges &amp; Solutions in Nepal Context</w:t>
      </w:r>
    </w:p>
    <w:p>
      <w:pPr>
        <w:pStyle w:val="FirstParagraph"/>
      </w:pPr>
      <w:r>
        <w:t xml:space="preserve">The library's librarian team navigated three critical challenges specific to Nepal Kathmandu:</w:t>
      </w:r>
    </w:p>
    <w:p>
      <w:pPr>
        <w:numPr>
          <w:ilvl w:val="0"/>
          <w:numId w:val="1003"/>
        </w:numPr>
        <w:pStyle w:val="Compact"/>
      </w:pPr>
      <w:r>
        <w:rPr>
          <w:bCs/>
          <w:b/>
        </w:rPr>
        <w:t xml:space="preserve">Supply Chain Limitations:</w:t>
      </w:r>
      <w:r>
        <w:t xml:space="preserve"> </w:t>
      </w:r>
      <w:r>
        <w:t xml:space="preserve">Difficulty sourcing new books from international publishers due to import delays. *Solution:* Librarians established direct partnerships with 14 Nepali publishers, creating a "Nepal-Published Book Network" that reduced procurement time by 65% and supported local authors.</w:t>
      </w:r>
    </w:p>
    <w:p>
      <w:pPr>
        <w:numPr>
          <w:ilvl w:val="0"/>
          <w:numId w:val="1003"/>
        </w:numPr>
        <w:pStyle w:val="Compact"/>
      </w:pPr>
      <w:r>
        <w:rPr>
          <w:bCs/>
          <w:b/>
        </w:rPr>
        <w:t xml:space="preserve">Financial Literacy Barriers:</w:t>
      </w:r>
      <w:r>
        <w:t xml:space="preserve"> </w:t>
      </w:r>
      <w:r>
        <w:t xml:space="preserve">Low digital payment adoption among senior citizens. *Solution:* Librarian staff trained in person-to-person cash handling and introduced "Cashless Saturday" with mobile money support (eSewa/IME Pay), increasing transaction speed by 35%.</w:t>
      </w:r>
    </w:p>
    <w:p>
      <w:pPr>
        <w:numPr>
          <w:ilvl w:val="0"/>
          <w:numId w:val="1003"/>
        </w:numPr>
        <w:pStyle w:val="Compact"/>
      </w:pPr>
      <w:r>
        <w:rPr>
          <w:bCs/>
          <w:b/>
        </w:rPr>
        <w:t xml:space="preserve">Competition from Commercial Bookstores:</w:t>
      </w:r>
      <w:r>
        <w:t xml:space="preserve"> </w:t>
      </w:r>
      <w:r>
        <w:t xml:space="preserve">Nepali commercial chains offering aggressive discounts. *Solution:* Librarian team created the "KCL Loyalty Card," providing 10% discount + free membership on every purchase, resulting in a 22% increase in repeat customers.</w:t>
      </w:r>
    </w:p>
    <w:bookmarkEnd w:id="25"/>
    <w:bookmarkStart w:id="26" w:name="Xf38ba78676d4e261aa61b0f43b7eb4e285d4489"/>
    <w:p>
      <w:pPr>
        <w:pStyle w:val="Heading2"/>
      </w:pPr>
      <w:r>
        <w:t xml:space="preserve">V. Future Sales Strategy for Nepal Kathmandu</w:t>
      </w:r>
    </w:p>
    <w:p>
      <w:pPr>
        <w:pStyle w:val="FirstParagraph"/>
      </w:pPr>
      <w:r>
        <w:t xml:space="preserve">Based on Q3 performance, our librarian team proposes the following initiatives to further strengthen sales operations within Nepal Kathmandu:</w:t>
      </w:r>
    </w:p>
    <w:p>
      <w:pPr>
        <w:numPr>
          <w:ilvl w:val="0"/>
          <w:numId w:val="1004"/>
        </w:numPr>
        <w:pStyle w:val="Compact"/>
      </w:pPr>
      <w:r>
        <w:rPr>
          <w:bCs/>
          <w:b/>
        </w:rPr>
        <w:t xml:space="preserve">Expansion of Nepal Heritage Series:</w:t>
      </w:r>
      <w:r>
        <w:t xml:space="preserve"> </w:t>
      </w:r>
      <w:r>
        <w:t xml:space="preserve">Partner with the Department of Archaeology to develop exclusive book collections on Nepalese monuments (e.g., Swayambhunath, Boudhanath), targeting tourist revenue streams.</w:t>
      </w:r>
    </w:p>
    <w:p>
      <w:pPr>
        <w:numPr>
          <w:ilvl w:val="0"/>
          <w:numId w:val="1004"/>
        </w:numPr>
        <w:pStyle w:val="Compact"/>
      </w:pPr>
      <w:r>
        <w:rPr>
          <w:bCs/>
          <w:b/>
        </w:rPr>
        <w:t xml:space="preserve">Kathmandu School Partnership Program:</w:t>
      </w:r>
      <w:r>
        <w:t xml:space="preserve"> </w:t>
      </w:r>
      <w:r>
        <w:t xml:space="preserve">Collaborate with 50+ schools across Kathmandu Valley to supply educational materials at 15% discounted rates, with revenue sharing for book sales during school events.</w:t>
      </w:r>
    </w:p>
    <w:p>
      <w:pPr>
        <w:numPr>
          <w:ilvl w:val="0"/>
          <w:numId w:val="1004"/>
        </w:numPr>
        <w:pStyle w:val="Compact"/>
      </w:pPr>
      <w:r>
        <w:rPr>
          <w:bCs/>
          <w:b/>
        </w:rPr>
        <w:t xml:space="preserve">Nepal Digital Literacy Hub:</w:t>
      </w:r>
      <w:r>
        <w:t xml:space="preserve"> </w:t>
      </w:r>
      <w:r>
        <w:t xml:space="preserve">Train librarian staff in advanced digital marketing techniques to boost online sales (target: +25% e-commerce revenue by Q1 2024).</w:t>
      </w:r>
    </w:p>
    <w:bookmarkEnd w:id="26"/>
    <w:bookmarkStart w:id="27" w:name="vi.-conclusion"/>
    <w:p>
      <w:pPr>
        <w:pStyle w:val="Heading2"/>
      </w:pPr>
      <w:r>
        <w:t xml:space="preserve">VI. Conclusion</w:t>
      </w:r>
    </w:p>
    <w:p>
      <w:pPr>
        <w:pStyle w:val="FirstParagraph"/>
      </w:pPr>
      <w:r>
        <w:t xml:space="preserve">The Kathmandu Central Library's Sales Report demonstrates that librarians in Nepal are pivotal not just as knowledge curators but as strategic revenue drivers for community development. Our librarian team has proven that by deeply understanding Nepal Kathmandu's cultural context, economic realities, and educational needs, library operations can achieve financial sustainability while fulfilling national literacy goals. The 18.7% revenue growth this quarter isn't merely a sales figure—it represents the tangible impact of dedicated Nepali librarians transforming libraries into dynamic community hubs that serve both as cultural guardians and economic engines within Nepal's vibrant capital city.</w:t>
      </w:r>
    </w:p>
    <w:p>
      <w:pPr>
        <w:pStyle w:val="BodyText"/>
      </w:pPr>
      <w:r>
        <w:t xml:space="preserve">As we continue to innovate, our librarian professionals remain committed to ensuring every transaction at Kathmandu Central Library advances Nepal's broader mission: making knowledge accessible, affordable, and relevant for all citizens. We look forward to building on this success as we deepen our partnership with Nepal's Ministry of Education and local communities throughout Kathmandu Valley.</w:t>
      </w:r>
    </w:p>
    <w:p>
      <w:pPr>
        <w:pStyle w:val="BodyText"/>
      </w:pPr>
      <w:r>
        <w:rPr>
          <w:bCs/>
          <w:b/>
        </w:rPr>
        <w:t xml:space="preserve">Prepared by:</w:t>
      </w:r>
      <w:r>
        <w:t xml:space="preserve"> </w:t>
      </w:r>
      <w:r>
        <w:t xml:space="preserve">[Your Name]</w:t>
      </w:r>
      <w:r>
        <w:br/>
      </w:r>
      <w:r>
        <w:rPr>
          <w:bCs/>
          <w:b/>
        </w:rPr>
        <w:t xml:space="preserve">Head Librarian, Kathmandu Central Library</w:t>
      </w:r>
      <w:r>
        <w:br/>
      </w:r>
      <w:r>
        <w:rPr>
          <w:iCs/>
          <w:i/>
        </w:rPr>
        <w:t xml:space="preserve">"Empowering Knowledge, One Book at a Time in Nepal Kathmandu"</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Sales Performance Report: Kathmandu, Nepal</dc:title>
  <dc:creator/>
  <dc:language>en</dc:language>
  <cp:keywords/>
  <dcterms:created xsi:type="dcterms:W3CDTF">2026-07-23T05:54:42Z</dcterms:created>
  <dcterms:modified xsi:type="dcterms:W3CDTF">2026-07-23T05:54:42Z</dcterms:modified>
</cp:coreProperties>
</file>

<file path=docProps/custom.xml><?xml version="1.0" encoding="utf-8"?>
<Properties xmlns="http://schemas.openxmlformats.org/officeDocument/2006/custom-properties" xmlns:vt="http://schemas.openxmlformats.org/officeDocument/2006/docPropsVTypes"/>
</file>