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w:t>
      </w:r>
      <w:r>
        <w:t xml:space="preserve"> </w:t>
      </w:r>
      <w:r>
        <w:t xml:space="preserve">Pakistan</w:t>
      </w:r>
      <w:r>
        <w:t xml:space="preserve"> </w:t>
      </w:r>
      <w:r>
        <w:t xml:space="preserve">Islamabad</w:t>
      </w:r>
    </w:p>
    <w:bookmarkStart w:id="29" w:name="X2da04038635a2f0cb4d10e9920a359a12bf4b01"/>
    <w:p>
      <w:pPr>
        <w:pStyle w:val="Heading1"/>
      </w:pPr>
      <w:r>
        <w:t xml:space="preserve">SALES REPORT: MARINE ENGINEERING SERVICES IN PAKISTAN ISLAMABAD MARKET</w:t>
      </w:r>
    </w:p>
    <w:p>
      <w:pPr>
        <w:pStyle w:val="FirstParagraph"/>
      </w:pPr>
      <w:r>
        <w:t xml:space="preserve">Prepared for Strategic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of marine engineering services within Pakistan's evolving maritime sector, with special focus on Islamabad-based operations. As Pakistan advances its strategic initiatives around the Gwadar Port and Blue Economy development, demand for specialized Marine Engineer expertise has surged in Islamabad's corporate hubs. Our division has achieved a 28% year-over-year growth in marine engineering service contracts, driven by government infrastructure projects and private-sector maritime investments across the nation.</w:t>
      </w:r>
    </w:p>
    <w:bookmarkEnd w:id="20"/>
    <w:bookmarkStart w:id="21" w:name="X88060fe8f0978315bb9c0f42000322d696f092d"/>
    <w:p>
      <w:pPr>
        <w:pStyle w:val="Heading2"/>
      </w:pPr>
      <w:r>
        <w:t xml:space="preserve">Market Context: Pakistan Islamabad's Marine Engineering Landscape</w:t>
      </w:r>
    </w:p>
    <w:p>
      <w:pPr>
        <w:pStyle w:val="FirstParagraph"/>
      </w:pPr>
      <w:r>
        <w:t xml:space="preserve">Pakistan's strategic pivot toward maritime development has fundamentally transformed Islamabad's business ecosystem. The Capital Territory now serves as the nerve center for national marine engineering coordination, housing key government agencies including the Ministry of Maritime Affairs and Ports Authority of Pakistan (PAP). With Gwadar Port operating at 75% capacity and new investments in coastal infrastructure, Marine Engineer professionals have transitioned from niche specialists to critical assets. Islamabad-based companies like our organization are uniquely positioned to deliver integrated marine engineering solutions for projects spanning Karachi, Gwadar, and the entire Arabian Sea coastline.</w:t>
      </w:r>
    </w:p>
    <w:p>
      <w:pPr>
        <w:pStyle w:val="BodyText"/>
      </w:pPr>
      <w:r>
        <w:t xml:space="preserve">The recent National Maritime Policy 2023 explicitly identifies Islamabad as the central hub for technical oversight of Pakistan's maritime infrastructure. This policy shift has created unprecedented demand: 63% of new marine engineering contracts now originate from Islamabad-based consultancies rather than coastal cities, reflecting the city's growing administrative authority in this sector.</w:t>
      </w:r>
    </w:p>
    <w:bookmarkEnd w:id="21"/>
    <w:bookmarkStart w:id="23" w:name="sales-performance-analysis-q1-q3-2024"/>
    <w:p>
      <w:pPr>
        <w:pStyle w:val="Heading2"/>
      </w:pPr>
      <w:r>
        <w:t xml:space="preserve">Sales Performance Analysis (Q1-Q3 2024)</w:t>
      </w:r>
    </w:p>
    <w:bookmarkStart w:id="22" w:name="Xc7d680a71ab20e409e6d94cb5b25953fe4cef3a"/>
    <w:p>
      <w:pPr>
        <w:pStyle w:val="Heading3"/>
      </w:pPr>
      <w:r>
        <w:t xml:space="preserve">Revenue Streams by Marine Engineering Service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2024 Revenue (PKR)</w:t>
            </w:r>
          </w:p>
        </w:tc>
        <w:tc>
          <w:tcPr/>
          <w:p>
            <w:pPr>
              <w:pStyle w:val="Compact"/>
              <w:jc w:val="left"/>
            </w:pPr>
            <w:r>
              <w:t xml:space="preserve">% YOY Growth</w:t>
            </w:r>
          </w:p>
        </w:tc>
        <w:tc>
          <w:tcPr/>
          <w:p>
            <w:pPr>
              <w:pStyle w:val="Compact"/>
              <w:jc w:val="left"/>
            </w:pPr>
            <w:r>
              <w:t xml:space="preserve">Key Islamabad-Based Clients</w:t>
            </w:r>
          </w:p>
        </w:tc>
      </w:tr>
      <w:tr>
        <w:tc>
          <w:tcPr/>
          <w:p>
            <w:pPr>
              <w:pStyle w:val="Compact"/>
              <w:jc w:val="left"/>
            </w:pPr>
            <w:r>
              <w:t xml:space="preserve">Port Infrastructure Engineering</w:t>
            </w:r>
          </w:p>
        </w:tc>
        <w:tc>
          <w:tcPr/>
          <w:p>
            <w:pPr>
              <w:pStyle w:val="Compact"/>
              <w:jc w:val="left"/>
            </w:pPr>
            <w:r>
              <w:t xml:space="preserve">₹24.7 Cr</w:t>
            </w:r>
          </w:p>
        </w:tc>
        <w:tc>
          <w:tcPr/>
          <w:p>
            <w:pPr>
              <w:pStyle w:val="Compact"/>
              <w:jc w:val="left"/>
            </w:pPr>
            <w:r>
              <w:t xml:space="preserve">35%</w:t>
            </w:r>
          </w:p>
        </w:tc>
        <w:tc>
          <w:tcPr/>
          <w:p>
            <w:pPr>
              <w:pStyle w:val="Compact"/>
              <w:jc w:val="left"/>
            </w:pPr>
            <w:r>
              <w:t xml:space="preserve">Pakistan Ports Authority, Gwadar Development Authority</w:t>
            </w:r>
          </w:p>
        </w:tc>
      </w:tr>
      <w:tr>
        <w:tc>
          <w:tcPr/>
          <w:p>
            <w:pPr>
              <w:pStyle w:val="Compact"/>
              <w:jc w:val="left"/>
            </w:pPr>
            <w:r>
              <w:t xml:space="preserve">Shipyard Technical Consultancy</w:t>
            </w:r>
          </w:p>
        </w:tc>
        <w:tc>
          <w:tcPr/>
          <w:p>
            <w:pPr>
              <w:pStyle w:val="Compact"/>
              <w:jc w:val="left"/>
            </w:pPr>
            <w:r>
              <w:t xml:space="preserve">₹18.2 Cr</w:t>
            </w:r>
          </w:p>
        </w:tc>
        <w:tc>
          <w:tcPr/>
          <w:p>
            <w:pPr>
              <w:pStyle w:val="Compact"/>
              <w:jc w:val="left"/>
            </w:pPr>
            <w:r>
              <w:t xml:space="preserve">42%</w:t>
            </w:r>
          </w:p>
        </w:tc>
        <w:tc>
          <w:tcPr/>
          <w:p>
            <w:pPr>
              <w:pStyle w:val="Compact"/>
              <w:jc w:val="left"/>
            </w:pPr>
            <w:r>
              <w:t xml:space="preserve">Sindh Engro Coal Mining Company, Karachi Shipyard &amp; Engineering Works</w:t>
            </w:r>
          </w:p>
        </w:tc>
      </w:tr>
      <w:tr>
        <w:tc>
          <w:tcPr/>
          <w:p>
            <w:pPr>
              <w:pStyle w:val="Compact"/>
              <w:jc w:val="left"/>
            </w:pPr>
            <w:r>
              <w:t xml:space="preserve">Offshore Energy Support Services</w:t>
            </w:r>
          </w:p>
        </w:tc>
        <w:tc>
          <w:tcPr/>
          <w:p>
            <w:pPr>
              <w:pStyle w:val="Compact"/>
              <w:jc w:val="left"/>
            </w:pPr>
            <w:r>
              <w:t xml:space="preserve">₹15.9 Cr</w:t>
            </w:r>
          </w:p>
        </w:tc>
        <w:tc>
          <w:tcPr/>
          <w:p>
            <w:pPr>
              <w:pStyle w:val="Compact"/>
              <w:jc w:val="left"/>
            </w:pPr>
            <w:r>
              <w:t xml:space="preserve">22%</w:t>
            </w:r>
          </w:p>
        </w:tc>
        <w:tc>
          <w:tcPr/>
          <w:p>
            <w:pPr>
              <w:pStyle w:val="Compact"/>
              <w:jc w:val="left"/>
            </w:pPr>
            <w:r>
              <w:t xml:space="preserve">Oil and Gas Development Corporation, Pakistan LNG Limited</w:t>
            </w:r>
          </w:p>
        </w:tc>
      </w:tr>
      <w:tr>
        <w:tc>
          <w:tcPr/>
          <w:p>
            <w:pPr>
              <w:pStyle w:val="Compact"/>
              <w:jc w:val="left"/>
            </w:pPr>
            <w:r>
              <w:t xml:space="preserve">Marine Safety &amp; Compliance Systems</w:t>
            </w:r>
          </w:p>
        </w:tc>
        <w:tc>
          <w:tcPr/>
          <w:p>
            <w:pPr>
              <w:pStyle w:val="Compact"/>
              <w:jc w:val="left"/>
            </w:pPr>
            <w:r>
              <w:t xml:space="preserve">₹9.8 Cr</w:t>
            </w:r>
          </w:p>
        </w:tc>
        <w:tc>
          <w:tcPr/>
          <w:p>
            <w:pPr>
              <w:pStyle w:val="Compact"/>
              <w:jc w:val="left"/>
            </w:pPr>
            <w:r>
              <w:t xml:space="preserve">31%</w:t>
            </w:r>
          </w:p>
        </w:tc>
        <w:tc>
          <w:tcPr/>
          <w:p>
            <w:pPr>
              <w:pStyle w:val="Compact"/>
              <w:jc w:val="left"/>
            </w:pPr>
            <w:r>
              <w:t xml:space="preserve">Pakistan Marine Safety Authority, International Shipping Companies</w:t>
            </w:r>
          </w:p>
        </w:tc>
      </w:tr>
    </w:tbl>
    <w:p>
      <w:pPr>
        <w:pStyle w:val="BodyText"/>
      </w:pPr>
      <w:r>
        <w:rPr>
          <w:bCs/>
          <w:b/>
        </w:rPr>
        <w:t xml:space="preserve">Total Sales Growth:</w:t>
      </w:r>
      <w:r>
        <w:t xml:space="preserve"> </w:t>
      </w:r>
      <w:r>
        <w:t xml:space="preserve">28% YoY (₹68.6 Cr vs ₹53.6 Cr in Q3 2023). This growth outpaces Pakistan's overall engineering services market by 14 percentage points, establishing our Marine Engineer division as the fastest-growing segment within Islamabad-based technical services providers.</w:t>
      </w:r>
    </w:p>
    <w:bookmarkEnd w:id="22"/>
    <w:bookmarkEnd w:id="23"/>
    <w:bookmarkStart w:id="24" w:name="strategic-client-acquisition-highlights"/>
    <w:p>
      <w:pPr>
        <w:pStyle w:val="Heading2"/>
      </w:pPr>
      <w:r>
        <w:t xml:space="preserve">Strategic Client Acquisition Highlights</w:t>
      </w:r>
    </w:p>
    <w:p>
      <w:pPr>
        <w:pStyle w:val="FirstParagraph"/>
      </w:pPr>
      <w:r>
        <w:t xml:space="preserve">Our success stems from targeted engagement with Islamabad's decision-making centers:</w:t>
      </w:r>
    </w:p>
    <w:p>
      <w:pPr>
        <w:numPr>
          <w:ilvl w:val="0"/>
          <w:numId w:val="1001"/>
        </w:numPr>
        <w:pStyle w:val="Compact"/>
      </w:pPr>
      <w:r>
        <w:rPr>
          <w:bCs/>
          <w:b/>
        </w:rPr>
        <w:t xml:space="preserve">Government Contracts:</w:t>
      </w:r>
      <w:r>
        <w:t xml:space="preserve"> </w:t>
      </w:r>
      <w:r>
        <w:t xml:space="preserve">Secured the ₹18.5 Cr "Gwadar Port Phase III Engineering Oversight" contract through direct proposal to Ministry of Maritime Affairs (Islamabad), marking our first major government marine engineering assignment since 2021.</w:t>
      </w:r>
    </w:p>
    <w:p>
      <w:pPr>
        <w:numPr>
          <w:ilvl w:val="0"/>
          <w:numId w:val="1001"/>
        </w:numPr>
        <w:pStyle w:val="Compact"/>
      </w:pPr>
      <w:r>
        <w:rPr>
          <w:bCs/>
          <w:b/>
        </w:rPr>
        <w:t xml:space="preserve">Strategic Partnerships:</w:t>
      </w:r>
      <w:r>
        <w:t xml:space="preserve"> </w:t>
      </w:r>
      <w:r>
        <w:t xml:space="preserve">Established joint ventures with Islamabad-based logistics firms (e.g., Pakistan Logistics Consortium) to deliver integrated marine-engineering solutions for coastal projects, increasing cross-selling opportunities by 47%.</w:t>
      </w:r>
    </w:p>
    <w:p>
      <w:pPr>
        <w:numPr>
          <w:ilvl w:val="0"/>
          <w:numId w:val="1001"/>
        </w:numPr>
        <w:pStyle w:val="Compact"/>
      </w:pPr>
      <w:r>
        <w:rPr>
          <w:bCs/>
          <w:b/>
        </w:rPr>
        <w:t xml:space="preserve">Critical Infrastructure Projects:</w:t>
      </w:r>
      <w:r>
        <w:t xml:space="preserve"> </w:t>
      </w:r>
      <w:r>
        <w:t xml:space="preserve">Won the technical consultancy role for Karachi Sea Port's automated container terminal expansion – a project managed from Islamabad headquarters with on-site Marine Engineer teams operating across Sindh.</w:t>
      </w:r>
    </w:p>
    <w:bookmarkEnd w:id="24"/>
    <w:bookmarkStart w:id="25" w:name="Xab83d283a7db10e74175c6432a4979a29723fcf"/>
    <w:p>
      <w:pPr>
        <w:pStyle w:val="Heading2"/>
      </w:pPr>
      <w:r>
        <w:t xml:space="preserve">Market Trends Driving Demand in Pakistan Islamabad</w:t>
      </w:r>
    </w:p>
    <w:p>
      <w:pPr>
        <w:pStyle w:val="FirstParagraph"/>
      </w:pPr>
      <w:r>
        <w:t xml:space="preserve">Three critical trends are reshaping the marine engineering market in Pakistan's capital:</w:t>
      </w:r>
    </w:p>
    <w:p>
      <w:pPr>
        <w:numPr>
          <w:ilvl w:val="0"/>
          <w:numId w:val="1002"/>
        </w:numPr>
        <w:pStyle w:val="Compact"/>
      </w:pPr>
      <w:r>
        <w:rPr>
          <w:bCs/>
          <w:b/>
        </w:rPr>
        <w:t xml:space="preserve">National Development Priorities:</w:t>
      </w:r>
      <w:r>
        <w:t xml:space="preserve"> </w:t>
      </w:r>
      <w:r>
        <w:t xml:space="preserve">Prime Minister's flagship "CPEC Maritime Hub" initiative has elevated Gwadar to a national strategic priority, creating constant demand for Marine Engineer expertise in Islamabad-based project management.</w:t>
      </w:r>
    </w:p>
    <w:p>
      <w:pPr>
        <w:numPr>
          <w:ilvl w:val="0"/>
          <w:numId w:val="1002"/>
        </w:numPr>
        <w:pStyle w:val="Compact"/>
      </w:pPr>
      <w:r>
        <w:rPr>
          <w:bCs/>
          <w:b/>
        </w:rPr>
        <w:t xml:space="preserve">Regulatory Evolution:</w:t>
      </w:r>
      <w:r>
        <w:t xml:space="preserve"> </w:t>
      </w:r>
      <w:r>
        <w:t xml:space="preserve">New Pakistan Shipping Corporation regulations (effective Q1 2024) mandate advanced engineering certification for all coastal infrastructure – driving 58% of our sales to compliance-focused clients in Islamabad.</w:t>
      </w:r>
    </w:p>
    <w:p>
      <w:pPr>
        <w:numPr>
          <w:ilvl w:val="0"/>
          <w:numId w:val="1002"/>
        </w:numPr>
        <w:pStyle w:val="Compact"/>
      </w:pPr>
      <w:r>
        <w:rPr>
          <w:bCs/>
          <w:b/>
        </w:rPr>
        <w:t xml:space="preserve">Talent Localization:</w:t>
      </w:r>
      <w:r>
        <w:t xml:space="preserve"> </w:t>
      </w:r>
      <w:r>
        <w:t xml:space="preserve">Government policy now requires 75% local content in marine engineering projects. This has created unprecedented opportunities for Islamabad-based Marine Engineer firms with regional networks, reducing reliance on foreign consultants by 33% since 2022.</w:t>
      </w:r>
    </w:p>
    <w:bookmarkEnd w:id="25"/>
    <w:bookmarkStart w:id="26" w:name="challenges-strategic-response"/>
    <w:p>
      <w:pPr>
        <w:pStyle w:val="Heading2"/>
      </w:pPr>
      <w:r>
        <w:t xml:space="preserve">Challenges &amp; Strategic Response</w:t>
      </w:r>
    </w:p>
    <w:p>
      <w:pPr>
        <w:pStyle w:val="FirstParagraph"/>
      </w:pPr>
      <w:r>
        <w:t xml:space="preserve">Despite robust growth, Islamabad-based marine engineering providers face unique challenges:</w:t>
      </w:r>
    </w:p>
    <w:p>
      <w:pPr>
        <w:numPr>
          <w:ilvl w:val="0"/>
          <w:numId w:val="1003"/>
        </w:numPr>
        <w:pStyle w:val="Compact"/>
      </w:pPr>
      <w:r>
        <w:rPr>
          <w:bCs/>
          <w:b/>
        </w:rPr>
        <w:t xml:space="preserve">Geographic Disparity:</w:t>
      </w:r>
      <w:r>
        <w:t xml:space="preserve"> </w:t>
      </w:r>
      <w:r>
        <w:t xml:space="preserve">Marine projects are primarily coastal, while our headquarters operate inland. Our solution: Deploying Mobile Engineering Command Centers with satellite connectivity for real-time oversight of sites from Islamabad.</w:t>
      </w:r>
    </w:p>
    <w:p>
      <w:pPr>
        <w:numPr>
          <w:ilvl w:val="0"/>
          <w:numId w:val="1003"/>
        </w:numPr>
        <w:pStyle w:val="Compact"/>
      </w:pPr>
      <w:r>
        <w:rPr>
          <w:bCs/>
          <w:b/>
        </w:rPr>
        <w:t xml:space="preserve">Talent Pipeline Shortage:</w:t>
      </w:r>
      <w:r>
        <w:t xml:space="preserve"> </w:t>
      </w:r>
      <w:r>
        <w:t xml:space="preserve">Only 12% of marine engineering graduates in Pakistan pursue careers in Islamabad-based firms. Countermeasure: Partnering with NUST and COMSATS Islamabad campuses for specialized marine engineering certification programs, yielding 47 new local talents in Q3.</w:t>
      </w:r>
    </w:p>
    <w:p>
      <w:pPr>
        <w:numPr>
          <w:ilvl w:val="0"/>
          <w:numId w:val="1003"/>
        </w:numPr>
        <w:pStyle w:val="Compact"/>
      </w:pPr>
      <w:r>
        <w:rPr>
          <w:bCs/>
          <w:b/>
        </w:rPr>
        <w:t xml:space="preserve">Competitive Pressure:</w:t>
      </w:r>
      <w:r>
        <w:t xml:space="preserve"> </w:t>
      </w:r>
      <w:r>
        <w:t xml:space="preserve">Foreign firms (mainly from UAE and Turkey) are aggressively targeting Pakistan's marine projects. Our counter: Emphasizing deep understanding of Pakistan's regulatory environment through our Islamabad-based Marine Engineer teams.</w:t>
      </w:r>
    </w:p>
    <w:bookmarkEnd w:id="26"/>
    <w:bookmarkStart w:id="27" w:name="Xa26ab84902adfb9cd8a169baed4267734eccc1e"/>
    <w:p>
      <w:pPr>
        <w:pStyle w:val="Heading2"/>
      </w:pPr>
      <w:r>
        <w:t xml:space="preserve">Future Outlook for Marine Engineering Sales in Pakistan</w:t>
      </w:r>
    </w:p>
    <w:p>
      <w:pPr>
        <w:pStyle w:val="FirstParagraph"/>
      </w:pPr>
      <w:r>
        <w:t xml:space="preserve">With Pakistan's maritime sector projected to grow at 9.7% annually through 2027, Islamabad-based Marine Engineer services are positioned for sustained expansion. Key growth vectors include:</w:t>
      </w:r>
    </w:p>
    <w:p>
      <w:pPr>
        <w:numPr>
          <w:ilvl w:val="0"/>
          <w:numId w:val="1004"/>
        </w:numPr>
        <w:pStyle w:val="Compact"/>
      </w:pPr>
      <w:r>
        <w:rPr>
          <w:bCs/>
          <w:b/>
        </w:rPr>
        <w:t xml:space="preserve">Blue Economy Initiatives:</w:t>
      </w:r>
      <w:r>
        <w:t xml:space="preserve"> </w:t>
      </w:r>
      <w:r>
        <w:t xml:space="preserve">New government programs for coastal tourism and sustainable fishing require specialized engineering – an emerging market we're targeting with Islamabad-based R&amp;D units.</w:t>
      </w:r>
    </w:p>
    <w:p>
      <w:pPr>
        <w:numPr>
          <w:ilvl w:val="0"/>
          <w:numId w:val="1004"/>
        </w:numPr>
        <w:pStyle w:val="Compact"/>
      </w:pPr>
      <w:r>
        <w:rPr>
          <w:bCs/>
          <w:b/>
        </w:rPr>
        <w:t xml:space="preserve">Gwadar Port Expansion:</w:t>
      </w:r>
      <w:r>
        <w:t xml:space="preserve"> </w:t>
      </w:r>
      <w:r>
        <w:t xml:space="preserve">Phase II development (estimated at ₹32.4 Cr) will create consistent demand for Marine Engineer oversight, with 80% of contract management expected to occur from Islamabad offices.</w:t>
      </w:r>
    </w:p>
    <w:p>
      <w:pPr>
        <w:numPr>
          <w:ilvl w:val="0"/>
          <w:numId w:val="1004"/>
        </w:numPr>
        <w:pStyle w:val="Compact"/>
      </w:pPr>
      <w:r>
        <w:rPr>
          <w:bCs/>
          <w:b/>
        </w:rPr>
        <w:t xml:space="preserve">Skill Development Imperative:</w:t>
      </w:r>
      <w:r>
        <w:t xml:space="preserve"> </w:t>
      </w:r>
      <w:r>
        <w:t xml:space="preserve">We're establishing Pakistan's first Marine Engineering Academy in Islamabad, funded through government-education partnerships – designed to address talent shortages while creating new sales channels.</w:t>
      </w:r>
    </w:p>
    <w:bookmarkEnd w:id="27"/>
    <w:bookmarkStart w:id="28" w:name="conclusion"/>
    <w:p>
      <w:pPr>
        <w:pStyle w:val="Heading2"/>
      </w:pPr>
      <w:r>
        <w:t xml:space="preserve">Conclusion</w:t>
      </w:r>
    </w:p>
    <w:p>
      <w:pPr>
        <w:pStyle w:val="FirstParagraph"/>
      </w:pPr>
      <w:r>
        <w:t xml:space="preserve">This Sales Report confirms that Marine Engineer services are no longer peripheral to Pakistan's economy but central to its strategic development. Islamabad has evolved from a mere administrative capital into the operational headquarters for marine engineering excellence across the nation. The 28% revenue growth we've achieved validates our strategy of positioning Islamabad as the nexus for marine technical solutions, leveraging government partnerships and local talent development.</w:t>
      </w:r>
    </w:p>
    <w:p>
      <w:pPr>
        <w:pStyle w:val="BodyText"/>
      </w:pPr>
      <w:r>
        <w:t xml:space="preserve">As Pakistan transitions from maritime observer to active economic player in the Arabian Sea, Marine Engineers operating from Islamabad will remain indispensable. Our continued investment in digital engineering tools (including AI-driven port logistics software), strategic talent acquisition, and government relationship building ensures our leadership position. The future of Pakistan's maritime economy is being engineered not just on coastlines, but from the heartland of Islamabad – where every successful Sales Report now begins with a Marine Engineer's blueprint for national progress.</w:t>
      </w:r>
    </w:p>
    <w:p>
      <w:pPr>
        <w:pStyle w:val="BodyText"/>
      </w:pPr>
      <w:r>
        <w:t xml:space="preserve">Prepared by: Strategic Solutions Division, Islamabad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 Pakistan Islamabad</dc:title>
  <dc:creator/>
  <dc:language>en</dc:language>
  <cp:keywords/>
  <dcterms:created xsi:type="dcterms:W3CDTF">2025-12-10T07:02:46Z</dcterms:created>
  <dcterms:modified xsi:type="dcterms:W3CDTF">2025-12-10T07:02:46Z</dcterms:modified>
</cp:coreProperties>
</file>

<file path=docProps/custom.xml><?xml version="1.0" encoding="utf-8"?>
<Properties xmlns="http://schemas.openxmlformats.org/officeDocument/2006/custom-properties" xmlns:vt="http://schemas.openxmlformats.org/officeDocument/2006/docPropsVTypes"/>
</file>