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fbb6ad10f118edd2ba2a0a37c59ef32714519f5"/>
    <w:p>
      <w:pPr>
        <w:pStyle w:val="Heading1"/>
      </w:pPr>
      <w:r>
        <w:t xml:space="preserve">Sales Report: Marine Engineering Services Market Analysis for Tanzania Dar es Salaam (Q3 2023)</w:t>
      </w:r>
    </w:p>
    <w:p>
      <w:pPr>
        <w:pStyle w:val="FirstParagraph"/>
      </w:pPr>
      <w:r>
        <w:rPr>
          <w:bCs/>
          <w:b/>
        </w:rPr>
        <w:t xml:space="preserve">Prepared For:</w:t>
      </w:r>
      <w:r>
        <w:t xml:space="preserve"> </w:t>
      </w:r>
      <w:r>
        <w:t xml:space="preserve">Leadership Team, East Africa Maritime Division</w:t>
      </w:r>
      <w:r>
        <w:br/>
      </w:r>
      <w:r>
        <w:rPr>
          <w:bCs/>
          <w:b/>
        </w:rPr>
        <w:t xml:space="preserve">Date:</w:t>
      </w:r>
      <w:r>
        <w:t xml:space="preserve"> </w:t>
      </w:r>
      <w:r>
        <w:t xml:space="preserve">October 26, 2023</w:t>
      </w:r>
      <w:r>
        <w:br/>
      </w:r>
      <w:r>
        <w:rPr>
          <w:bCs/>
          <w:b/>
        </w:rPr>
        <w:t xml:space="preserve">Prepared By:</w:t>
      </w:r>
      <w:r>
        <w:t xml:space="preserve"> </w:t>
      </w:r>
      <w:r>
        <w:t xml:space="preserve">Global Marine Solutions (GMS) Sales &amp; Operations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Marine Engineering services within Tanzania Dar es Salaam, East Africa's premier maritime hub. The market demonstrated robust growth in Q3 2023, driven by critical infrastructure projects at the Port of Dar es Salaam and expanding regional shipping demand. Marine Engineers emerged as pivotal sales catalysts, directly contributing to a 17% year-over-year revenue increase for Global Marine Solutions (GMS) in the Tanzania Dar es Salaam corridor. This report underscores the indispensable role of certified Marine Engineers in securing high-value contracts, ensuring operational safety, and positioning GMS as the preferred engineering partner for Tanzania's maritime development agenda.</w:t>
      </w:r>
    </w:p>
    <w:bookmarkEnd w:id="20"/>
    <w:bookmarkStart w:id="21" w:name="X39ad5e39c5e9546af595843ee87184a8d3624de"/>
    <w:p>
      <w:pPr>
        <w:pStyle w:val="Heading2"/>
      </w:pPr>
      <w:r>
        <w:t xml:space="preserve">II. Market Context: Why Dar es Salaam is Central to Marine Engineering Sales</w:t>
      </w:r>
    </w:p>
    <w:p>
      <w:pPr>
        <w:pStyle w:val="FirstParagraph"/>
      </w:pPr>
      <w:r>
        <w:t xml:space="preserve">Tanzania Dar es Salaam serves as the economic engine of East Africa, handling over 85% of the region's trade. The Port of Dar es Salaam (DPA), undergoing its largest expansion in history (including the $1.4B Dongo Kundu Deep Water Port Phase II), creates unparalleled demand for specialized Marine Engineering services. This Sales Report identifies Tanzania Dar es Salaam as the critical market where Marine Engineers deliver tangible sales outcomes through:</w:t>
      </w:r>
    </w:p>
    <w:p>
      <w:pPr>
        <w:numPr>
          <w:ilvl w:val="0"/>
          <w:numId w:val="1001"/>
        </w:numPr>
        <w:pStyle w:val="Compact"/>
      </w:pPr>
      <w:r>
        <w:t xml:space="preserve">Port infrastructure upgrades (quay walls, dredging, vessel traffic systems)</w:t>
      </w:r>
    </w:p>
    <w:p>
      <w:pPr>
        <w:numPr>
          <w:ilvl w:val="0"/>
          <w:numId w:val="1001"/>
        </w:numPr>
        <w:pStyle w:val="Compact"/>
      </w:pPr>
      <w:r>
        <w:t xml:space="preserve">New vessel construction and maintenance for Tanzanian shipping lines (e.g., Zantel Shipping, Tanga Port Authority)</w:t>
      </w:r>
    </w:p>
    <w:p>
      <w:pPr>
        <w:numPr>
          <w:ilvl w:val="0"/>
          <w:numId w:val="1001"/>
        </w:numPr>
        <w:pStyle w:val="Compact"/>
      </w:pPr>
      <w:r>
        <w:t xml:space="preserve">Safety compliance audits mandated by Tanzania's Maritime &amp; Port Authorities</w:t>
      </w:r>
    </w:p>
    <w:p>
      <w:pPr>
        <w:numPr>
          <w:ilvl w:val="0"/>
          <w:numId w:val="1001"/>
        </w:numPr>
        <w:pStyle w:val="Compact"/>
      </w:pPr>
      <w:r>
        <w:t xml:space="preserve">Energy efficiency retrofits on aging cargo vessels operating in the Indian Ocean corridor</w:t>
      </w:r>
    </w:p>
    <w:bookmarkEnd w:id="21"/>
    <w:bookmarkStart w:id="22" w:name="X98ade2fe22834e8115a0ed4ca5dfa110926c5ee"/>
    <w:p>
      <w:pPr>
        <w:pStyle w:val="Heading2"/>
      </w:pPr>
      <w:r>
        <w:t xml:space="preserve">III. Sales Performance Highlights (Q3 2023 - Tanzania Dar es Salaam)</w:t>
      </w:r>
    </w:p>
    <w:p>
      <w:pPr>
        <w:pStyle w:val="FirstParagraph"/>
      </w:pPr>
      <w:r>
        <w:t xml:space="preserve">Service Line</w:t>
      </w:r>
    </w:p>
    <w:p>
      <w:pPr>
        <w:pStyle w:val="BodyText"/>
      </w:pPr>
      <w:r>
        <w:t xml:space="preserve">Sales Value (USD)</w:t>
      </w:r>
    </w:p>
    <w:p>
      <w:pPr>
        <w:pStyle w:val="BodyText"/>
      </w:pPr>
      <w:r>
        <w:t xml:space="preserve">YoY Growth</w:t>
      </w:r>
    </w:p>
    <w:p>
      <w:pPr>
        <w:pStyle w:val="BodyText"/>
      </w:pPr>
      <w:r>
        <w:t xml:space="preserve">Key Marine Engineer Contribution</w:t>
      </w:r>
    </w:p>
    <w:p>
      <w:pPr>
        <w:pStyle w:val="BodyText"/>
      </w:pPr>
      <w:r>
        <w:t xml:space="preserve">Dredging &amp; Channel Maintenance Engineering</w:t>
      </w:r>
    </w:p>
    <w:p>
      <w:pPr>
        <w:pStyle w:val="BodyText"/>
      </w:pPr>
      <w:r>
        <w:t xml:space="preserve">$385,000</w:t>
      </w:r>
    </w:p>
    <w:p>
      <w:pPr>
        <w:pStyle w:val="BodyText"/>
      </w:pPr>
      <w:r>
        <w:t xml:space="preserve">28%</w:t>
      </w:r>
    </w:p>
    <w:p>
      <w:pPr>
        <w:pStyle w:val="BodyText"/>
      </w:pPr>
      <w:r>
        <w:t xml:space="preserve">Designed optimized sediment management plan for Msimbazi River access, reducing project timeline by 15%</w:t>
      </w:r>
    </w:p>
    <w:p>
      <w:pPr>
        <w:pStyle w:val="BodyText"/>
      </w:pPr>
      <w:r>
        <w:t xml:space="preserve">Vessel Safety &amp; Compliance Audits</w:t>
      </w:r>
    </w:p>
    <w:p>
      <w:pPr>
        <w:pStyle w:val="BodyText"/>
      </w:pPr>
      <w:r>
        <w:t xml:space="preserve">$247,500</w:t>
      </w:r>
    </w:p>
    <w:p>
      <w:pPr>
        <w:pStyle w:val="BodyText"/>
      </w:pPr>
      <w:r>
        <w:t xml:space="preserve">&lt;</w:t>
      </w:r>
    </w:p>
    <w:p>
      <w:pPr>
        <w:pStyle w:val="BodyText"/>
      </w:pPr>
      <w:r>
        <w:t xml:space="preserve">19%</w:t>
      </w:r>
    </w:p>
    <w:p>
      <w:pPr>
        <w:pStyle w:val="BodyText"/>
      </w:pPr>
      <w:r>
        <w:t xml:space="preserve">Identified critical hull integrity risks on 3 Tanzanian-flagged cargo ships, securing repeat contracts</w:t>
      </w:r>
    </w:p>
    <w:p>
      <w:pPr>
        <w:pStyle w:val="BodyText"/>
      </w:pPr>
      <w:r>
        <w:t xml:space="preserve">Port Infrastructure Design (Dongo Kundu)</w:t>
      </w:r>
    </w:p>
    <w:p>
      <w:pPr>
        <w:pStyle w:val="BodyText"/>
      </w:pPr>
      <w:r>
        <w:t xml:space="preserve">$620,000</w:t>
      </w:r>
    </w:p>
    <w:p>
      <w:pPr>
        <w:pStyle w:val="BodyText"/>
      </w:pPr>
      <w:r>
        <w:t xml:space="preserve">41%</w:t>
      </w:r>
    </w:p>
    <w:p>
      <w:pPr>
        <w:pStyle w:val="BodyText"/>
      </w:pPr>
      <w:r>
        <w:t xml:space="preserve">&lt;</w:t>
      </w:r>
    </w:p>
    <w:p>
      <w:pPr>
        <w:pStyle w:val="BodyText"/>
      </w:pPr>
      <w:r>
        <w:t xml:space="preserve">Led feasibility study for deep-water berth construction; directly won DPA contract</w:t>
      </w:r>
    </w:p>
    <w:p>
      <w:pPr>
        <w:pStyle w:val="BodyText"/>
      </w:pPr>
      <w:r>
        <w:t xml:space="preserve">Marine Propulsion System Retrofits</w:t>
      </w:r>
    </w:p>
    <w:p>
      <w:pPr>
        <w:pStyle w:val="BodyText"/>
      </w:pPr>
      <w:r>
        <w:t xml:space="preserve">$189,300</w:t>
      </w:r>
    </w:p>
    <w:p>
      <w:pPr>
        <w:pStyle w:val="BodyText"/>
      </w:pPr>
      <w:r>
        <w:rPr>
          <w:bCs/>
          <w:b/>
        </w:rPr>
        <w:t xml:space="preserve">+22%</w:t>
      </w:r>
    </w:p>
    <w:p>
      <w:pPr>
        <w:pStyle w:val="BodyText"/>
      </w:pPr>
      <w:r>
        <w:t xml:space="preserve">**Total Q3 Sales (Dar es Salaam): $1,441,800** | **Overall Market Share Growth: 9%**</w:t>
      </w:r>
    </w:p>
    <w:bookmarkEnd w:id="22"/>
    <w:bookmarkStart w:id="23" w:name="X6f0887d7ee373ad644de50e73cf2652fcc35d52"/>
    <w:p>
      <w:pPr>
        <w:pStyle w:val="Heading2"/>
      </w:pPr>
      <w:r>
        <w:t xml:space="preserve">IV. The Marine Engineer as Sales Driver: Case Study - Dongo Kundu Port Expansion</w:t>
      </w:r>
    </w:p>
    <w:p>
      <w:pPr>
        <w:pStyle w:val="FirstParagraph"/>
      </w:pPr>
      <w:r>
        <w:t xml:space="preserve">A prime example of the Marine Engineer’s sales impact occurred during our bid for the Dongo Kundu Deep Water Port engineering consultancy. The GMS Marine Engineer assigned to this project (Mr. Amina Juma, Certified by TMA) didn't just deliver technical specs; they strategically positioned GMS as a market leader through:</w:t>
      </w:r>
    </w:p>
    <w:p>
      <w:pPr>
        <w:numPr>
          <w:ilvl w:val="0"/>
          <w:numId w:val="1002"/>
        </w:numPr>
        <w:pStyle w:val="Compact"/>
      </w:pPr>
      <w:r>
        <w:rPr>
          <w:bCs/>
          <w:b/>
        </w:rPr>
        <w:t xml:space="preserve">Local Market Insight:</w:t>
      </w:r>
      <w:r>
        <w:t xml:space="preserve"> </w:t>
      </w:r>
      <w:r>
        <w:t xml:space="preserve">Leveraged knowledge of Dar es Salaam's unique tidal patterns and sedimentation rates to propose cost-effective solutions favored over international competitors.</w:t>
      </w:r>
    </w:p>
    <w:p>
      <w:pPr>
        <w:numPr>
          <w:ilvl w:val="0"/>
          <w:numId w:val="1002"/>
        </w:numPr>
        <w:pStyle w:val="Compact"/>
      </w:pPr>
      <w:r>
        <w:rPr>
          <w:bCs/>
          <w:b/>
        </w:rPr>
        <w:t xml:space="preserve">Risk Mitigation:</w:t>
      </w:r>
      <w:r>
        <w:t xml:space="preserve"> </w:t>
      </w:r>
      <w:r>
        <w:t xml:space="preserve">Anticipated challenges with seabed composition, presenting a phased construction plan that reduced client risk perception by 65% (per DPA internal feedback).</w:t>
      </w:r>
    </w:p>
    <w:p>
      <w:pPr>
        <w:numPr>
          <w:ilvl w:val="0"/>
          <w:numId w:val="1002"/>
        </w:numPr>
        <w:pStyle w:val="Compact"/>
      </w:pPr>
      <w:r>
        <w:rPr>
          <w:bCs/>
          <w:b/>
        </w:rPr>
        <w:t xml:space="preserve">Relationship Building:</w:t>
      </w:r>
      <w:r>
        <w:t xml:space="preserve"> </w:t>
      </w:r>
      <w:r>
        <w:t xml:space="preserve">Collaborated directly with Dar es Salaam Port Authority (DPA) engineers during site visits, building trust beyond transactional levels.</w:t>
      </w:r>
    </w:p>
    <w:p>
      <w:pPr>
        <w:pStyle w:val="FirstParagraph"/>
      </w:pPr>
      <w:r>
        <w:t xml:space="preserve">This strategic approach secured the $620,000 contract – a 35% larger deal than previous DPA projects – proving that Marine Engineers are not just technicians but key sales personnel within Tanzania's maritime ecosystem. This single win contributed 43% of GMS's total Q3 revenue from Tanzania Dar es Salaam.</w:t>
      </w:r>
    </w:p>
    <w:bookmarkEnd w:id="23"/>
    <w:bookmarkStart w:id="24" w:name="X174cf31c1b820cf767511fd43bd1a67bd076a5d"/>
    <w:p>
      <w:pPr>
        <w:pStyle w:val="Heading2"/>
      </w:pPr>
      <w:r>
        <w:t xml:space="preserve">V. Challenges &amp; Strategic Responses in the Tanzania Dar es Salaam Market</w:t>
      </w:r>
    </w:p>
    <w:p>
      <w:pPr>
        <w:pStyle w:val="FirstParagraph"/>
      </w:pPr>
      <w:r>
        <w:t xml:space="preserve">While growth is strong, this Sales Report identifies critical market challenges requiring focused Marine Engineer deployment:</w:t>
      </w:r>
    </w:p>
    <w:p>
      <w:pPr>
        <w:numPr>
          <w:ilvl w:val="0"/>
          <w:numId w:val="1003"/>
        </w:numPr>
        <w:pStyle w:val="Compact"/>
      </w:pPr>
      <w:r>
        <w:rPr>
          <w:bCs/>
          <w:b/>
        </w:rPr>
        <w:t xml:space="preserve">Skill Shortage:</w:t>
      </w:r>
      <w:r>
        <w:t xml:space="preserve"> </w:t>
      </w:r>
      <w:r>
        <w:t xml:space="preserve">Tanzania faces a deficit of 120+ certified Marine Engineers. GMS responds by partnering with Dar es Salaam Technical University for targeted training programs, directly addressing client concerns about service continuity.</w:t>
      </w:r>
    </w:p>
    <w:p>
      <w:pPr>
        <w:numPr>
          <w:ilvl w:val="0"/>
          <w:numId w:val="1003"/>
        </w:numPr>
        <w:pStyle w:val="Compact"/>
      </w:pPr>
      <w:r>
        <w:rPr>
          <w:bCs/>
          <w:b/>
        </w:rPr>
        <w:t xml:space="preserve">Logistical Complexities:</w:t>
      </w:r>
      <w:r>
        <w:t xml:space="preserve"> </w:t>
      </w:r>
      <w:r>
        <w:t xml:space="preserve">Remote port locations (e.g., Tanga, Mtwara) increase project costs. Marine Engineers optimize field deployment schedules using real-time data from Dar es Salaam's central logistics hub, reducing travel costs by 22%.</w:t>
      </w:r>
    </w:p>
    <w:p>
      <w:pPr>
        <w:numPr>
          <w:ilvl w:val="0"/>
          <w:numId w:val="1003"/>
        </w:numPr>
        <w:pStyle w:val="Compact"/>
      </w:pPr>
      <w:r>
        <w:rPr>
          <w:bCs/>
          <w:b/>
        </w:rPr>
        <w:t xml:space="preserve">Regulatory Pressure:</w:t>
      </w:r>
      <w:r>
        <w:t xml:space="preserve"> </w:t>
      </w:r>
      <w:r>
        <w:t xml:space="preserve">New Tanzanian Maritime Safety Regulations (TMSR 2023). GMS Marine Engineers lead client compliance workshops in Dar es Salaam, turning regulatory complexity into a sales opportunity for audit services.</w:t>
      </w:r>
    </w:p>
    <w:bookmarkEnd w:id="24"/>
    <w:bookmarkStart w:id="25" w:name="X34dcd7721bc324e9db83ae9aa7a351131188d4f"/>
    <w:p>
      <w:pPr>
        <w:pStyle w:val="Heading2"/>
      </w:pPr>
      <w:r>
        <w:t xml:space="preserve">VI. Future Outlook &amp; Strategic Recommendations for Tanzania Dar es Salaam</w:t>
      </w:r>
    </w:p>
    <w:p>
      <w:pPr>
        <w:pStyle w:val="FirstParagraph"/>
      </w:pPr>
      <w:r>
        <w:t xml:space="preserve">The Tanzania Dar es Salaam market is poised for sustained growth. The government's National Roadmap to 2030 targets doubling port capacity, directly fueling demand for Marine Engineers. This Sales Report recommends:</w:t>
      </w:r>
    </w:p>
    <w:p>
      <w:pPr>
        <w:numPr>
          <w:ilvl w:val="0"/>
          <w:numId w:val="1004"/>
        </w:numPr>
        <w:pStyle w:val="Compact"/>
      </w:pPr>
      <w:r>
        <w:rPr>
          <w:bCs/>
          <w:b/>
        </w:rPr>
        <w:t xml:space="preserve">Expand Local Talent Pipeline:</w:t>
      </w:r>
      <w:r>
        <w:t xml:space="preserve"> </w:t>
      </w:r>
      <w:r>
        <w:t xml:space="preserve">Establish a permanent GMS Marine Engineering training center in Dar es Salaam by Q1 2024 to meet the projected 40% increase in local service demand.</w:t>
      </w:r>
    </w:p>
    <w:p>
      <w:pPr>
        <w:numPr>
          <w:ilvl w:val="0"/>
          <w:numId w:val="1004"/>
        </w:numPr>
        <w:pStyle w:val="Compact"/>
      </w:pPr>
      <w:r>
        <w:rPr>
          <w:bCs/>
          <w:b/>
        </w:rPr>
        <w:t xml:space="preserve">Prioritize Digital Solutions:</w:t>
      </w:r>
      <w:r>
        <w:t xml:space="preserve"> </w:t>
      </w:r>
      <w:r>
        <w:t xml:space="preserve">Develop an AI-powered vessel maintenance platform co-created with DPA engineers, targeting a 30% efficiency gain for Tanzania's fleet – a major sales differentiator.</w:t>
      </w:r>
    </w:p>
    <w:p>
      <w:pPr>
        <w:numPr>
          <w:ilvl w:val="0"/>
          <w:numId w:val="1004"/>
        </w:numPr>
        <w:pStyle w:val="Compact"/>
      </w:pPr>
      <w:r>
        <w:rPr>
          <w:bCs/>
          <w:b/>
        </w:rPr>
        <w:t xml:space="preserve">Strengthen Port Authority Partnerships:</w:t>
      </w:r>
      <w:r>
        <w:t xml:space="preserve"> </w:t>
      </w:r>
      <w:r>
        <w:t xml:space="preserve">Formalize GMS as the exclusive engineering partner for all DPA expansion phases through a multi-year service agreement. (Current pipeline: $2.1M in signed LOIs).</w:t>
      </w:r>
    </w:p>
    <w:bookmarkEnd w:id="25"/>
    <w:bookmarkStart w:id="26" w:name="vii.-conclusion"/>
    <w:p>
      <w:pPr>
        <w:pStyle w:val="Heading2"/>
      </w:pPr>
      <w:r>
        <w:t xml:space="preserve">VII. Conclusion</w:t>
      </w:r>
    </w:p>
    <w:p>
      <w:pPr>
        <w:pStyle w:val="FirstParagraph"/>
      </w:pPr>
      <w:r>
        <w:t xml:space="preserve">The Sales Report conclusively demonstrates that Marine Engineers are the cornerstone of GMS's success in Tanzania Dar es Salaam. Their technical expertise directly translates to competitive bids, risk mitigation, and client retention in a market where infrastructure development is non-negotiable for Tanzania's economic growth. In a region where 17% of national GDP flows through Dar es Salaam's port, the demand for skilled Marine Engineers is not just strong – it is mission-critical. GMS’s strategic investment in these professionals has delivered tangible sales results (17% YoY revenue growth), positioned us as an indispensable partner to Tanzania's maritime future, and created a replicable model for East Africa. The next phase requires deepening local integration through training and technology – ensuring that Marine Engineers remain at the forefront of every sale, every project, and every strategic partnership in Tanzania Dar es Salaam.</w:t>
      </w:r>
    </w:p>
    <w:p>
      <w:pPr>
        <w:pStyle w:val="BodyText"/>
      </w:pPr>
      <w:r>
        <w:rPr>
          <w:iCs/>
          <w:i/>
        </w:rPr>
        <w:t xml:space="preserve">Prepared with data sourced from Tanzania Port Authority (DPA), Ministry of Transport &amp; Communications (MTC), and GMS Field Operations Reports. Market projections align with World Bank East Africa Maritime Development Strategy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Tanzania Dar es Salaam</dc:title>
  <dc:creator/>
  <dc:language>en</dc:language>
  <cp:keywords/>
  <dcterms:created xsi:type="dcterms:W3CDTF">2025-12-10T23:11:42Z</dcterms:created>
  <dcterms:modified xsi:type="dcterms:W3CDTF">2025-12-10T23:11:42Z</dcterms:modified>
</cp:coreProperties>
</file>

<file path=docProps/custom.xml><?xml version="1.0" encoding="utf-8"?>
<Properties xmlns="http://schemas.openxmlformats.org/officeDocument/2006/custom-properties" xmlns:vt="http://schemas.openxmlformats.org/officeDocument/2006/docPropsVTypes"/>
</file>