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Brasília</w:t>
      </w:r>
      <w:r>
        <w:t xml:space="preserve"> </w:t>
      </w:r>
      <w:r>
        <w:t xml:space="preserve">Q3</w:t>
      </w:r>
      <w:r>
        <w:t xml:space="preserve"> </w:t>
      </w:r>
      <w:r>
        <w:t xml:space="preserve">2023</w:t>
      </w:r>
    </w:p>
    <w:bookmarkStart w:id="27" w:name="X58a0f5e98a223d2fb098f3c991d8d9c38724984"/>
    <w:p>
      <w:pPr>
        <w:pStyle w:val="Heading1"/>
      </w:pPr>
      <w:r>
        <w:t xml:space="preserve">Sales Report: Marketing Manager Performance Analysis for Brazil Brasília Region - Q3 2023</w:t>
      </w:r>
    </w:p>
    <w:p>
      <w:pPr>
        <w:pStyle w:val="FirstParagraph"/>
      </w:pPr>
      <w:r>
        <w:rPr>
          <w:bCs/>
          <w:b/>
        </w:rPr>
        <w:t xml:space="preserve">Prepared For:</w:t>
      </w:r>
      <w:r>
        <w:t xml:space="preserve"> </w:t>
      </w:r>
      <w:r>
        <w:t xml:space="preserve">Executive Leadership, Global Marketing Division</w:t>
      </w:r>
      <w:r>
        <w:br/>
      </w:r>
      <w:r>
        <w:rPr>
          <w:bCs/>
          <w:b/>
        </w:rPr>
        <w:t xml:space="preserve">Prepared By:</w:t>
      </w:r>
      <w:r>
        <w:t xml:space="preserve"> </w:t>
      </w:r>
      <w:r>
        <w:t xml:space="preserve">[Marketing Manager Name], Brazil Brasília Office</w:t>
      </w:r>
      <w:r>
        <w:br/>
      </w:r>
      <w:r>
        <w:rPr>
          <w:bCs/>
          <w:b/>
        </w:rPr>
        <w:t xml:space="preserve">Date:</w:t>
      </w:r>
      <w:r>
        <w:t xml:space="preserve"> </w:t>
      </w:r>
      <w:r>
        <w:t xml:space="preserve">October 26, 2023</w:t>
      </w:r>
      <w:r>
        <w:br/>
      </w:r>
      <w:r>
        <w:rPr>
          <w:bCs/>
          <w:b/>
        </w:rPr>
        <w:t xml:space="preserve">Region Covered:</w:t>
      </w:r>
      <w:r>
        <w:t xml:space="preserve"> </w:t>
      </w:r>
      <w:r>
        <w:t xml:space="preserve">Distrito Federal (Brasília), Brazil</w:t>
      </w:r>
    </w:p>
    <w:bookmarkStart w:id="20" w:name="i.-executive-summary"/>
    <w:p>
      <w:pPr>
        <w:pStyle w:val="Heading2"/>
      </w:pPr>
      <w:r>
        <w:t xml:space="preserve">I. Executive Summary</w:t>
      </w:r>
    </w:p>
    <w:p>
      <w:pPr>
        <w:pStyle w:val="FirstParagraph"/>
      </w:pPr>
      <w:r>
        <w:t xml:space="preserve">This Sales Report details the performance of the Marketing Manager in overseeing strategic initiatives and driving revenue growth within the critical Brazil Brasília market during Q3 2023. The region, serving as Brazil's political capital and a hub for government institutions, diplomatic missions, and major corporate HQs, delivered exceptional results with a 15.7% year-over-year (YoY) increase in sales volume. The Marketing Manager successfully navigated unique local dynamics including federal procurement cycles and cultural nuances to secure key government contracts worth R$ 4.2 million (USD $800k), representing 38% of the regional Q3 target achievement. This performance underscores the strategic importance of a localized Marketing Manager approach in Brazil Brasília's complex commercial landscape.</w:t>
      </w:r>
    </w:p>
    <w:bookmarkEnd w:id="20"/>
    <w:bookmarkStart w:id="21" w:name="X165266c0c2ef3a7e321ca800e085f5c78d4ecbf"/>
    <w:p>
      <w:pPr>
        <w:pStyle w:val="Heading2"/>
      </w:pPr>
      <w:r>
        <w:t xml:space="preserve">II. Market Analysis: Brazil Brasília Context</w:t>
      </w:r>
    </w:p>
    <w:p>
      <w:pPr>
        <w:pStyle w:val="FirstParagraph"/>
      </w:pPr>
      <w:r>
        <w:t xml:space="preserve">The Distrito Federal (Brasília) market presents distinct opportunities and challenges requiring specialized expertise from the Marketing Manager. Unlike other Brazilian regions, Brasília’s economy is heavily influenced by federal government spending, diplomatic activity, and infrastructure projects. In Q3 2023, the federal sector accounted for 58% of total sales in Brazil Brasília – a trend directly managed by the Marketing Manager through targeted engagement with Ministry of Health and Ministry of Infrastructure procurement teams. Key market indicators include:</w:t>
      </w:r>
    </w:p>
    <w:p>
      <w:pPr>
        <w:numPr>
          <w:ilvl w:val="0"/>
          <w:numId w:val="1001"/>
        </w:numPr>
        <w:pStyle w:val="Compact"/>
      </w:pPr>
      <w:r>
        <w:t xml:space="preserve">Brasília's GDP grew at 4.1% YoY (IBGE, Q2 2023), outperforming the national average.</w:t>
      </w:r>
    </w:p>
    <w:p>
      <w:pPr>
        <w:numPr>
          <w:ilvl w:val="0"/>
          <w:numId w:val="1001"/>
        </w:numPr>
        <w:pStyle w:val="Compact"/>
      </w:pPr>
      <w:r>
        <w:t xml:space="preserve">Government IT spending increased by 18% in Q3 due to new public sector digitalization initiatives.</w:t>
      </w:r>
    </w:p>
    <w:p>
      <w:pPr>
        <w:numPr>
          <w:ilvl w:val="0"/>
          <w:numId w:val="1001"/>
        </w:numPr>
        <w:pStyle w:val="Compact"/>
      </w:pPr>
      <w:r>
        <w:t xml:space="preserve">Competitor activity intensified among telecom and SaaS providers targeting government contracts.</w:t>
      </w:r>
    </w:p>
    <w:p>
      <w:pPr>
        <w:pStyle w:val="FirstParagraph"/>
      </w:pPr>
      <w:r>
        <w:t xml:space="preserve">The Marketing Manager's deep understanding of Brasília's bureaucratic landscape was critical, enabling proactive relationship management with key decision-makers at Esplanada dos Ministérios and other federal institutions.</w:t>
      </w:r>
    </w:p>
    <w:bookmarkEnd w:id="21"/>
    <w:bookmarkStart w:id="22" w:name="X6bd6902e164f5e5ab61664a56e9a23cceb2e1d6"/>
    <w:p>
      <w:pPr>
        <w:pStyle w:val="Heading2"/>
      </w:pPr>
      <w:r>
        <w:t xml:space="preserve">III. Sales Performance Highlights (Brazil Brasília)</w:t>
      </w:r>
    </w:p>
    <w:p>
      <w:pPr>
        <w:pStyle w:val="FirstParagraph"/>
      </w:pPr>
      <w:r>
        <w:rPr>
          <w:bCs/>
          <w:b/>
        </w:rPr>
        <w:t xml:space="preserve">Key Achievements Driven by Marketing Manager Strategy:</w:t>
      </w:r>
    </w:p>
    <w:p>
      <w:pPr>
        <w:numPr>
          <w:ilvl w:val="0"/>
          <w:numId w:val="1002"/>
        </w:numPr>
        <w:pStyle w:val="Compact"/>
      </w:pPr>
      <w:r>
        <w:rPr>
          <w:bCs/>
          <w:b/>
        </w:rPr>
        <w:t xml:space="preserve">Government Contract Acquisition:</w:t>
      </w:r>
      <w:r>
        <w:t xml:space="preserve"> </w:t>
      </w:r>
      <w:r>
        <w:t xml:space="preserve">Secured 5 major contracts with federal agencies (Ministry of Health, National Institute of Metrology, and Federal Police), representing a 22% increase in government sales YoY. The Marketing Manager personally led negotiation workshops addressing Brasília-specific compliance requirements.</w:t>
      </w:r>
    </w:p>
    <w:p>
      <w:pPr>
        <w:numPr>
          <w:ilvl w:val="0"/>
          <w:numId w:val="1002"/>
        </w:numPr>
        <w:pStyle w:val="Compact"/>
      </w:pPr>
      <w:r>
        <w:rPr>
          <w:bCs/>
          <w:b/>
        </w:rPr>
        <w:t xml:space="preserve">Brand Penetration:</w:t>
      </w:r>
      <w:r>
        <w:t xml:space="preserve"> </w:t>
      </w:r>
      <w:r>
        <w:t xml:space="preserve">Increased market share in the Brasília enterprise segment from 14% to 19%, attributed to localized campaigns leveraging cultural touchpoints like the "Brasília Digital Transformation Week" event hosted by the Marketing Manager's team.</w:t>
      </w:r>
    </w:p>
    <w:p>
      <w:pPr>
        <w:numPr>
          <w:ilvl w:val="0"/>
          <w:numId w:val="1002"/>
        </w:numPr>
        <w:pStyle w:val="Compact"/>
      </w:pPr>
      <w:r>
        <w:rPr>
          <w:bCs/>
          <w:b/>
        </w:rPr>
        <w:t xml:space="preserve">Client Retention:</w:t>
      </w:r>
      <w:r>
        <w:t xml:space="preserve"> </w:t>
      </w:r>
      <w:r>
        <w:t xml:space="preserve">Achieved 92% client retention rate (vs. industry avg. of 85%) through personalized account management in Brazil Brasília, including quarterly business reviews held at our Brasília office near Park Shopping.</w:t>
      </w:r>
    </w:p>
    <w:p>
      <w:pPr>
        <w:numPr>
          <w:ilvl w:val="0"/>
          <w:numId w:val="1002"/>
        </w:numPr>
        <w:pStyle w:val="Compact"/>
      </w:pPr>
      <w:r>
        <w:rPr>
          <w:bCs/>
          <w:b/>
        </w:rPr>
        <w:t xml:space="preserve">Digital Lead Generation:</w:t>
      </w:r>
      <w:r>
        <w:t xml:space="preserve"> </w:t>
      </w:r>
      <w:r>
        <w:t xml:space="preserve">Launched targeted LinkedIn campaigns focusing on federal procurement officers in Brasília, generating 127 qualified leads – a 35% increase over Q2.</w:t>
      </w:r>
    </w:p>
    <w:bookmarkEnd w:id="22"/>
    <w:bookmarkStart w:id="23" w:name="Xc82a47cc0df6db98a93ce57ada27e6ad936cde6"/>
    <w:p>
      <w:pPr>
        <w:pStyle w:val="Heading2"/>
      </w:pPr>
      <w:r>
        <w:t xml:space="preserve">IV. Challenges &amp; Strategic Response (Marketing Manager's Role)</w:t>
      </w:r>
    </w:p>
    <w:p>
      <w:pPr>
        <w:pStyle w:val="FirstParagraph"/>
      </w:pPr>
      <w:r>
        <w:t xml:space="preserve">The Marketing Manager proactively addressed critical challenges unique to the Brazil Brasília market:</w:t>
      </w:r>
    </w:p>
    <w:p>
      <w:pPr>
        <w:numPr>
          <w:ilvl w:val="0"/>
          <w:numId w:val="1003"/>
        </w:numPr>
        <w:pStyle w:val="Compact"/>
      </w:pPr>
      <w:r>
        <w:rPr>
          <w:bCs/>
          <w:b/>
        </w:rPr>
        <w:t xml:space="preserve">Complex Procurement Cycles:</w:t>
      </w:r>
      <w:r>
        <w:t xml:space="preserve"> </w:t>
      </w:r>
      <w:r>
        <w:t xml:space="preserve">Implemented a dedicated "Federal Compliance Unit" within the Brasília team. The Marketing Manager designed customized sales playbooks addressing Brazil's Public Procurement Law (Lei 14.133/2021), reducing proposal turnaround time by 40%.</w:t>
      </w:r>
    </w:p>
    <w:p>
      <w:pPr>
        <w:numPr>
          <w:ilvl w:val="0"/>
          <w:numId w:val="1003"/>
        </w:numPr>
        <w:pStyle w:val="Compact"/>
      </w:pPr>
      <w:r>
        <w:rPr>
          <w:bCs/>
          <w:b/>
        </w:rPr>
        <w:t xml:space="preserve">Cultural Nuances:</w:t>
      </w:r>
      <w:r>
        <w:t xml:space="preserve"> </w:t>
      </w:r>
      <w:r>
        <w:t xml:space="preserve">Recognized that decision-making in Brasília involves multiple stakeholders beyond procurement teams. The Marketing Manager organized monthly "Sala de Reunião" (meeting room) events at the Brasília office, fostering trust with senior officials during lunch gatherings – a critical local practice.</w:t>
      </w:r>
    </w:p>
    <w:p>
      <w:pPr>
        <w:numPr>
          <w:ilvl w:val="0"/>
          <w:numId w:val="1003"/>
        </w:numPr>
        <w:pStyle w:val="Compact"/>
      </w:pPr>
      <w:r>
        <w:rPr>
          <w:bCs/>
          <w:b/>
        </w:rPr>
        <w:t xml:space="preserve">Competitive Pressure:</w:t>
      </w:r>
      <w:r>
        <w:t xml:space="preserve"> </w:t>
      </w:r>
      <w:r>
        <w:t xml:space="preserve">Outmaneuvered local competitor by launching a Brazil Brasília-exclusive "Capital Innovation Package," bundling solutions for government digital transformation. This initiative directly countered competitor's low-cost offerings with value-added services tailored to federal needs.</w:t>
      </w:r>
    </w:p>
    <w:bookmarkEnd w:id="23"/>
    <w:bookmarkStart w:id="24" w:name="v.-financial-impact"/>
    <w:p>
      <w:pPr>
        <w:pStyle w:val="Heading2"/>
      </w:pPr>
      <w:r>
        <w:t xml:space="preserve">V. Financial Impact</w:t>
      </w:r>
    </w:p>
    <w:p>
      <w:pPr>
        <w:pStyle w:val="FirstParagraph"/>
      </w:pPr>
      <w:r>
        <w:t xml:space="preserve">The Marketing Manager’s strategic initiatives generated significant financial returns for the Brazil Brasília operation: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Sales (R$)</w:t>
            </w:r>
          </w:p>
        </w:tc>
        <w:tc>
          <w:tcPr/>
          <w:p>
            <w:pPr>
              <w:pStyle w:val="Compact"/>
              <w:jc w:val="left"/>
            </w:pPr>
            <w:r>
              <w:t xml:space="preserve">R$ 11,850,000</w:t>
            </w:r>
          </w:p>
        </w:tc>
        <w:tc>
          <w:tcPr/>
          <w:p>
            <w:pPr>
              <w:pStyle w:val="Compact"/>
              <w:jc w:val="left"/>
            </w:pPr>
            <w:r>
              <w:t xml:space="preserve">R$ 9,483,200</w:t>
            </w:r>
          </w:p>
        </w:tc>
        <w:tc>
          <w:tcPr/>
          <w:p>
            <w:pPr>
              <w:pStyle w:val="Compact"/>
              <w:jc w:val="left"/>
            </w:pPr>
            <w:r>
              <w:t xml:space="preserve">+25.7%</w:t>
            </w:r>
          </w:p>
        </w:tc>
      </w:tr>
      <w:tr>
        <w:tc>
          <w:tcPr/>
          <w:p>
            <w:pPr>
              <w:pStyle w:val="Compact"/>
              <w:jc w:val="left"/>
            </w:pPr>
            <w:r>
              <w:t xml:space="preserve">Government Sales (R$)</w:t>
            </w:r>
          </w:p>
        </w:tc>
        <w:tc>
          <w:tcPr/>
          <w:p>
            <w:pPr>
              <w:pStyle w:val="Compact"/>
              <w:jc w:val="left"/>
            </w:pPr>
            <w:r>
              <w:t xml:space="preserve">R$ 4,215,000</w:t>
            </w:r>
          </w:p>
        </w:tc>
        <w:tc>
          <w:tcPr/>
          <w:p>
            <w:pPr>
              <w:pStyle w:val="Compact"/>
              <w:jc w:val="left"/>
            </w:pPr>
            <w:r>
              <w:t xml:space="preserve">R$ 3,463,800</w:t>
            </w:r>
          </w:p>
        </w:tc>
        <w:tc>
          <w:tcPr/>
          <w:p>
            <w:pPr>
              <w:pStyle w:val="Compact"/>
              <w:jc w:val="left"/>
            </w:pPr>
            <w:r>
              <w:t xml:space="preserve">+21.7%</w:t>
            </w:r>
          </w:p>
        </w:tc>
      </w:tr>
      <w:tr>
        <w:tc>
          <w:tcPr/>
          <w:p>
            <w:pPr>
              <w:pStyle w:val="Compact"/>
              <w:jc w:val="left"/>
            </w:pPr>
            <w:r>
              <w:t xml:space="preserve">Lead-to-Opportunity Rate (Brasília)</w:t>
            </w:r>
          </w:p>
        </w:tc>
        <w:tc>
          <w:tcPr/>
          <w:p>
            <w:pPr>
              <w:pStyle w:val="Compact"/>
              <w:jc w:val="left"/>
            </w:pPr>
            <w:r>
              <w:t xml:space="preserve">47%</w:t>
            </w:r>
          </w:p>
        </w:tc>
        <w:tc>
          <w:tcPr/>
          <w:p>
            <w:pPr>
              <w:pStyle w:val="Compact"/>
              <w:jc w:val="left"/>
            </w:pPr>
            <w:r>
              <w:t xml:space="preserve">39%</w:t>
            </w:r>
          </w:p>
        </w:tc>
        <w:tc>
          <w:tcPr/>
          <w:p>
            <w:pPr>
              <w:pStyle w:val="Compact"/>
              <w:jc w:val="left"/>
            </w:pPr>
            <w:r>
              <w:t xml:space="preserve">+8 pts</w:t>
            </w:r>
          </w:p>
        </w:tc>
      </w:tr>
    </w:tbl>
    <w:bookmarkEnd w:id="24"/>
    <w:bookmarkStart w:id="25" w:name="Xc900220d908a03c870428d6d4b0d67e08baa0b1"/>
    <w:p>
      <w:pPr>
        <w:pStyle w:val="Heading2"/>
      </w:pPr>
      <w:r>
        <w:t xml:space="preserve">VI. Action Plan: Marketing Manager Priorities for Q4 2023</w:t>
      </w:r>
    </w:p>
    <w:p>
      <w:pPr>
        <w:pStyle w:val="FirstParagraph"/>
      </w:pPr>
      <w:r>
        <w:t xml:space="preserve">The Marketing Manager has defined the following priority actions for Brazil Brasília to sustain momentum:</w:t>
      </w:r>
    </w:p>
    <w:p>
      <w:pPr>
        <w:numPr>
          <w:ilvl w:val="0"/>
          <w:numId w:val="1004"/>
        </w:numPr>
        <w:pStyle w:val="Compact"/>
      </w:pPr>
      <w:r>
        <w:rPr>
          <w:bCs/>
          <w:b/>
        </w:rPr>
        <w:t xml:space="preserve">Expand Diplomatic Corps Engagement:</w:t>
      </w:r>
      <w:r>
        <w:t xml:space="preserve"> </w:t>
      </w:r>
      <w:r>
        <w:t xml:space="preserve">Develop a tailored sales strategy targeting embassies and consulates in Brasília’s diplomatic enclave, leveraging the Marketing Manager's existing relationships with the Ministry of Foreign Affairs.</w:t>
      </w:r>
    </w:p>
    <w:p>
      <w:pPr>
        <w:numPr>
          <w:ilvl w:val="0"/>
          <w:numId w:val="1004"/>
        </w:numPr>
        <w:pStyle w:val="Compact"/>
      </w:pPr>
      <w:r>
        <w:rPr>
          <w:bCs/>
          <w:b/>
        </w:rPr>
        <w:t xml:space="preserve">Localize Content for DF Audience:</w:t>
      </w:r>
      <w:r>
        <w:t xml:space="preserve"> </w:t>
      </w:r>
      <w:r>
        <w:t xml:space="preserve">Produce Portuguese-language case studies featuring Brasília-based government clients, addressing specific challenges like public sector cybersecurity compliance (LGPD integration).</w:t>
      </w:r>
    </w:p>
    <w:p>
      <w:pPr>
        <w:numPr>
          <w:ilvl w:val="0"/>
          <w:numId w:val="1004"/>
        </w:numPr>
        <w:pStyle w:val="Compact"/>
      </w:pPr>
      <w:r>
        <w:rPr>
          <w:bCs/>
          <w:b/>
        </w:rPr>
        <w:t xml:space="preserve">Leverage Brasília's Infrastructure Projects:</w:t>
      </w:r>
      <w:r>
        <w:t xml:space="preserve"> </w:t>
      </w:r>
      <w:r>
        <w:t xml:space="preserve">Partner with the Federal District’s "Brasília 2030" initiative to position our solutions for new transportation and smart city projects under the Marketing Manager’s oversight.</w:t>
      </w:r>
    </w:p>
    <w:p>
      <w:pPr>
        <w:numPr>
          <w:ilvl w:val="0"/>
          <w:numId w:val="1004"/>
        </w:numPr>
        <w:pStyle w:val="Compact"/>
      </w:pPr>
      <w:r>
        <w:rPr>
          <w:bCs/>
          <w:b/>
        </w:rPr>
        <w:t xml:space="preserve">Team Development in Brazil Brasília:</w:t>
      </w:r>
      <w:r>
        <w:t xml:space="preserve"> </w:t>
      </w:r>
      <w:r>
        <w:t xml:space="preserve">Train 15 local staff on federal procurement best practices, directly managed by the Marketing Manager to ensure sustainable growth beyond individual performance.</w:t>
      </w:r>
    </w:p>
    <w:bookmarkEnd w:id="25"/>
    <w:bookmarkStart w:id="26" w:name="vii.-conclusion"/>
    <w:p>
      <w:pPr>
        <w:pStyle w:val="Heading2"/>
      </w:pPr>
      <w:r>
        <w:t xml:space="preserve">VII. Conclusion</w:t>
      </w:r>
    </w:p>
    <w:p>
      <w:pPr>
        <w:pStyle w:val="FirstParagraph"/>
      </w:pPr>
      <w:r>
        <w:t xml:space="preserve">The Q3 Sales Report for Brazil Brasília unequivocally demonstrates the value of a dedicated, locally embedded Marketing Manager in driving revenue within this specialized market. By deeply understanding Brasília’s unique federal ecosystem and implementing hyper-localized strategies – from navigating procurement laws to hosting culturally attuned business events – the Marketing Manager achieved outstanding results that significantly contributed to our regional and global objectives. The success in Brazil Brasília is not merely a numbers achievement; it's a testament to how strategic market-specific execution under the leadership of an empowered Marketing Manager creates sustainable competitive advantage in Brazil's most critical commercial hub. We project continued growth of 12-15% for Q4 through the initiatives outlined by our Marketing Manager, reinforcing this region’s status as a pivotal revenue driver for our organization.</w:t>
      </w:r>
    </w:p>
    <w:p>
      <w:pPr>
        <w:pStyle w:val="BodyText"/>
      </w:pPr>
      <w:r>
        <w:rPr>
          <w:bCs/>
          <w:b/>
        </w:rPr>
        <w:t xml:space="preserve">Signature:</w:t>
      </w:r>
      <w:r>
        <w:br/>
      </w:r>
      <w:r>
        <w:t xml:space="preserve">[Marketing Manager Name]</w:t>
      </w:r>
      <w:r>
        <w:br/>
      </w:r>
      <w:r>
        <w:t xml:space="preserve">Marketing Manager, Brazil Brasília</w:t>
      </w:r>
      <w:r>
        <w:br/>
      </w:r>
      <w:r>
        <w:t xml:space="preserve">[Company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Brazil Brasília Q3 2023</dc:title>
  <dc:creator/>
  <dc:language>en</dc:language>
  <cp:keywords/>
  <dcterms:created xsi:type="dcterms:W3CDTF">2026-07-24T01:19:42Z</dcterms:created>
  <dcterms:modified xsi:type="dcterms:W3CDTF">2026-07-24T01:19:42Z</dcterms:modified>
</cp:coreProperties>
</file>

<file path=docProps/custom.xml><?xml version="1.0" encoding="utf-8"?>
<Properties xmlns="http://schemas.openxmlformats.org/officeDocument/2006/custom-properties" xmlns:vt="http://schemas.openxmlformats.org/officeDocument/2006/docPropsVTypes"/>
</file>