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Solutions</w:t>
      </w:r>
      <w:r>
        <w:t xml:space="preserve"> </w:t>
      </w:r>
      <w:r>
        <w:t xml:space="preserve">-</w:t>
      </w:r>
      <w:r>
        <w:t xml:space="preserve"> </w:t>
      </w:r>
      <w:r>
        <w:t xml:space="preserve">Bangalore</w:t>
      </w:r>
      <w:r>
        <w:t xml:space="preserve"> </w:t>
      </w:r>
      <w:r>
        <w:t xml:space="preserve">Operations</w:t>
      </w:r>
    </w:p>
    <w:bookmarkStart w:id="32" w:name="Xfd9f8ca5ab252d7a9a04c960aab336bd5c57a11"/>
    <w:p>
      <w:pPr>
        <w:pStyle w:val="Heading1"/>
      </w:pPr>
      <w:r>
        <w:t xml:space="preserve">SALES REPORT</w:t>
      </w:r>
      <w:r>
        <w:br/>
      </w:r>
      <w:r>
        <w:t xml:space="preserve">Mathematician Solutions - Bangalore Operations</w:t>
      </w:r>
    </w:p>
    <w:p>
      <w:pPr>
        <w:pStyle w:val="FirstParagraph"/>
      </w:pPr>
      <w:r>
        <w:t xml:space="preserve">Q3 2023 Performance Analysis | Serving India's Tech Hub with Mathematical Excellence</w:t>
      </w:r>
    </w:p>
    <w:bookmarkStart w:id="20" w:name="executive-summary"/>
    <w:p>
      <w:pPr>
        <w:pStyle w:val="Heading2"/>
      </w:pPr>
      <w:r>
        <w:t xml:space="preserve">Executive Summary</w:t>
      </w:r>
    </w:p>
    <w:p>
      <w:pPr>
        <w:pStyle w:val="FirstParagraph"/>
      </w:pPr>
      <w:r>
        <w:t xml:space="preserve">The Mathematician Solutions team in Bangalore has achieved remarkable growth during Q3 2023, demonstrating exceptional market penetration across India's premier technology hub. With a strategic focus on delivering advanced mathematical analytics services tailored to Bangalore's dynamic startup ecosystem and enterprise landscape, we recorded a 37% year-over-year revenue increase reaching INR 18.5 crore ($2.4 million). This report details our sales performance, market insights, and strategic initiatives that positioned Mathematician as the preferred partner for data-driven decision-making in India's most innovative city.</w:t>
      </w:r>
    </w:p>
    <w:bookmarkEnd w:id="20"/>
    <w:bookmarkStart w:id="21" w:name="Xe02775ccb38b9d555924da3dce5101a0e3d43c8"/>
    <w:p>
      <w:pPr>
        <w:pStyle w:val="Heading2"/>
      </w:pPr>
      <w:r>
        <w:t xml:space="preserve">Market Context: Bangalore as India's Mathematical Innovation Epicenter</w:t>
      </w:r>
    </w:p>
    <w:p>
      <w:pPr>
        <w:pStyle w:val="FirstParagraph"/>
      </w:pPr>
      <w:r>
        <w:t xml:space="preserve">Bangalore (officially Bengaluru) has emerged as India's undisputed technology capital with over 16,000 IT companies and a thriving startup ecosystem. The city hosts 42% of India's venture capital-funded tech startups, creating unprecedented demand for mathematical modeling and data science solutions. Mathematician Solutions capitalized on this opportunity by establishing our dedicated Bangalore hub in 2021, recognizing that mathematical precision is the backbone of scalable technology innovation in India's most competitive market.</w:t>
      </w:r>
    </w:p>
    <w:p>
      <w:pPr>
        <w:pStyle w:val="BodyText"/>
      </w:pPr>
      <w:r>
        <w:t xml:space="preserve">Our localized approach—combining deep understanding of Indian industry challenges with world-class mathematical expertise—has been instrumental in capturing market share. We've developed solutions specifically for Bangalore's key sectors: AI/ML startups, fintech firms, and manufacturing enterprises seeking to optimize operations through mathematical frameworks.</w:t>
      </w:r>
    </w:p>
    <w:bookmarkEnd w:id="21"/>
    <w:bookmarkStart w:id="24" w:name="q3-sales-performance-highlights"/>
    <w:p>
      <w:pPr>
        <w:pStyle w:val="Heading2"/>
      </w:pPr>
      <w:r>
        <w:t xml:space="preserve">Q3 Sales Performance Highlights</w:t>
      </w:r>
    </w:p>
    <w:bookmarkStart w:id="22" w:name="revenue-breakdown-q3-2023"/>
    <w:p>
      <w:pPr>
        <w:pStyle w:val="Heading3"/>
      </w:pPr>
      <w:r>
        <w:t xml:space="preserve">Revenue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(INR Cr)</w:t>
            </w:r>
          </w:p>
        </w:tc>
        <w:tc>
          <w:tcPr/>
          <w:p>
            <w:pPr>
              <w:pStyle w:val="Compact"/>
              <w:jc w:val="left"/>
            </w:pPr>
            <w:r>
              <w:t xml:space="preserve">YoY Growth</w:t>
            </w:r>
          </w:p>
        </w:tc>
        <w:tc>
          <w:tcPr/>
          <w:p>
            <w:pPr>
              <w:pStyle w:val="Compact"/>
              <w:jc w:val="left"/>
            </w:pPr>
            <w:r>
              <w:t xml:space="preserve">Key Clients in Bangalore</w:t>
            </w:r>
          </w:p>
        </w:tc>
      </w:tr>
      <w:tr>
        <w:tc>
          <w:tcPr/>
          <w:p>
            <w:pPr>
              <w:pStyle w:val="Compact"/>
              <w:jc w:val="left"/>
            </w:pPr>
            <w:r>
              <w:t xml:space="preserve">Data Science Solutions for Startups</w:t>
            </w:r>
          </w:p>
        </w:tc>
        <w:tc>
          <w:tcPr/>
          <w:p>
            <w:pPr>
              <w:pStyle w:val="Compact"/>
              <w:jc w:val="left"/>
            </w:pPr>
            <w:r>
              <w:t xml:space="preserve">7.2</w:t>
            </w:r>
          </w:p>
        </w:tc>
        <w:tc>
          <w:tcPr/>
          <w:p>
            <w:pPr>
              <w:pStyle w:val="Compact"/>
              <w:jc w:val="left"/>
            </w:pPr>
            <w:r>
              <w:t xml:space="preserve">45%</w:t>
            </w:r>
          </w:p>
        </w:tc>
        <w:tc>
          <w:tcPr/>
          <w:p>
            <w:pPr>
              <w:pStyle w:val="Compact"/>
              <w:jc w:val="left"/>
            </w:pPr>
            <w:r>
              <w:t xml:space="preserve">Cred, Meesho, Zomato (Bangalore HQ)</w:t>
            </w:r>
          </w:p>
        </w:tc>
      </w:tr>
      <w:tr>
        <w:tc>
          <w:tcPr/>
          <w:p>
            <w:pPr>
              <w:pStyle w:val="Compact"/>
              <w:jc w:val="left"/>
            </w:pPr>
            <w:r>
              <w:t xml:space="preserve">Enterprise Mathematical Modeling</w:t>
            </w:r>
          </w:p>
        </w:tc>
        <w:tc>
          <w:tcPr/>
          <w:p>
            <w:pPr>
              <w:pStyle w:val="Compact"/>
              <w:jc w:val="left"/>
            </w:pPr>
            <w:r>
              <w:t xml:space="preserve">6.8</w:t>
            </w:r>
          </w:p>
        </w:tc>
        <w:tc>
          <w:tcPr/>
          <w:p>
            <w:pPr>
              <w:pStyle w:val="Compact"/>
              <w:jc w:val="left"/>
            </w:pPr>
            <w:r>
              <w:t xml:space="preserve">32%</w:t>
            </w:r>
          </w:p>
        </w:tc>
        <w:tc>
          <w:tcPr/>
          <w:p>
            <w:pPr>
              <w:pStyle w:val="Compact"/>
              <w:jc w:val="left"/>
            </w:pPr>
            <w:r>
              <w:t xml:space="preserve">Tata Consultancy Services, Flipkart, Infosys (Bangalore)</w:t>
            </w:r>
          </w:p>
        </w:tc>
      </w:tr>
      <w:tr>
        <w:tc>
          <w:tcPr/>
          <w:p>
            <w:pPr>
              <w:pStyle w:val="Compact"/>
              <w:jc w:val="left"/>
            </w:pPr>
            <w:r>
              <w:t xml:space="preserve">Educational Math Analytics Platform</w:t>
            </w:r>
          </w:p>
        </w:tc>
        <w:tc>
          <w:tcPr/>
          <w:p>
            <w:pPr>
              <w:pStyle w:val="Compact"/>
              <w:jc w:val="left"/>
            </w:pPr>
            <w:r>
              <w:t xml:space="preserve">2.5</w:t>
            </w:r>
          </w:p>
        </w:tc>
        <w:tc>
          <w:tcPr/>
          <w:p>
            <w:pPr>
              <w:pStyle w:val="Compact"/>
              <w:jc w:val="left"/>
            </w:pPr>
            <w:r>
              <w:t xml:space="preserve">68%</w:t>
            </w:r>
          </w:p>
        </w:tc>
        <w:tc>
          <w:tcPr/>
          <w:p>
            <w:pPr>
              <w:pStyle w:val="Compact"/>
              <w:jc w:val="left"/>
            </w:pPr>
            <w:r>
              <w:t xml:space="preserve">IIM Bangalore, IIIT-Bangalore, 27+ STEM Schools</w:t>
            </w:r>
          </w:p>
        </w:tc>
      </w:tr>
      <w:tr>
        <w:tc>
          <w:tcPr/>
          <w:p>
            <w:pPr>
              <w:pStyle w:val="Compact"/>
              <w:jc w:val="left"/>
            </w:pPr>
            <w:r>
              <w:rPr>
                <w:bCs/>
                <w:b/>
              </w:rPr>
              <w:t xml:space="preserve">Total Q3 Revenue</w:t>
            </w:r>
          </w:p>
        </w:tc>
        <w:tc>
          <w:tcPr/>
          <w:p>
            <w:pPr>
              <w:pStyle w:val="Compact"/>
              <w:jc w:val="left"/>
            </w:pPr>
            <w:r>
              <w:rPr>
                <w:bCs/>
                <w:b/>
              </w:rPr>
              <w:t xml:space="preserve">16.5 Cr</w:t>
            </w:r>
          </w:p>
        </w:tc>
        <w:tc>
          <w:tcPr/>
          <w:p>
            <w:pPr>
              <w:pStyle w:val="Compact"/>
              <w:jc w:val="left"/>
            </w:pPr>
            <w:r>
              <w:rPr>
                <w:bCs/>
                <w:b/>
              </w:rPr>
              <w:t xml:space="preserve">37% YoY</w:t>
            </w:r>
          </w:p>
        </w:tc>
        <w:tc>
          <w:tcPr/>
          <w:p>
            <w:pPr>
              <w:pStyle w:val="Compact"/>
              <w:jc w:val="left"/>
            </w:pPr>
            <w:r>
              <w:t xml:space="preserve"> </w:t>
            </w:r>
          </w:p>
        </w:tc>
      </w:tr>
    </w:tbl>
    <w:bookmarkEnd w:id="22"/>
    <w:bookmarkStart w:id="23" w:name="geographic-sales-distribution-in-india"/>
    <w:p>
      <w:pPr>
        <w:pStyle w:val="Heading3"/>
      </w:pPr>
      <w:r>
        <w:t xml:space="preserve">Geographic Sales Distribution in India</w:t>
      </w:r>
    </w:p>
    <w:p>
      <w:pPr>
        <w:pStyle w:val="FirstParagraph"/>
      </w:pPr>
      <w:r>
        <w:t xml:space="preserve">While serving clients nationwide, Bangalore remains our strategic anchor with 62% of total revenue generated from the city. This dominance reflects our hyper-localized sales strategy:</w:t>
      </w:r>
    </w:p>
    <w:p>
      <w:pPr>
        <w:numPr>
          <w:ilvl w:val="0"/>
          <w:numId w:val="1001"/>
        </w:numPr>
        <w:pStyle w:val="Compact"/>
      </w:pPr>
      <w:r>
        <w:rPr>
          <w:bCs/>
          <w:b/>
        </w:rPr>
        <w:t xml:space="preserve">Startup Ecosystem Penetration:</w:t>
      </w:r>
      <w:r>
        <w:t xml:space="preserve"> </w:t>
      </w:r>
      <w:r>
        <w:t xml:space="preserve">Achieved 43% market share among Bangalore-based AI startups through free mathematical modeling workshops and subsidized pilot programs</w:t>
      </w:r>
    </w:p>
    <w:p>
      <w:pPr>
        <w:numPr>
          <w:ilvl w:val="0"/>
          <w:numId w:val="1001"/>
        </w:numPr>
        <w:pStyle w:val="Compact"/>
      </w:pPr>
      <w:r>
        <w:rPr>
          <w:bCs/>
          <w:b/>
        </w:rPr>
        <w:t xml:space="preserve">Enterprise Adoption:</w:t>
      </w:r>
      <w:r>
        <w:t xml:space="preserve"> </w:t>
      </w:r>
      <w:r>
        <w:t xml:space="preserve">Secured 8 enterprise contracts &gt; INR 50L from Bangalore headquarters (including a landmark 3-year deal with Flipkart for supply chain optimization)</w:t>
      </w:r>
    </w:p>
    <w:p>
      <w:pPr>
        <w:numPr>
          <w:ilvl w:val="0"/>
          <w:numId w:val="1001"/>
        </w:numPr>
        <w:pStyle w:val="Compact"/>
      </w:pPr>
      <w:r>
        <w:rPr>
          <w:bCs/>
          <w:b/>
        </w:rPr>
        <w:t xml:space="preserve">Educational Sector Growth:</w:t>
      </w:r>
      <w:r>
        <w:t xml:space="preserve"> </w:t>
      </w:r>
      <w:r>
        <w:t xml:space="preserve">Expanded our Math Analytics platform to all major engineering colleges in the Bangalore metropolitan area</w:t>
      </w:r>
    </w:p>
    <w:bookmarkEnd w:id="23"/>
    <w:bookmarkEnd w:id="24"/>
    <w:bookmarkStart w:id="28" w:name="X02b5b98fb81a4a242800ab6459a3b9e69f7c190"/>
    <w:p>
      <w:pPr>
        <w:pStyle w:val="Heading2"/>
      </w:pPr>
      <w:r>
        <w:t xml:space="preserve">Strategic Differentiators for India Bangalore Market</w:t>
      </w:r>
    </w:p>
    <w:p>
      <w:pPr>
        <w:pStyle w:val="FirstParagraph"/>
      </w:pPr>
      <w:r>
        <w:t xml:space="preserve">Mathematician Solutions' success in Bangalore stems from our unique value proposition aligned with local market needs:</w:t>
      </w:r>
    </w:p>
    <w:bookmarkStart w:id="25" w:name="localization-of-mathematical-expertise"/>
    <w:p>
      <w:pPr>
        <w:pStyle w:val="Heading3"/>
      </w:pPr>
      <w:r>
        <w:t xml:space="preserve">1. Localization of Mathematical Expertise</w:t>
      </w:r>
    </w:p>
    <w:p>
      <w:pPr>
        <w:pStyle w:val="FirstParagraph"/>
      </w:pPr>
      <w:r>
        <w:t xml:space="preserve">We've embedded 75% of our technical staff in Bangalore, all fluent in English and local Indian languages. Our team developed the "India Math Framework" – a specialized analytical toolkit accounting for regional variables like monsoon patterns affecting logistics, India's unique demographic distributions, and cultural factors influencing consumer behavior.</w:t>
      </w:r>
    </w:p>
    <w:bookmarkEnd w:id="25"/>
    <w:bookmarkStart w:id="26" w:name="bangalore-specific-sales-strategy"/>
    <w:p>
      <w:pPr>
        <w:pStyle w:val="Heading3"/>
      </w:pPr>
      <w:r>
        <w:t xml:space="preserve">2. Bangalore-Specific Sales Strategy</w:t>
      </w:r>
    </w:p>
    <w:p>
      <w:pPr>
        <w:pStyle w:val="FirstParagraph"/>
      </w:pPr>
      <w:r>
        <w:t xml:space="preserve">Our sales team leverages Bangalore's ecosystem through:</w:t>
      </w:r>
    </w:p>
    <w:p>
      <w:pPr>
        <w:numPr>
          <w:ilvl w:val="0"/>
          <w:numId w:val="1002"/>
        </w:numPr>
        <w:pStyle w:val="Compact"/>
      </w:pPr>
      <w:r>
        <w:rPr>
          <w:iCs/>
          <w:i/>
        </w:rPr>
        <w:t xml:space="preserve">Startup Incubator Partnerships:</w:t>
      </w:r>
      <w:r>
        <w:t xml:space="preserve"> </w:t>
      </w:r>
      <w:r>
        <w:t xml:space="preserve">Exclusive agreements with 8 Bangalore incubators (including NASSCOM's Startup Hub and T-Hub)</w:t>
      </w:r>
    </w:p>
    <w:p>
      <w:pPr>
        <w:numPr>
          <w:ilvl w:val="0"/>
          <w:numId w:val="1002"/>
        </w:numPr>
        <w:pStyle w:val="Compact"/>
      </w:pPr>
      <w:r>
        <w:rPr>
          <w:iCs/>
          <w:i/>
        </w:rPr>
        <w:t xml:space="preserve">Skill Development Focus:</w:t>
      </w:r>
      <w:r>
        <w:t xml:space="preserve"> </w:t>
      </w:r>
      <w:r>
        <w:t xml:space="preserve">"Math for Tech" certification program co-developed with Bangalore University</w:t>
      </w:r>
    </w:p>
    <w:p>
      <w:pPr>
        <w:numPr>
          <w:ilvl w:val="0"/>
          <w:numId w:val="1002"/>
        </w:numPr>
        <w:pStyle w:val="Compact"/>
      </w:pPr>
      <w:r>
        <w:rPr>
          <w:iCs/>
          <w:i/>
        </w:rPr>
        <w:t xml:space="preserve">Industry-Specific Workshops:</w:t>
      </w:r>
      <w:r>
        <w:t xml:space="preserve"> </w:t>
      </w:r>
      <w:r>
        <w:t xml:space="preserve">Monthly sessions at Bangalore IT parks addressing fintech, mobility, and healthcare analytics challenges</w:t>
      </w:r>
    </w:p>
    <w:bookmarkEnd w:id="26"/>
    <w:bookmarkStart w:id="27" w:name="X6755d958184f30670f911e3096aed2e812cce91"/>
    <w:p>
      <w:pPr>
        <w:pStyle w:val="Heading3"/>
      </w:pPr>
      <w:r>
        <w:t xml:space="preserve">3. Competitive Advantage Over Global Players</w:t>
      </w:r>
    </w:p>
    <w:p>
      <w:pPr>
        <w:pStyle w:val="FirstParagraph"/>
      </w:pPr>
      <w:r>
        <w:t xml:space="preserve">Unlike global consulting firms that offer generic mathematical solutions, Mathematician delivers context-aware analytics for the Indian market. Our Bangalore office's proximity to clients enables 24-hour response times and cultural alignment – critical differentiators in a market where 78% of enterprises prioritize local service providers (as per NASSCOM survey).</w:t>
      </w:r>
    </w:p>
    <w:bookmarkEnd w:id="27"/>
    <w:bookmarkEnd w:id="28"/>
    <w:bookmarkStart w:id="29" w:name="customer-success-stories-from-bangalore"/>
    <w:p>
      <w:pPr>
        <w:pStyle w:val="Heading2"/>
      </w:pPr>
      <w:r>
        <w:t xml:space="preserve">Customer Success Stories from Bangalore</w:t>
      </w:r>
    </w:p>
    <w:p>
      <w:pPr>
        <w:pStyle w:val="FirstParagraph"/>
      </w:pPr>
      <w:r>
        <w:rPr>
          <w:bCs/>
          <w:b/>
        </w:rPr>
        <w:t xml:space="preserve">Case Study: Flipkart Supply Chain Optimization (Bangalore HQ)</w:t>
      </w:r>
    </w:p>
    <w:p>
      <w:pPr>
        <w:pStyle w:val="BodyText"/>
      </w:pPr>
      <w:r>
        <w:t xml:space="preserve">Mathematician implemented a mathematical routing model that reduced delivery costs by 28% during the festive season. The solution, co-developed with Flipkart's Bangalore operations team, accounted for unique India-specific variables like road congestion patterns and monsoon-affected routes. This project generated INR 15 Crore in revenue for Mathematician and became our flagship case study.</w:t>
      </w:r>
    </w:p>
    <w:p>
      <w:pPr>
        <w:pStyle w:val="BodyText"/>
      </w:pPr>
      <w:r>
        <w:rPr>
          <w:bCs/>
          <w:b/>
        </w:rPr>
        <w:t xml:space="preserve">Case Study: IIM Bangalore Analytics Curriculum</w:t>
      </w:r>
    </w:p>
    <w:p>
      <w:pPr>
        <w:pStyle w:val="BodyText"/>
      </w:pPr>
      <w:r>
        <w:t xml:space="preserve">Our Math Analytics Platform was adopted by IIM Bengaluru for their executive MBA program. The platform's ability to simulate Indian market scenarios (e.g., consumer behavior during festivals, rural-urban migration patterns) has increased student engagement by 41% and positioned Mathematician as an educational technology leader in India.</w:t>
      </w:r>
    </w:p>
    <w:bookmarkEnd w:id="29"/>
    <w:bookmarkStart w:id="30" w:name="challenges-strategic-response"/>
    <w:p>
      <w:pPr>
        <w:pStyle w:val="Heading2"/>
      </w:pPr>
      <w:r>
        <w:t xml:space="preserve">Challenges &amp; Strategic Response</w:t>
      </w:r>
    </w:p>
    <w:p>
      <w:pPr>
        <w:pStyle w:val="FirstParagraph"/>
      </w:pPr>
      <w:r>
        <w:t xml:space="preserve">Despite strong growth, we faced Bangalore-specific challenges:</w:t>
      </w:r>
    </w:p>
    <w:p>
      <w:pPr>
        <w:numPr>
          <w:ilvl w:val="0"/>
          <w:numId w:val="1003"/>
        </w:numPr>
        <w:pStyle w:val="Compact"/>
      </w:pPr>
      <w:r>
        <w:rPr>
          <w:iCs/>
          <w:i/>
        </w:rPr>
        <w:t xml:space="preserve">Talent Retention:</w:t>
      </w:r>
      <w:r>
        <w:t xml:space="preserve"> </w:t>
      </w:r>
      <w:r>
        <w:t xml:space="preserve">High competition for data scientists in Bangalore. *Response:* Launched "Mathematician Scholars Program" offering sponsored PhDs at IISc Bangalore</w:t>
      </w:r>
    </w:p>
    <w:p>
      <w:pPr>
        <w:numPr>
          <w:ilvl w:val="0"/>
          <w:numId w:val="1003"/>
        </w:numPr>
        <w:pStyle w:val="Compact"/>
      </w:pPr>
      <w:r>
        <w:rPr>
          <w:iCs/>
          <w:i/>
        </w:rPr>
        <w:t xml:space="preserve">Client Education:</w:t>
      </w:r>
      <w:r>
        <w:t xml:space="preserve"> </w:t>
      </w:r>
      <w:r>
        <w:t xml:space="preserve">Many startups misunderstood mathematical ROI. *Response:* Developed free "Math ROI Calculator" tool available on our Bangalore website</w:t>
      </w:r>
    </w:p>
    <w:p>
      <w:pPr>
        <w:numPr>
          <w:ilvl w:val="0"/>
          <w:numId w:val="1003"/>
        </w:numPr>
        <w:pStyle w:val="Compact"/>
      </w:pPr>
      <w:r>
        <w:rPr>
          <w:iCs/>
          <w:i/>
        </w:rPr>
        <w:t xml:space="preserve">Infrastructure Limitations:</w:t>
      </w:r>
      <w:r>
        <w:t xml:space="preserve"> </w:t>
      </w:r>
      <w:r>
        <w:t xml:space="preserve">Network constraints in some IT parks. *Response:* Partnered with Bangalore-based cloud provider AWS India to deploy edge computing solutions</w:t>
      </w:r>
    </w:p>
    <w:bookmarkEnd w:id="30"/>
    <w:bookmarkStart w:id="31" w:name="Xcb59934dc68ce1f8d11099817564598d04622dc"/>
    <w:p>
      <w:pPr>
        <w:pStyle w:val="Heading2"/>
      </w:pPr>
      <w:r>
        <w:t xml:space="preserve">Future Outlook &amp; Growth Strategy for India Bangalore</w:t>
      </w:r>
    </w:p>
    <w:p>
      <w:pPr>
        <w:pStyle w:val="FirstParagraph"/>
      </w:pPr>
      <w:r>
        <w:t xml:space="preserve">For Q4 2023, Mathematician Solutions will focus on:</w:t>
      </w:r>
    </w:p>
    <w:p>
      <w:pPr>
        <w:numPr>
          <w:ilvl w:val="0"/>
          <w:numId w:val="1004"/>
        </w:numPr>
        <w:pStyle w:val="Compact"/>
      </w:pPr>
      <w:r>
        <w:rPr>
          <w:bCs/>
          <w:b/>
        </w:rPr>
        <w:t xml:space="preserve">Expansion into Tier-2 Cities:</w:t>
      </w:r>
      <w:r>
        <w:t xml:space="preserve"> </w:t>
      </w:r>
      <w:r>
        <w:t xml:space="preserve">Leveraging Bangalore as our operational base to serve Pune, Hyderabad, and Chennai (with 3 new regional offices planned)</w:t>
      </w:r>
    </w:p>
    <w:p>
      <w:pPr>
        <w:numPr>
          <w:ilvl w:val="0"/>
          <w:numId w:val="1004"/>
        </w:numPr>
        <w:pStyle w:val="Compact"/>
      </w:pPr>
      <w:r>
        <w:rPr>
          <w:bCs/>
          <w:b/>
        </w:rPr>
        <w:t xml:space="preserve">Mathematician for Government:</w:t>
      </w:r>
      <w:r>
        <w:t xml:space="preserve"> </w:t>
      </w:r>
      <w:r>
        <w:t xml:space="preserve">Proposing AI-driven mathematical models for Smart City initiatives across Karnataka</w:t>
      </w:r>
    </w:p>
    <w:p>
      <w:pPr>
        <w:numPr>
          <w:ilvl w:val="0"/>
          <w:numId w:val="1004"/>
        </w:numPr>
        <w:pStyle w:val="Compact"/>
      </w:pPr>
      <w:r>
        <w:rPr>
          <w:bCs/>
          <w:b/>
        </w:rPr>
        <w:t xml:space="preserve">Skill Development Investment:</w:t>
      </w:r>
      <w:r>
        <w:t xml:space="preserve"> </w:t>
      </w:r>
      <w:r>
        <w:t xml:space="preserve">Partnering with Bangalore's Skill India Mission to train 5,000 math professionals annually</w:t>
      </w:r>
    </w:p>
    <w:p>
      <w:pPr>
        <w:pStyle w:val="FirstParagraph"/>
      </w:pPr>
      <w:r>
        <w:t xml:space="preserve">"In the heart of India's innovation capital, Mathematician Solutions has transformed mathematical excellence from an abstract concept into a tangible business accelerator. Our Bangalore team hasn't just sold analytics – we've embedded mathematics as the strategic core for India's most ambitious tech enterprises."</w:t>
      </w:r>
    </w:p>
    <w:p>
      <w:pPr>
        <w:pStyle w:val="BodyText"/>
      </w:pPr>
      <w:r>
        <w:t xml:space="preserve">Mathematician Solutions | Building India's Future with Mathematical Precision</w:t>
      </w:r>
      <w:r>
        <w:br/>
      </w:r>
      <w:r>
        <w:t xml:space="preserve">Bangalore Office: 123 Innovation Drive, Whitefield | +91-80-XXXXXXX | sales@mathematicianindia.com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Solutions - Bangalore Operations</dc:title>
  <dc:creator/>
  <dc:language>en</dc:language>
  <cp:keywords/>
  <dcterms:created xsi:type="dcterms:W3CDTF">2026-07-24T06:01:29Z</dcterms:created>
  <dcterms:modified xsi:type="dcterms:W3CDTF">2026-07-24T06:01:29Z</dcterms:modified>
</cp:coreProperties>
</file>

<file path=docProps/custom.xml><?xml version="1.0" encoding="utf-8"?>
<Properties xmlns="http://schemas.openxmlformats.org/officeDocument/2006/custom-properties" xmlns:vt="http://schemas.openxmlformats.org/officeDocument/2006/docPropsVTypes"/>
</file>