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Nexus</w:t>
      </w:r>
      <w:r>
        <w:t xml:space="preserve"> </w:t>
      </w:r>
      <w:r>
        <w:t xml:space="preserve">Math</w:t>
      </w:r>
      <w:r>
        <w:t xml:space="preserve"> </w:t>
      </w:r>
      <w:r>
        <w:t xml:space="preserve">Solutions</w:t>
      </w:r>
      <w:r>
        <w:t xml:space="preserve"> </w:t>
      </w:r>
      <w:r>
        <w:t xml:space="preserve">-</w:t>
      </w:r>
      <w:r>
        <w:t xml:space="preserve"> </w:t>
      </w:r>
      <w:r>
        <w:t xml:space="preserve">Nigeria</w:t>
      </w:r>
      <w:r>
        <w:t xml:space="preserve"> </w:t>
      </w:r>
      <w:r>
        <w:t xml:space="preserve">Lagos</w:t>
      </w:r>
      <w:r>
        <w:t xml:space="preserve"> </w:t>
      </w:r>
      <w:r>
        <w:t xml:space="preserve">Market</w:t>
      </w:r>
    </w:p>
    <w:bookmarkStart w:id="27" w:name="X2c1d2af386cbbcdbb7817adcfa78a9196edbae4"/>
    <w:p>
      <w:pPr>
        <w:pStyle w:val="Heading1"/>
      </w:pPr>
      <w:r>
        <w:t xml:space="preserve">Sales Report: Nexus Math Solutions - Nigeria Lagos Market Performance (Q3 2023)</w:t>
      </w:r>
    </w:p>
    <w:p>
      <w:pPr>
        <w:pStyle w:val="FirstParagraph"/>
      </w:pPr>
      <w:r>
        <w:rPr>
          <w:bCs/>
          <w:b/>
        </w:rPr>
        <w:t xml:space="preserve">Prepared For:</w:t>
      </w:r>
      <w:r>
        <w:t xml:space="preserve"> </w:t>
      </w:r>
      <w:r>
        <w:t xml:space="preserve">Executive Leadership, Nexus Math Solutions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Nexus Math Solutions (NMS), a leading provider of premium mathematics education services in Nigeria, achieved significant growth in the Lagos market during Q3 2023. This Sales Report details our performance across key metrics, highlighting how our unique approach to leveraging qualified</w:t>
      </w:r>
      <w:r>
        <w:t xml:space="preserve"> </w:t>
      </w:r>
      <w:r>
        <w:rPr>
          <w:bCs/>
          <w:b/>
        </w:rPr>
        <w:t xml:space="preserve">Mathematician</w:t>
      </w:r>
      <w:r>
        <w:t xml:space="preserve">-led educational solutions directly addressed critical demand within Nigeria's largest economic hub. Despite macroeconomic challenges affecting Lagos businesses, NMS secured a 34% year-over-year increase in revenue from the Lagos market, driven by strategic partnerships and community-focused service delivery. This report confirms that our focus on authentic</w:t>
      </w:r>
      <w:r>
        <w:t xml:space="preserve"> </w:t>
      </w:r>
      <w:r>
        <w:rPr>
          <w:bCs/>
          <w:b/>
        </w:rPr>
        <w:t xml:space="preserve">Mathematician</w:t>
      </w:r>
      <w:r>
        <w:t xml:space="preserve">-centric pedagogy resonates powerfully with schools and parents in</w:t>
      </w:r>
      <w:r>
        <w:t xml:space="preserve"> </w:t>
      </w:r>
      <w:r>
        <w:rPr>
          <w:bCs/>
          <w:b/>
        </w:rPr>
        <w:t xml:space="preserve">Nigeria Lagos</w:t>
      </w:r>
      <w:r>
        <w:t xml:space="preserve">.</w:t>
      </w:r>
    </w:p>
    <w:bookmarkEnd w:id="20"/>
    <w:bookmarkStart w:id="21" w:name="Xe01fe081f14a3d449e42dacbf7d231055ee1f34"/>
    <w:p>
      <w:pPr>
        <w:pStyle w:val="Heading2"/>
      </w:pPr>
      <w:r>
        <w:t xml:space="preserve">II. Market Analysis: The Lagos Imperative for Mathematics Excellence</w:t>
      </w:r>
    </w:p>
    <w:p>
      <w:pPr>
        <w:pStyle w:val="FirstParagraph"/>
      </w:pPr>
      <w:r>
        <w:t xml:space="preserve">Lagos State, home to over 21 million residents and Nigeria's financial capital, presents a unique landscape for mathematics education. The demand for high-quality math instruction is intense due to:</w:t>
      </w:r>
    </w:p>
    <w:p>
      <w:pPr>
        <w:numPr>
          <w:ilvl w:val="0"/>
          <w:numId w:val="1001"/>
        </w:numPr>
        <w:pStyle w:val="Compact"/>
      </w:pPr>
      <w:r>
        <w:t xml:space="preserve">High competition for tertiary admission (University of Lagos, UNN, etc.) where strong mathematics performance is mandatory.</w:t>
      </w:r>
    </w:p>
    <w:p>
      <w:pPr>
        <w:numPr>
          <w:ilvl w:val="0"/>
          <w:numId w:val="1001"/>
        </w:numPr>
        <w:pStyle w:val="Compact"/>
      </w:pPr>
      <w:r>
        <w:t xml:space="preserve">Government initiatives like the Lagos State Ministry of Education's STEM Drive, prioritizing quantitative literacy.</w:t>
      </w:r>
    </w:p>
    <w:p>
      <w:pPr>
        <w:numPr>
          <w:ilvl w:val="0"/>
          <w:numId w:val="1001"/>
        </w:numPr>
        <w:pStyle w:val="Compact"/>
      </w:pPr>
      <w:r>
        <w:t xml:space="preserve">A growing tech startup ecosystem (e.g., Andela, Flutterwave) demanding mathematically proficient graduates.</w:t>
      </w:r>
    </w:p>
    <w:p>
      <w:pPr>
        <w:pStyle w:val="FirstParagraph"/>
      </w:pPr>
      <w:r>
        <w:t xml:space="preserve">Our market research indicates that 78% of Lagos parents prioritize mathematics tutoring for their children above other subjects. Crucially, the term "</w:t>
      </w:r>
      <w:r>
        <w:rPr>
          <w:bCs/>
          <w:b/>
        </w:rPr>
        <w:t xml:space="preserve">Mathematician</w:t>
      </w:r>
      <w:r>
        <w:t xml:space="preserve">" is not merely an academic title here; it signifies the perceived expertise and problem-solving mastery required to navigate complex WAEC/NECO syllabi and university entrance exams. Parents in</w:t>
      </w:r>
      <w:r>
        <w:t xml:space="preserve"> </w:t>
      </w:r>
      <w:r>
        <w:rPr>
          <w:bCs/>
          <w:b/>
        </w:rPr>
        <w:t xml:space="preserve">Nigeria Lagos</w:t>
      </w:r>
      <w:r>
        <w:t xml:space="preserve"> </w:t>
      </w:r>
      <w:r>
        <w:t xml:space="preserve">specifically seek tutors who embody this depth of understanding, distinguishing us from generic tutoring platforms.</w:t>
      </w:r>
    </w:p>
    <w:bookmarkEnd w:id="21"/>
    <w:bookmarkStart w:id="22" w:name="X1e856725e4fe7ee3bfb6f68a6f7213aed7744db"/>
    <w:p>
      <w:pPr>
        <w:pStyle w:val="Heading2"/>
      </w:pPr>
      <w:r>
        <w:t xml:space="preserve">III. Product &amp; Service Line: The Mathematician-Centric Model</w:t>
      </w:r>
    </w:p>
    <w:p>
      <w:pPr>
        <w:pStyle w:val="FirstParagraph"/>
      </w:pPr>
      <w:r>
        <w:t xml:space="preserve">NMS does not sell "mathematicians"; we deliver solutions engineered by them. Our core offerings include:</w:t>
      </w:r>
    </w:p>
    <w:p>
      <w:pPr>
        <w:numPr>
          <w:ilvl w:val="0"/>
          <w:numId w:val="1002"/>
        </w:numPr>
        <w:pStyle w:val="Compact"/>
      </w:pPr>
      <w:r>
        <w:rPr>
          <w:bCs/>
          <w:b/>
        </w:rPr>
        <w:t xml:space="preserve">Elite Tutoring (1-on-1):</w:t>
      </w:r>
      <w:r>
        <w:t xml:space="preserve"> </w:t>
      </w:r>
      <w:r>
        <w:t xml:space="preserve">Sessions led exclusively by certified mathematicians with advanced degrees (PhD/MSc) and 5+ years of teaching experience in Nigerian schools or international curricula.</w:t>
      </w:r>
    </w:p>
    <w:p>
      <w:pPr>
        <w:numPr>
          <w:ilvl w:val="0"/>
          <w:numId w:val="1002"/>
        </w:numPr>
        <w:pStyle w:val="Compact"/>
      </w:pPr>
      <w:r>
        <w:rPr>
          <w:bCs/>
          <w:b/>
        </w:rPr>
        <w:t xml:space="preserve">School Partnership Programs:</w:t>
      </w:r>
      <w:r>
        <w:t xml:space="preserve"> </w:t>
      </w:r>
      <w:r>
        <w:t xml:space="preserve">Customized curriculum support delivered by our</w:t>
      </w:r>
      <w:r>
        <w:t xml:space="preserve"> </w:t>
      </w:r>
      <w:r>
        <w:rPr>
          <w:bCs/>
          <w:b/>
        </w:rPr>
        <w:t xml:space="preserve">Mathematician</w:t>
      </w:r>
      <w:r>
        <w:t xml:space="preserve"> </w:t>
      </w:r>
      <w:r>
        <w:t xml:space="preserve">teams to Lagos State government and private schools (e.g., Kingsway School, CMS Ikorodu), integrated with the Basic Education Curriculum.</w:t>
      </w:r>
    </w:p>
    <w:p>
      <w:pPr>
        <w:numPr>
          <w:ilvl w:val="0"/>
          <w:numId w:val="1002"/>
        </w:numPr>
        <w:pStyle w:val="Compact"/>
      </w:pPr>
      <w:r>
        <w:rPr>
          <w:bCs/>
          <w:b/>
        </w:rPr>
        <w:t xml:space="preserve">Digital Learning Hub:</w:t>
      </w:r>
      <w:r>
        <w:t xml:space="preserve"> </w:t>
      </w:r>
      <w:r>
        <w:t xml:space="preserve">An app featuring content developed collaboratively by our</w:t>
      </w:r>
      <w:r>
        <w:t xml:space="preserve"> </w:t>
      </w:r>
      <w:r>
        <w:rPr>
          <w:bCs/>
          <w:b/>
        </w:rPr>
        <w:t xml:space="preserve">Nigeria Lagos</w:t>
      </w:r>
      <w:r>
        <w:t xml:space="preserve">-based mathematician team, including video lessons for WAEC core mathematics and problem-solving drills mirroring national exam patterns.</w:t>
      </w:r>
    </w:p>
    <w:p>
      <w:pPr>
        <w:pStyle w:val="FirstParagraph"/>
      </w:pPr>
      <w:r>
        <w:t xml:space="preserve">This model directly responds to Lagos parents' explicit preference for "qualified mathematicians," not just teachers. The term "</w:t>
      </w:r>
      <w:r>
        <w:rPr>
          <w:bCs/>
          <w:b/>
        </w:rPr>
        <w:t xml:space="preserve">Mathematician</w:t>
      </w:r>
      <w:r>
        <w:t xml:space="preserve">" on our marketing materials increased conversion rates by 22% in the Lagos market, as verified by our customer satisfaction surveys (94% of new sign-ups cited "certified mathematician" as their primary selection factor).</w:t>
      </w:r>
    </w:p>
    <w:bookmarkEnd w:id="22"/>
    <w:bookmarkStart w:id="23" w:name="Xbfc2808149ac91698372a746d17ec159f684ed8"/>
    <w:p>
      <w:pPr>
        <w:pStyle w:val="Heading2"/>
      </w:pPr>
      <w:r>
        <w:t xml:space="preserve">IV. Q3 Sales Performance Highlights (Lagos Focus)</w:t>
      </w:r>
    </w:p>
    <w:p>
      <w:pPr>
        <w:pStyle w:val="FirstParagraph"/>
      </w:pPr>
      <w:r>
        <w:t xml:space="preserve">Key Metric</w:t>
      </w:r>
    </w:p>
    <w:p>
      <w:pPr>
        <w:pStyle w:val="BodyText"/>
      </w:pPr>
      <w:r>
        <w:t xml:space="preserve">Q3 2023 (Lagos)</w:t>
      </w:r>
    </w:p>
    <w:p>
      <w:pPr>
        <w:pStyle w:val="BodyText"/>
      </w:pPr>
      <w:r>
        <w:t xml:space="preserve">Q3 2022 (Lagos)</w:t>
      </w:r>
    </w:p>
    <w:p>
      <w:pPr>
        <w:pStyle w:val="BodyText"/>
      </w:pPr>
      <w:r>
        <w:t xml:space="preserve">% Change</w:t>
      </w:r>
    </w:p>
    <w:p>
      <w:pPr>
        <w:pStyle w:val="BodyText"/>
      </w:pPr>
      <w:r>
        <w:t xml:space="preserve">Total Revenue (Naira)</w:t>
      </w:r>
    </w:p>
    <w:p>
      <w:pPr>
        <w:pStyle w:val="BodyText"/>
      </w:pPr>
      <w:r>
        <w:t xml:space="preserve">₦14,750,000</w:t>
      </w:r>
    </w:p>
    <w:p>
      <w:pPr>
        <w:pStyle w:val="BodyText"/>
      </w:pPr>
      <w:r>
        <w:t xml:space="preserve">₦11,035,000</w:t>
      </w:r>
    </w:p>
    <w:p>
      <w:pPr>
        <w:pStyle w:val="BodyText"/>
      </w:pPr>
      <w:r>
        <w:t xml:space="preserve">+34%</w:t>
      </w:r>
    </w:p>
    <w:p>
      <w:pPr>
        <w:pStyle w:val="BodyText"/>
      </w:pPr>
      <w:r>
        <w:t xml:space="preserve">New School Partnerships Signed</w:t>
      </w:r>
    </w:p>
    <w:p>
      <w:pPr>
        <w:pStyle w:val="BodyText"/>
      </w:pPr>
      <w:r>
        <w:t xml:space="preserve">8</w:t>
      </w:r>
    </w:p>
    <w:p>
      <w:pPr>
        <w:pStyle w:val="BodyText"/>
      </w:pPr>
      <w:r>
        <w:t xml:space="preserve">3</w:t>
      </w:r>
    </w:p>
    <w:p>
      <w:pPr>
        <w:pStyle w:val="BodyText"/>
      </w:pPr>
      <w:r>
        <w:t xml:space="preserve">+167%</w:t>
      </w:r>
    </w:p>
    <w:p>
      <w:pPr>
        <w:pStyle w:val="BodyText"/>
      </w:pPr>
      <w:r>
        <w:t xml:space="preserve">Individual Tutoring Subscribers (Lagos)</w:t>
      </w:r>
    </w:p>
    <w:p>
      <w:pPr>
        <w:pStyle w:val="BodyText"/>
      </w:pPr>
      <w:r>
        <w:t xml:space="preserve">&lt;</w:t>
      </w:r>
    </w:p>
    <w:p>
      <w:pPr>
        <w:pStyle w:val="BodyText"/>
      </w:pPr>
      <w:r>
        <w:t xml:space="preserve">2,150</w:t>
      </w:r>
    </w:p>
    <w:p>
      <w:pPr>
        <w:pStyle w:val="BodyText"/>
      </w:pPr>
      <w:r>
        <w:t xml:space="preserve">&lt;</w:t>
      </w:r>
    </w:p>
    <w:p>
      <w:pPr>
        <w:pStyle w:val="BodyText"/>
      </w:pPr>
      <w:r>
        <w:t xml:space="preserve">1,540</w:t>
      </w:r>
    </w:p>
    <w:p>
      <w:pPr>
        <w:pStyle w:val="BodyText"/>
      </w:pPr>
      <w:r>
        <w:t xml:space="preserve">Lagos Market Share (Premium Math Tutors)</w:t>
      </w:r>
    </w:p>
    <w:p>
      <w:pPr>
        <w:pStyle w:val="BodyText"/>
      </w:pPr>
      <w:r>
        <w:t xml:space="preserve">28%</w:t>
      </w:r>
    </w:p>
    <w:p>
      <w:pPr>
        <w:pStyle w:val="BodyText"/>
      </w:pPr>
      <w:r>
        <w:t xml:space="preserve">19%</w:t>
      </w:r>
    </w:p>
    <w:p>
      <w:pPr>
        <w:pStyle w:val="BodyText"/>
      </w:pPr>
      <w:r>
        <w:t xml:space="preserve">+9 pts</w:t>
      </w:r>
    </w:p>
    <w:p>
      <w:pPr>
        <w:pStyle w:val="BodyText"/>
      </w:pPr>
      <w:r>
        <w:t xml:space="preserve">Average Revenue Per User (ARPU)</w:t>
      </w:r>
    </w:p>
    <w:p>
      <w:pPr>
        <w:pStyle w:val="BodyText"/>
      </w:pPr>
      <w:r>
        <w:t xml:space="preserve">₦3,800/month</w:t>
      </w:r>
    </w:p>
    <w:p>
      <w:pPr>
        <w:pStyle w:val="BodyText"/>
      </w:pPr>
      <w:r>
        <w:t xml:space="preserve">The Lagos market was the primary engine of this growth. School partnerships surged due to our successful pilot program with Lagos State Ministry of Education’s "Math Excellence Initiative" in Ikeja and Surulere. The Digital Learning Hub saw a 41% spike in downloads specifically within Lagos, fueled by targeted social media campaigns emphasizing our</w:t>
      </w:r>
      <w:r>
        <w:t xml:space="preserve"> </w:t>
      </w:r>
      <w:r>
        <w:rPr>
          <w:bCs/>
          <w:b/>
        </w:rPr>
        <w:t xml:space="preserve">Mathematician</w:t>
      </w:r>
      <w:r>
        <w:t xml:space="preserve">-developed content.</w:t>
      </w:r>
    </w:p>
    <w:bookmarkEnd w:id="23"/>
    <w:bookmarkStart w:id="24" w:name="Xa431c977686d1b43767c3298c3d24408ff16992"/>
    <w:p>
      <w:pPr>
        <w:pStyle w:val="Heading2"/>
      </w:pPr>
      <w:r>
        <w:t xml:space="preserve">V. Key Success Factors: Why Nigeria Lagos Responds to Mathematician-Led Service</w:t>
      </w:r>
    </w:p>
    <w:p>
      <w:pPr>
        <w:pStyle w:val="FirstParagraph"/>
      </w:pPr>
      <w:r>
        <w:t xml:space="preserve">Our Q3 success in</w:t>
      </w:r>
      <w:r>
        <w:t xml:space="preserve"> </w:t>
      </w:r>
      <w:r>
        <w:rPr>
          <w:bCs/>
          <w:b/>
        </w:rPr>
        <w:t xml:space="preserve">Nigeria Lagos</w:t>
      </w:r>
      <w:r>
        <w:t xml:space="preserve"> </w:t>
      </w:r>
      <w:r>
        <w:t xml:space="preserve">is attributed to three distinct factors aligned with the perceived value of a true "</w:t>
      </w:r>
      <w:r>
        <w:rPr>
          <w:bCs/>
          <w:b/>
        </w:rPr>
        <w:t xml:space="preserve">Mathematician</w:t>
      </w:r>
      <w:r>
        <w:t xml:space="preserve">" in this context:</w:t>
      </w:r>
    </w:p>
    <w:p>
      <w:pPr>
        <w:numPr>
          <w:ilvl w:val="0"/>
          <w:numId w:val="1003"/>
        </w:numPr>
        <w:pStyle w:val="Compact"/>
      </w:pPr>
      <w:r>
        <w:rPr>
          <w:bCs/>
          <w:b/>
        </w:rPr>
        <w:t xml:space="preserve">Credibility &amp; Trust:</w:t>
      </w:r>
      <w:r>
        <w:t xml:space="preserve"> </w:t>
      </w:r>
      <w:r>
        <w:t xml:space="preserve">In a market saturated with unqualified tutors, "Mathematician" on our brand immediately signals expertise validated by Nigerian academic standards. Lagos parents equate the term with reliability and exam success.</w:t>
      </w:r>
    </w:p>
    <w:p>
      <w:pPr>
        <w:numPr>
          <w:ilvl w:val="0"/>
          <w:numId w:val="1003"/>
        </w:numPr>
        <w:pStyle w:val="Compact"/>
      </w:pPr>
      <w:r>
        <w:rPr>
          <w:bCs/>
          <w:b/>
        </w:rPr>
        <w:t xml:space="preserve">Relevance to Local Challenges:</w:t>
      </w:r>
      <w:r>
        <w:t xml:space="preserve"> </w:t>
      </w:r>
      <w:r>
        <w:t xml:space="preserve">Our Lagos-based</w:t>
      </w:r>
      <w:r>
        <w:t xml:space="preserve"> </w:t>
      </w:r>
      <w:r>
        <w:rPr>
          <w:bCs/>
          <w:b/>
        </w:rPr>
        <w:t xml:space="preserve">Mathematician</w:t>
      </w:r>
      <w:r>
        <w:t xml:space="preserve"> </w:t>
      </w:r>
      <w:r>
        <w:t xml:space="preserve">team understands specific pain points: navigating WAEC marking schemes, addressing regional curriculum variations (e.g., Federal Government vs. State schools), and providing culturally resonant examples.</w:t>
      </w:r>
    </w:p>
    <w:p>
      <w:pPr>
        <w:numPr>
          <w:ilvl w:val="0"/>
          <w:numId w:val="1003"/>
        </w:numPr>
        <w:pStyle w:val="Compact"/>
      </w:pPr>
      <w:r>
        <w:rPr>
          <w:bCs/>
          <w:b/>
        </w:rPr>
        <w:t xml:space="preserve">Community Integration:</w:t>
      </w:r>
      <w:r>
        <w:t xml:space="preserve"> </w:t>
      </w:r>
      <w:r>
        <w:t xml:space="preserve">We hosted 12 free "Mathematics Mastery Workshops" across Lagos communities (including Mushin and Agege), led by our mathematicians, directly building trust within the</w:t>
      </w:r>
      <w:r>
        <w:t xml:space="preserve"> </w:t>
      </w:r>
      <w:r>
        <w:rPr>
          <w:bCs/>
          <w:b/>
        </w:rPr>
        <w:t xml:space="preserve">Nigeria Lagos</w:t>
      </w:r>
      <w:r>
        <w:t xml:space="preserve"> </w:t>
      </w:r>
      <w:r>
        <w:t xml:space="preserve">ecosystem. These events generated 387 qualified leads.</w:t>
      </w:r>
    </w:p>
    <w:bookmarkEnd w:id="24"/>
    <w:bookmarkStart w:id="25" w:name="Xb469e30f0079b89b0118a2bc9a3b77307e0bb5b"/>
    <w:p>
      <w:pPr>
        <w:pStyle w:val="Heading2"/>
      </w:pPr>
      <w:r>
        <w:t xml:space="preserve">VI. Challenges &amp; Strategic Response in Nigeria Lagos</w:t>
      </w:r>
    </w:p>
    <w:p>
      <w:pPr>
        <w:pStyle w:val="FirstParagraph"/>
      </w:pPr>
      <w:r>
        <w:t xml:space="preserve">Despite strong results, challenges emerged:</w:t>
      </w:r>
      <w:r>
        <w:t xml:space="preserve"> </w:t>
      </w:r>
      <w:r>
        <w:t xml:space="preserve">* **Economic Pressures:** Inflation impacted disposable income for private tutoring. *Response:* Introduced "Mathematics for All" tiered pricing and school partnership discounts, focusing on value over cost.</w:t>
      </w:r>
      <w:r>
        <w:t xml:space="preserve"> </w:t>
      </w:r>
      <w:r>
        <w:t xml:space="preserve">* **Digital Divide:** Internet access in some Lagos neighborhoods hindered app adoption. *Response:* Launched SMS-based problem-solving support (via 0803 numbers) and offline study materials distributed through school partners in low-connectivity areas.</w:t>
      </w:r>
      <w:r>
        <w:t xml:space="preserve"> </w:t>
      </w:r>
      <w:r>
        <w:t xml:space="preserve">* **Misunderstanding of "Mathematician":** Some parents initially assumed we sold mathematicians as consultants. *Response:* Revised all marketing collateral to clearly state: "Tutoring led by certified Mathematicians," reducing confusion and improving lead quality.</w:t>
      </w:r>
    </w:p>
    <w:bookmarkEnd w:id="25"/>
    <w:bookmarkStart w:id="26" w:name="vii.-conclusion-q4-outlook"/>
    <w:p>
      <w:pPr>
        <w:pStyle w:val="Heading2"/>
      </w:pPr>
      <w:r>
        <w:t xml:space="preserve">VII. Conclusion &amp; Q4 Outlook</w:t>
      </w:r>
    </w:p>
    <w:p>
      <w:pPr>
        <w:pStyle w:val="FirstParagraph"/>
      </w:pPr>
      <w:r>
        <w:t xml:space="preserve">The Q3 performance in</w:t>
      </w:r>
      <w:r>
        <w:t xml:space="preserve"> </w:t>
      </w:r>
      <w:r>
        <w:rPr>
          <w:bCs/>
          <w:b/>
        </w:rPr>
        <w:t xml:space="preserve">Nigeria Lagos</w:t>
      </w:r>
      <w:r>
        <w:t xml:space="preserve"> </w:t>
      </w:r>
      <w:r>
        <w:t xml:space="preserve">unequivocally demonstrates the power of a genuine, expert-driven mathematics education model centered around the authority and expertise associated with a qualified "</w:t>
      </w:r>
      <w:r>
        <w:rPr>
          <w:bCs/>
          <w:b/>
        </w:rPr>
        <w:t xml:space="preserve">Mathematician</w:t>
      </w:r>
      <w:r>
        <w:t xml:space="preserve">". This is not marketing fluff; it's how our customers in Lagos perceive value. The 34% revenue growth proves that when you deliver authentic</w:t>
      </w:r>
      <w:r>
        <w:t xml:space="preserve"> </w:t>
      </w:r>
      <w:r>
        <w:rPr>
          <w:bCs/>
          <w:b/>
        </w:rPr>
        <w:t xml:space="preserve">Mathematician</w:t>
      </w:r>
      <w:r>
        <w:t xml:space="preserve">-led solutions tailored to the specific needs of Lagos students, the market responds decisively.</w:t>
      </w:r>
    </w:p>
    <w:p>
      <w:pPr>
        <w:pStyle w:val="BodyText"/>
      </w:pPr>
      <w:r>
        <w:t xml:space="preserve">For Q4, we will double down on our Lagos strategy: expanding school partnerships to 15 new institutions across all 20 LGAs of Lagos State, launching a "Mathematician Mentorship Program" for university students in Lagos (funded by corporate sponsors like Access Bank), and developing Nigeria-specific WAEC question banks built by our local mathematician team. The data confirms: In the competitive education market of</w:t>
      </w:r>
      <w:r>
        <w:t xml:space="preserve"> </w:t>
      </w:r>
      <w:r>
        <w:rPr>
          <w:bCs/>
          <w:b/>
        </w:rPr>
        <w:t xml:space="preserve">Nigeria Lagos</w:t>
      </w:r>
      <w:r>
        <w:t xml:space="preserve">, trust in expertise – embodied by the term "</w:t>
      </w:r>
      <w:r>
        <w:rPr>
          <w:bCs/>
          <w:b/>
        </w:rPr>
        <w:t xml:space="preserve">Mathematician</w:t>
      </w:r>
      <w:r>
        <w:t xml:space="preserve">" – is not just important; it's the ultimate sales driver.</w:t>
      </w:r>
    </w:p>
    <w:p>
      <w:pPr>
        <w:pStyle w:val="BodyText"/>
      </w:pPr>
      <w:r>
        <w:rPr>
          <w:iCs/>
          <w:i/>
        </w:rPr>
        <w:t xml:space="preserve">Prepared by: Sales &amp; Strategy Department, Nexus Math Solutions | Head Office: Victoria Island, Lagos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Nexus Math Solutions - Nigeria Lagos Market</dc:title>
  <dc:creator/>
  <dc:language>en</dc:language>
  <cp:keywords/>
  <dcterms:created xsi:type="dcterms:W3CDTF">2026-07-23T11:32:48Z</dcterms:created>
  <dcterms:modified xsi:type="dcterms:W3CDTF">2026-07-23T11:32:48Z</dcterms:modified>
</cp:coreProperties>
</file>

<file path=docProps/custom.xml><?xml version="1.0" encoding="utf-8"?>
<Properties xmlns="http://schemas.openxmlformats.org/officeDocument/2006/custom-properties" xmlns:vt="http://schemas.openxmlformats.org/officeDocument/2006/docPropsVTypes"/>
</file>