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Automotive</w:t>
      </w:r>
      <w:r>
        <w:t xml:space="preserve"> </w:t>
      </w:r>
      <w:r>
        <w:t xml:space="preserve">Services</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c36f6019760eb21f7748b131cb37c87d3ad69c3"/>
    <w:p>
      <w:pPr>
        <w:pStyle w:val="Heading1"/>
      </w:pPr>
      <w:r>
        <w:t xml:space="preserve">Q3 2023 Sales Report for Montreal Automotive Solutions</w:t>
      </w:r>
    </w:p>
    <w:p>
      <w:pPr>
        <w:pStyle w:val="FirstParagraph"/>
      </w:pPr>
      <w:r>
        <w:t xml:space="preserve">Prepared for Management &amp; Stakeholders • Montreal, Canada • September 15, 2023</w:t>
      </w:r>
    </w:p>
    <w:bookmarkStart w:id="20" w:name="executive-summary"/>
    <w:p>
      <w:pPr>
        <w:pStyle w:val="Heading2"/>
      </w:pPr>
      <w:r>
        <w:t xml:space="preserve">Executive Summary</w:t>
      </w:r>
    </w:p>
    <w:p>
      <w:pPr>
        <w:pStyle w:val="FirstParagraph"/>
      </w:pPr>
      <w:r>
        <w:t xml:space="preserve">This Sales Report details the performance of our Montreal-based automotive service center during the third quarter of 2023 (July 1 - September 30). As a premier</w:t>
      </w:r>
      <w:r>
        <w:t xml:space="preserve"> </w:t>
      </w:r>
      <w:r>
        <w:rPr>
          <w:bCs/>
          <w:b/>
        </w:rPr>
        <w:t xml:space="preserve">Mechanic</w:t>
      </w:r>
      <w:r>
        <w:t xml:space="preserve"> </w:t>
      </w:r>
      <w:r>
        <w:t xml:space="preserve">service provider operating within Canada Montreal, we achieved a remarkable 15.8% year-over-year growth in revenue, totaling $487,200. This success stems from our strategic focus on the unique demands of the Montreal automotive market and our commitment to delivering exceptional service as a certified</w:t>
      </w:r>
      <w:r>
        <w:t xml:space="preserve"> </w:t>
      </w:r>
      <w:r>
        <w:rPr>
          <w:bCs/>
          <w:b/>
        </w:rPr>
        <w:t xml:space="preserve">Mechanic</w:t>
      </w:r>
      <w:r>
        <w:t xml:space="preserve"> </w:t>
      </w:r>
      <w:r>
        <w:t xml:space="preserve">establishment under Quebec regulations.</w:t>
      </w:r>
    </w:p>
    <w:bookmarkEnd w:id="20"/>
    <w:bookmarkStart w:id="21" w:name="market-analysis-the-montreal-context"/>
    <w:p>
      <w:pPr>
        <w:pStyle w:val="Heading2"/>
      </w:pPr>
      <w:r>
        <w:t xml:space="preserve">Market Analysis: The Montreal Context</w:t>
      </w:r>
    </w:p>
    <w:p>
      <w:pPr>
        <w:pStyle w:val="FirstParagraph"/>
      </w:pPr>
      <w:r>
        <w:t xml:space="preserve">The Canada Montreal automotive landscape presents distinct opportunities and challenges. With over 1.7 million vehicles registered in the metropolitan area, our market is characterized by harsh winter conditions requiring specialized service, a strong preference for local Quebecois businesses, and stringent provincial safety standards. Unlike other Canadian cities, Montreal drivers face approximately 40% of their annual driving time in winter conditions (Quebec Ministry of Transport data), creating consistent demand for seasonal services. Our</w:t>
      </w:r>
      <w:r>
        <w:t xml:space="preserve"> </w:t>
      </w:r>
      <w:r>
        <w:rPr>
          <w:bCs/>
          <w:b/>
        </w:rPr>
        <w:t xml:space="preserve">Mechanic</w:t>
      </w:r>
      <w:r>
        <w:t xml:space="preserve"> </w:t>
      </w:r>
      <w:r>
        <w:t xml:space="preserve">team has proactively adapted by expanding winter tire installation and brake service offerings – directly responding to local needs.</w:t>
      </w:r>
    </w:p>
    <w:p>
      <w:pPr>
        <w:pStyle w:val="BodyText"/>
      </w:pPr>
      <w:r>
        <w:t xml:space="preserve">Competitor analysis reveals that while many shops offer basic repairs, few integrate deep Montreal market knowledge into their sales strategy. We have capitalized on this gap, positioning ourselves as the trusted local</w:t>
      </w:r>
      <w:r>
        <w:t xml:space="preserve"> </w:t>
      </w:r>
      <w:r>
        <w:rPr>
          <w:bCs/>
          <w:b/>
        </w:rPr>
        <w:t xml:space="preserve">Mechanic</w:t>
      </w:r>
      <w:r>
        <w:t xml:space="preserve"> </w:t>
      </w:r>
      <w:r>
        <w:t xml:space="preserve">for families and businesses navigating Quebec's unique climate and regulatory environment. The recent implementation of Quebec’s enhanced emissions testing (2023) further amplified demand for our certified</w:t>
      </w:r>
      <w:r>
        <w:t xml:space="preserve"> </w:t>
      </w:r>
      <w:r>
        <w:rPr>
          <w:bCs/>
          <w:b/>
        </w:rPr>
        <w:t xml:space="preserve">Mechanic</w:t>
      </w:r>
      <w:r>
        <w:t xml:space="preserve"> </w:t>
      </w:r>
      <w:r>
        <w:t xml:space="preserve">services.</w:t>
      </w:r>
    </w:p>
    <w:bookmarkEnd w:id="21"/>
    <w:bookmarkStart w:id="22" w:name="sales-performance-highlights"/>
    <w:p>
      <w:pPr>
        <w:pStyle w:val="Heading2"/>
      </w:pPr>
      <w:r>
        <w:t xml:space="preserve">Sales Performance Highlights</w:t>
      </w:r>
    </w:p>
    <w:p>
      <w:pPr>
        <w:pStyle w:val="FirstParagraph"/>
      </w:pPr>
      <w:r>
        <w:t xml:space="preserve">Service Category</w:t>
      </w:r>
    </w:p>
    <w:p>
      <w:pPr>
        <w:pStyle w:val="BodyText"/>
      </w:pPr>
      <w:r>
        <w:t xml:space="preserve">Q3 Revenue (CAD)</w:t>
      </w:r>
    </w:p>
    <w:p>
      <w:pPr>
        <w:pStyle w:val="BodyText"/>
      </w:pPr>
      <w:r>
        <w:t xml:space="preserve">% of Total Sales</w:t>
      </w:r>
    </w:p>
    <w:p>
      <w:pPr>
        <w:pStyle w:val="BodyText"/>
      </w:pPr>
      <w:r>
        <w:t xml:space="preserve">YoY Change</w:t>
      </w:r>
    </w:p>
    <w:p>
      <w:pPr>
        <w:pStyle w:val="BodyText"/>
      </w:pPr>
      <w:r>
        <w:t xml:space="preserve">Winter Tire Installation &amp; Rotation</w:t>
      </w:r>
    </w:p>
    <w:p>
      <w:pPr>
        <w:pStyle w:val="BodyText"/>
      </w:pPr>
      <w:r>
        <w:t xml:space="preserve">$128,500</w:t>
      </w:r>
    </w:p>
    <w:p>
      <w:pPr>
        <w:pStyle w:val="BodyText"/>
      </w:pPr>
      <w:r>
        <w:t xml:space="preserve">26.4%</w:t>
      </w:r>
    </w:p>
    <w:p>
      <w:pPr>
        <w:pStyle w:val="BodyText"/>
      </w:pPr>
      <w:r>
        <w:t xml:space="preserve">+32.1%</w:t>
      </w:r>
    </w:p>
    <w:p>
      <w:pPr>
        <w:pStyle w:val="BodyText"/>
      </w:pPr>
      <w:r>
        <w:t xml:space="preserve">Brake System Service (Full Inspection &amp; Repair)</w:t>
      </w:r>
    </w:p>
    <w:p>
      <w:pPr>
        <w:pStyle w:val="BodyText"/>
      </w:pPr>
      <w:r>
        <w:t xml:space="preserve">$98,700</w:t>
      </w:r>
    </w:p>
    <w:p>
      <w:pPr>
        <w:pStyle w:val="BodyText"/>
      </w:pPr>
      <w:r>
        <w:t xml:space="preserve">20.3%</w:t>
      </w:r>
    </w:p>
    <w:p>
      <w:pPr>
        <w:pStyle w:val="BodyText"/>
      </w:pPr>
      <w:r>
        <w:t xml:space="preserve">+24.7%</w:t>
      </w:r>
    </w:p>
    <w:p>
      <w:pPr>
        <w:pStyle w:val="BodyText"/>
      </w:pPr>
      <w:r>
        <w:t xml:space="preserve">Pre-Winter Safety Inspection (Mandatory in Quebec)</w:t>
      </w:r>
    </w:p>
    <w:p>
      <w:pPr>
        <w:pStyle w:val="BodyText"/>
      </w:pPr>
      <w:r>
        <w:t xml:space="preserve">$85,300</w:t>
      </w:r>
    </w:p>
    <w:p>
      <w:pPr>
        <w:pStyle w:val="BodyText"/>
      </w:pPr>
      <w:r>
        <w:t xml:space="preserve">17.5%</w:t>
      </w:r>
    </w:p>
    <w:p>
      <w:pPr>
        <w:pStyle w:val="BodyText"/>
      </w:pPr>
      <w:r>
        <w:t xml:space="preserve">+41.2%</w:t>
      </w:r>
    </w:p>
    <w:p>
      <w:pPr>
        <w:pStyle w:val="BodyText"/>
      </w:pPr>
      <w:r>
        <w:t xml:space="preserve">Oil Changes &amp; Maintenance Packages</w:t>
      </w:r>
    </w:p>
    <w:p>
      <w:pPr>
        <w:pStyle w:val="BodyText"/>
      </w:pPr>
      <w:r>
        <w:t xml:space="preserve">$76,200</w:t>
      </w:r>
    </w:p>
    <w:p>
      <w:pPr>
        <w:pStyle w:val="BodyText"/>
      </w:pPr>
      <w:r>
        <w:t xml:space="preserve">15.6%</w:t>
      </w:r>
    </w:p>
    <w:p>
      <w:pPr>
        <w:pStyle w:val="BodyText"/>
      </w:pPr>
      <w:r>
        <w:t xml:space="preserve">+8.9%</w:t>
      </w:r>
    </w:p>
    <w:p>
      <w:pPr>
        <w:pStyle w:val="BodyText"/>
      </w:pPr>
      <w:r>
        <w:t xml:space="preserve">Electrical System Repairs (Battery, Lights)</w:t>
      </w:r>
    </w:p>
    <w:p>
      <w:pPr>
        <w:pStyle w:val="BodyText"/>
      </w:pPr>
      <w:r>
        <w:t xml:space="preserve">$54,100</w:t>
      </w:r>
    </w:p>
    <w:p>
      <w:pPr>
        <w:pStyle w:val="BodyText"/>
      </w:pPr>
      <w:r>
        <w:t xml:space="preserve">11.1%</w:t>
      </w:r>
    </w:p>
    <w:p>
      <w:pPr>
        <w:pStyle w:val="BodyText"/>
      </w:pPr>
      <w:r>
        <w:t xml:space="preserve">+3.2%</w:t>
      </w:r>
    </w:p>
    <w:p>
      <w:pPr>
        <w:pStyle w:val="BodyText"/>
      </w:pPr>
      <w:r>
        <w:t xml:space="preserve">Total</w:t>
      </w:r>
    </w:p>
    <w:p>
      <w:pPr>
        <w:pStyle w:val="BodyText"/>
      </w:pPr>
      <w:r>
        <w:rPr>
          <w:bCs/>
          <w:b/>
        </w:rPr>
        <w:t xml:space="preserve">$442,800</w:t>
      </w:r>
    </w:p>
    <w:p>
      <w:pPr>
        <w:pStyle w:val="BodyText"/>
      </w:pPr>
      <w:r>
        <w:rPr>
          <w:bCs/>
          <w:b/>
        </w:rPr>
        <w:t xml:space="preserve">91.0%</w:t>
      </w:r>
    </w:p>
    <w:p>
      <w:pPr>
        <w:pStyle w:val="BodyText"/>
      </w:pPr>
      <w:r>
        <w:rPr>
          <w:bCs/>
          <w:b/>
        </w:rPr>
        <w:t xml:space="preserve">+15.8%</w:t>
      </w:r>
    </w:p>
    <w:bookmarkEnd w:id="22"/>
    <w:bookmarkStart w:id="23" w:name="X0da98382b7f15e4bac8cbb6deb87a4067ea3a5b"/>
    <w:p>
      <w:pPr>
        <w:pStyle w:val="Heading2"/>
      </w:pPr>
      <w:r>
        <w:t xml:space="preserve">Service Breakdown &amp; Customer Insights (Canada Montreal Focus)</w:t>
      </w:r>
    </w:p>
    <w:p>
      <w:pPr>
        <w:pStyle w:val="FirstParagraph"/>
      </w:pPr>
      <w:r>
        <w:t xml:space="preserve">Our most significant growth driver was the Pre-Winter Safety Inspection – a service we strategically marketed as essential for Quebec drivers facing mandatory inspections under provincial law. This package, including tire pressure checks, light diagnostics, and brake evaluation, saw a 41.2% surge in sales. It directly addresses Montrealers' seasonal concerns: 68% of our customers cited "safety during snowy commutes" as their primary motivator for scheduling these inspections (per customer survey).</w:t>
      </w:r>
    </w:p>
    <w:p>
      <w:pPr>
        <w:pStyle w:val="BodyText"/>
      </w:pPr>
      <w:r>
        <w:t xml:space="preserve">As a certified</w:t>
      </w:r>
      <w:r>
        <w:t xml:space="preserve"> </w:t>
      </w:r>
      <w:r>
        <w:rPr>
          <w:bCs/>
          <w:b/>
        </w:rPr>
        <w:t xml:space="preserve">Mechanic</w:t>
      </w:r>
      <w:r>
        <w:t xml:space="preserve"> </w:t>
      </w:r>
      <w:r>
        <w:t xml:space="preserve">shop in Canada Montreal, we prioritize transparency. All service estimates are provided in Quebecois French and English, with digital receipts compliant with Québec Consumer Protection Act standards. This approach resonated strongly: 78% of Q3 customers were repeat clients – significantly above the industry average of 52%. The customer retention rate for our</w:t>
      </w:r>
      <w:r>
        <w:t xml:space="preserve"> </w:t>
      </w:r>
      <w:r>
        <w:rPr>
          <w:bCs/>
          <w:b/>
        </w:rPr>
        <w:t xml:space="preserve">Mechanic</w:t>
      </w:r>
      <w:r>
        <w:t xml:space="preserve"> </w:t>
      </w:r>
      <w:r>
        <w:t xml:space="preserve">team's services exceeded expectations, driven by our "Winter Readiness Guarantee" (free follow-up check if issues arise within 30 days).</w:t>
      </w:r>
    </w:p>
    <w:p>
      <w:pPr>
        <w:pStyle w:val="BodyText"/>
      </w:pPr>
      <w:r>
        <w:t xml:space="preserve">Geographically, we observed strong demand in Montreal West (Côte-des-Neiges), St. Laurent, and the Plateau Mont-Royal neighborhoods – areas with high vehicle density and aging fleets typical of urban Canada Montreal. Our mobile service van now serves these zones efficiently, reducing downtime for busy residents.</w:t>
      </w:r>
    </w:p>
    <w:bookmarkEnd w:id="23"/>
    <w:bookmarkStart w:id="24" w:name="Xf429e94e088e2dd61d563f252c00aca8b9f4963"/>
    <w:p>
      <w:pPr>
        <w:pStyle w:val="Heading2"/>
      </w:pPr>
      <w:r>
        <w:t xml:space="preserve">Operational Excellence &amp; Mechanic Team Performance</w:t>
      </w:r>
    </w:p>
    <w:p>
      <w:pPr>
        <w:pStyle w:val="FirstParagraph"/>
      </w:pPr>
      <w:r>
        <w:t xml:space="preserve">The success of this Sales Report is intrinsically tied to our certified</w:t>
      </w:r>
      <w:r>
        <w:t xml:space="preserve"> </w:t>
      </w:r>
      <w:r>
        <w:rPr>
          <w:bCs/>
          <w:b/>
        </w:rPr>
        <w:t xml:space="preserve">Mechanic</w:t>
      </w:r>
      <w:r>
        <w:t xml:space="preserve"> </w:t>
      </w:r>
      <w:r>
        <w:t xml:space="preserve">team's expertise. All technicians hold Quebec’s "Mécanicien Agréé" (Certified Mechanic) designation – a mandatory standard for operating in Canada Montreal under the Québec Act Respecting the Profession of Automobile Mechanic. This year, we invested in advanced diagnostic training specific to European and Japanese models prevalent in Montreal's diverse fleet.</w:t>
      </w:r>
    </w:p>
    <w:p>
      <w:pPr>
        <w:pStyle w:val="BodyText"/>
      </w:pPr>
      <w:r>
        <w:t xml:space="preserve">Our</w:t>
      </w:r>
      <w:r>
        <w:t xml:space="preserve"> </w:t>
      </w:r>
      <w:r>
        <w:rPr>
          <w:bCs/>
          <w:b/>
        </w:rPr>
        <w:t xml:space="preserve">Mechanic</w:t>
      </w:r>
      <w:r>
        <w:t xml:space="preserve"> </w:t>
      </w:r>
      <w:r>
        <w:t xml:space="preserve">team’s average customer satisfaction rating reached 4.8/5.0 this quarter – up from 4.3 last year – directly attributed to our new digital service tracking system, which allows customers to monitor their vehicle’s repair progress via a Montreal-specific mobile app (available in French and English). This innovation reduced wait times by 22% and became a key differentiator in the Canada Montreal market.</w:t>
      </w:r>
    </w:p>
    <w:bookmarkEnd w:id="24"/>
    <w:bookmarkStart w:id="25" w:name="challenges-strategic-adjustments"/>
    <w:p>
      <w:pPr>
        <w:pStyle w:val="Heading2"/>
      </w:pPr>
      <w:r>
        <w:t xml:space="preserve">Challenges &amp; Strategic Adjustments</w:t>
      </w:r>
    </w:p>
    <w:p>
      <w:pPr>
        <w:pStyle w:val="FirstParagraph"/>
      </w:pPr>
      <w:r>
        <w:t xml:space="preserve">Supply chain delays for certain parts (notably European brake pads) impacted our service speed in August. In response, we established partnerships with three local Quebec distributors to secure priority stock for Montreal operations. This adjustment minimized customer wait times by 35% during peak season and is now part of our standard procurement strategy.</w:t>
      </w:r>
    </w:p>
    <w:p>
      <w:pPr>
        <w:pStyle w:val="BodyText"/>
      </w:pPr>
      <w:r>
        <w:t xml:space="preserve">Another challenge was the rising cost of automotive chemicals required for Quebec's winter conditions. We mitigated this through bulk purchasing agreements with Eco-Products Canada, reducing costs by 12% while maintaining eco-friendly standards mandated in Montreal.</w:t>
      </w:r>
    </w:p>
    <w:bookmarkEnd w:id="25"/>
    <w:bookmarkStart w:id="26" w:name="X50a5eb94f0b595b970d7e58589b3f195e047d2b"/>
    <w:p>
      <w:pPr>
        <w:pStyle w:val="Heading2"/>
      </w:pPr>
      <w:r>
        <w:t xml:space="preserve">Future Outlook &amp; Growth Strategy (Canada Montreal Focus)</w:t>
      </w:r>
    </w:p>
    <w:p>
      <w:pPr>
        <w:pStyle w:val="FirstParagraph"/>
      </w:pPr>
      <w:r>
        <w:t xml:space="preserve">For Q4 2023, we are launching "Montreal Winter Prep Passes" – customizable service packages for multi-vehicle households. This initiative directly targets the high-density urban environment of Canada Montreal, where 62% of households own two or more vehicles (Statistics Canada). We project a 25% increase in Q4 sales from this program.</w:t>
      </w:r>
    </w:p>
    <w:p>
      <w:pPr>
        <w:pStyle w:val="BodyText"/>
      </w:pPr>
      <w:r>
        <w:t xml:space="preserve">Looking beyond 2023, we are expanding our certified</w:t>
      </w:r>
      <w:r>
        <w:t xml:space="preserve"> </w:t>
      </w:r>
      <w:r>
        <w:rPr>
          <w:bCs/>
          <w:b/>
        </w:rPr>
        <w:t xml:space="preserve">Mechanic</w:t>
      </w:r>
      <w:r>
        <w:t xml:space="preserve"> </w:t>
      </w:r>
      <w:r>
        <w:t xml:space="preserve">team by three technicians to support anticipated growth in EV maintenance – an emerging need as Quebec accelerates its electric vehicle adoption goals (targeting 100% new car sales to be zero-emission by 2035). Our Montreal location is strategically positioned near the St. Lawrence River corridor for efficient service access across the city.</w:t>
      </w:r>
    </w:p>
    <w:p>
      <w:pPr>
        <w:pStyle w:val="BodyText"/>
      </w:pPr>
      <w:r>
        <w:t xml:space="preserve">As a cornerstone of automotive services in Canada Montreal, we remain committed to delivering excellence through our certified</w:t>
      </w:r>
      <w:r>
        <w:t xml:space="preserve"> </w:t>
      </w:r>
      <w:r>
        <w:rPr>
          <w:bCs/>
          <w:b/>
        </w:rPr>
        <w:t xml:space="preserve">Mechanic</w:t>
      </w:r>
      <w:r>
        <w:t xml:space="preserve"> </w:t>
      </w:r>
      <w:r>
        <w:t xml:space="preserve">team, community partnerships with Montreal-based auto clubs, and unwavering adherence to Quebec's strict safety and service standards. This Q3 performance validates our localized approach – proving that understanding the unique needs of a Canadian city like Montreal is the key to sales success.</w:t>
      </w:r>
    </w:p>
    <w:p>
      <w:pPr>
        <w:pStyle w:val="BodyText"/>
      </w:pPr>
      <w:r>
        <w:rPr>
          <w:bCs/>
          <w:b/>
        </w:rPr>
        <w:t xml:space="preserve">Report Compliance Note:</w:t>
      </w:r>
      <w:r>
        <w:t xml:space="preserve"> </w:t>
      </w:r>
      <w:r>
        <w:t xml:space="preserve">All data adheres to Quebec Consumer Protection Act (Loi sur la protection du consommateur) and Canada Montreal municipal business regulations. Certified Mechanic services comply with Règlement sur les mécaniciens automobiles (C-70.1, r. 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Automotive Services Sales Report: Q3 2023</dc:title>
  <dc:creator/>
  <dc:language>en</dc:language>
  <cp:keywords/>
  <dcterms:created xsi:type="dcterms:W3CDTF">2026-07-23T05:37:59Z</dcterms:created>
  <dcterms:modified xsi:type="dcterms:W3CDTF">2026-07-23T05:37:59Z</dcterms:modified>
</cp:coreProperties>
</file>

<file path=docProps/custom.xml><?xml version="1.0" encoding="utf-8"?>
<Properties xmlns="http://schemas.openxmlformats.org/officeDocument/2006/custom-properties" xmlns:vt="http://schemas.openxmlformats.org/officeDocument/2006/docPropsVTypes"/>
</file>