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Vancouver</w:t>
      </w:r>
      <w:r>
        <w:t xml:space="preserve"> </w:t>
      </w:r>
      <w:r>
        <w:t xml:space="preserve">Auto</w:t>
      </w:r>
      <w:r>
        <w:t xml:space="preserve"> </w:t>
      </w:r>
      <w:r>
        <w:t xml:space="preserve">Mechanic</w:t>
      </w:r>
      <w:r>
        <w:t xml:space="preserve"> </w:t>
      </w:r>
      <w:r>
        <w:t xml:space="preserve">Services</w:t>
      </w:r>
    </w:p>
    <w:bookmarkStart w:id="29" w:name="X667355620cb3a80e8fb61bb1b51bde2beea38a2"/>
    <w:p>
      <w:pPr>
        <w:pStyle w:val="Heading1"/>
      </w:pPr>
      <w:r>
        <w:t xml:space="preserve">ANNUAL SALES REPORT: VANCOUVER AUTO MECHANIC SERVICES</w:t>
      </w:r>
    </w:p>
    <w:p>
      <w:pPr>
        <w:pStyle w:val="FirstParagraph"/>
      </w:pPr>
      <w:r>
        <w:rPr>
          <w:bCs/>
          <w:b/>
        </w:rPr>
        <w:t xml:space="preserve">Prepared For:</w:t>
      </w:r>
      <w:r>
        <w:t xml:space="preserve"> </w:t>
      </w:r>
      <w:r>
        <w:t xml:space="preserve">Vancouver Auto Care Inc. Management Team</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Vancouver Auto Care Inc., a premier automotive repair facility operating within Canada Vancouver. Serving over 15,000 customers annually across Metro Vancouver, our business has demonstrated remarkable resilience in a competitive market while adhering to strict Canadian safety standards. This document highlights key sales metrics, customer trends specific to the Canada Vancouver region, and strategic insights for continued growth as a trusted local mechanic.</w:t>
      </w:r>
    </w:p>
    <w:bookmarkEnd w:id="20"/>
    <w:bookmarkStart w:id="22" w:name="Xb9354b682db4bc10852b45c2bc7d020af51c983"/>
    <w:p>
      <w:pPr>
        <w:pStyle w:val="Heading2"/>
      </w:pPr>
      <w:r>
        <w:t xml:space="preserve">Regional Sales Performance: Canada Vancouver Context</w:t>
      </w:r>
    </w:p>
    <w:p>
      <w:pPr>
        <w:pStyle w:val="FirstParagraph"/>
      </w:pPr>
      <w:r>
        <w:t xml:space="preserve">Vancouver's unique urban landscape—characterized by dense neighborhoods, high vehicle ownership rates (1.9 vehicles per household), and challenging weather patterns—creates distinct demands for automotive services. As the leading independent mechanic in Canada Vancouver, we've capitalized on these factors through specialized service offerings tailored to local conditions. Our 2023 sales performance reflects this regional focus:</w:t>
      </w:r>
    </w:p>
    <w:p>
      <w:pPr>
        <w:pStyle w:val="BodyText"/>
      </w:pPr>
      <w:r>
        <w:rPr>
          <w:bCs/>
          <w:b/>
        </w:rPr>
        <w:t xml:space="preserve">• Total Revenue Growth:</w:t>
      </w:r>
      <w:r>
        <w:t xml:space="preserve"> </w:t>
      </w:r>
      <w:r>
        <w:t xml:space="preserve">$4.85M (18% increase from 2022) - significantly outperforming the Vancouver automotive repair industry average of 9%</w:t>
      </w:r>
    </w:p>
    <w:p>
      <w:pPr>
        <w:pStyle w:val="BodyText"/>
      </w:pPr>
      <w:r>
        <w:rPr>
          <w:bCs/>
          <w:b/>
        </w:rPr>
        <w:t xml:space="preserve">• Service Volume:</w:t>
      </w:r>
      <w:r>
        <w:t xml:space="preserve"> </w:t>
      </w:r>
      <w:r>
        <w:t xml:space="preserve">47,300 vehicle repairs completed across all service categories</w:t>
      </w:r>
    </w:p>
    <w:p>
      <w:pPr>
        <w:pStyle w:val="BodyText"/>
      </w:pPr>
      <w:r>
        <w:rPr>
          <w:bCs/>
          <w:b/>
        </w:rPr>
        <w:t xml:space="preserve">• Customer Retention Rate:</w:t>
      </w:r>
      <w:r>
        <w:t xml:space="preserve"> </w:t>
      </w:r>
      <w:r>
        <w:t xml:space="preserve">68% (vs. city average of 52%) - demonstrating strong trust in our Vancouver mechanic services</w:t>
      </w:r>
    </w:p>
    <w:p>
      <w:pPr>
        <w:pStyle w:val="BodyText"/>
      </w:pPr>
      <w:r>
        <w:rPr>
          <w:bCs/>
          <w:b/>
        </w:rPr>
        <w:t xml:space="preserve">• Service Area Coverage:</w:t>
      </w:r>
      <w:r>
        <w:t xml:space="preserve"> </w:t>
      </w:r>
      <w:r>
        <w:t xml:space="preserve">Full coverage of Greater Vancouver (Surrey to North Shore) with strategic satellite locations in East Van and Westside</w:t>
      </w:r>
    </w:p>
    <w:bookmarkStart w:id="21" w:name="Xb40f141b902022f62e36347276ab5068ece71a0"/>
    <w:p>
      <w:pPr>
        <w:pStyle w:val="Heading3"/>
      </w:pPr>
      <w:r>
        <w:t xml:space="preserve">Quarterly Sales Breakdown (Canada Vancouver Market)</w:t>
      </w:r>
    </w:p>
    <w:p>
      <w:pPr>
        <w:pStyle w:val="FirstParagraph"/>
      </w:pPr>
      <w:r>
        <w:t xml:space="preserve">Our sales trajectory consistently outperformed seasonal expectations in Canada's demanding climate:</w:t>
      </w:r>
    </w:p>
    <w:p>
      <w:pPr>
        <w:numPr>
          <w:ilvl w:val="0"/>
          <w:numId w:val="1001"/>
        </w:numPr>
        <w:pStyle w:val="Compact"/>
      </w:pPr>
      <w:r>
        <w:rPr>
          <w:bCs/>
          <w:b/>
        </w:rPr>
        <w:t xml:space="preserve">Q1 2023:</w:t>
      </w:r>
      <w:r>
        <w:t xml:space="preserve"> </w:t>
      </w:r>
      <w:r>
        <w:t xml:space="preserve">$980,000 (Snow/ice season demand surge +42% over Q4)</w:t>
      </w:r>
    </w:p>
    <w:p>
      <w:pPr>
        <w:numPr>
          <w:ilvl w:val="0"/>
          <w:numId w:val="1001"/>
        </w:numPr>
        <w:pStyle w:val="Compact"/>
      </w:pPr>
      <w:r>
        <w:rPr>
          <w:bCs/>
          <w:b/>
        </w:rPr>
        <w:t xml:space="preserve">Q2 2023:</w:t>
      </w:r>
      <w:r>
        <w:t xml:space="preserve"> </w:t>
      </w:r>
      <w:r>
        <w:t xml:space="preserve">$1.15M (Summer tire rotation focus +35% vs Q1)</w:t>
      </w:r>
    </w:p>
    <w:p>
      <w:pPr>
        <w:numPr>
          <w:ilvl w:val="0"/>
          <w:numId w:val="1001"/>
        </w:numPr>
        <w:pStyle w:val="Compact"/>
      </w:pPr>
      <w:r>
        <w:rPr>
          <w:bCs/>
          <w:b/>
        </w:rPr>
        <w:t xml:space="preserve">Q3 2023:</w:t>
      </w:r>
      <w:r>
        <w:t xml:space="preserve"> </w:t>
      </w:r>
      <w:r>
        <w:t xml:space="preserve">$1.28M (Peak summer travel period +10% over Q2)</w:t>
      </w:r>
    </w:p>
    <w:p>
      <w:pPr>
        <w:numPr>
          <w:ilvl w:val="0"/>
          <w:numId w:val="1001"/>
        </w:numPr>
        <w:pStyle w:val="Compact"/>
      </w:pPr>
      <w:r>
        <w:rPr>
          <w:bCs/>
          <w:b/>
        </w:rPr>
        <w:t xml:space="preserve">Q4 2023:</w:t>
      </w:r>
      <w:r>
        <w:t xml:space="preserve"> </w:t>
      </w:r>
      <w:r>
        <w:t xml:space="preserve">$1.44M (Holiday season + vehicle maintenance surge - highest quarterly revenue ever)</w:t>
      </w:r>
    </w:p>
    <w:bookmarkEnd w:id="21"/>
    <w:bookmarkEnd w:id="22"/>
    <w:bookmarkStart w:id="24" w:name="Xe37502385d5b5b9c6c66e2f26d709f5c1b297c6"/>
    <w:p>
      <w:pPr>
        <w:pStyle w:val="Heading2"/>
      </w:pPr>
      <w:r>
        <w:t xml:space="preserve">Service Category Analysis: What Vancouver Drivers Need</w:t>
      </w:r>
    </w:p>
    <w:p>
      <w:pPr>
        <w:pStyle w:val="FirstParagraph"/>
      </w:pPr>
      <w:r>
        <w:t xml:space="preserve">The Canada Vancouver market reveals distinct service priorities influenced by geography, vehicle types, and environmental factors. Our sales data shows:</w:t>
      </w:r>
    </w:p>
    <w:p>
      <w:pPr>
        <w:pStyle w:val="BodyText"/>
      </w:pPr>
      <w:r>
        <w:rPr>
          <w:bCs/>
          <w:b/>
        </w:rPr>
        <w:t xml:space="preserve">Top 3 Revenue-Generating Services (Vancouver Specific):</w:t>
      </w:r>
    </w:p>
    <w:p>
      <w:pPr>
        <w:numPr>
          <w:ilvl w:val="0"/>
          <w:numId w:val="1002"/>
        </w:numPr>
        <w:pStyle w:val="Compact"/>
      </w:pPr>
      <w:r>
        <w:rPr>
          <w:bCs/>
          <w:b/>
        </w:rPr>
        <w:t xml:space="preserve">Winterization Packages:</w:t>
      </w:r>
      <w:r>
        <w:t xml:space="preserve"> </w:t>
      </w:r>
      <w:r>
        <w:t xml:space="preserve">(28% of total revenue) - Mandatory for Vancouver's wet/dry cycle and mountain driving</w:t>
      </w:r>
    </w:p>
    <w:p>
      <w:pPr>
        <w:numPr>
          <w:ilvl w:val="0"/>
          <w:numId w:val="1002"/>
        </w:numPr>
        <w:pStyle w:val="Compact"/>
      </w:pPr>
      <w:r>
        <w:rPr>
          <w:bCs/>
          <w:b/>
        </w:rPr>
        <w:t xml:space="preserve">Tire &amp; Wheel Services:</w:t>
      </w:r>
      <w:r>
        <w:t xml:space="preserve"> </w:t>
      </w:r>
      <w:r>
        <w:t xml:space="preserve">(24% of revenue) - High demand due to coastal road conditions and frequent tire damage</w:t>
      </w:r>
    </w:p>
    <w:p>
      <w:pPr>
        <w:numPr>
          <w:ilvl w:val="0"/>
          <w:numId w:val="1002"/>
        </w:numPr>
        <w:pStyle w:val="Compact"/>
      </w:pPr>
      <w:r>
        <w:rPr>
          <w:bCs/>
          <w:b/>
        </w:rPr>
        <w:t xml:space="preserve">EV &amp; Hybrid Maintenance:</w:t>
      </w:r>
      <w:r>
        <w:t xml:space="preserve"> </w:t>
      </w:r>
      <w:r>
        <w:t xml:space="preserve">(19% growth year-over-year) - Reflecting Vancouver's rapid EV adoption (35% market penetration)</w:t>
      </w:r>
    </w:p>
    <w:bookmarkStart w:id="23" w:name="Xbd10f0fa458ffddae88416126274552234e945e"/>
    <w:p>
      <w:pPr>
        <w:pStyle w:val="Heading3"/>
      </w:pPr>
      <w:r>
        <w:t xml:space="preserve">Premium Service Growth: Canada Vancouver Customer Preferences</w:t>
      </w:r>
    </w:p>
    <w:p>
      <w:pPr>
        <w:pStyle w:val="FirstParagraph"/>
      </w:pPr>
      <w:r>
        <w:t xml:space="preserve">We've observed a 22% increase in premium service bookings from Vancouver customers seeking certified mechanic expertise. This trend is driven by:</w:t>
      </w:r>
    </w:p>
    <w:p>
      <w:pPr>
        <w:numPr>
          <w:ilvl w:val="0"/>
          <w:numId w:val="1003"/>
        </w:numPr>
        <w:pStyle w:val="Compact"/>
      </w:pPr>
      <w:r>
        <w:t xml:space="preserve">High vehicle age (average Vancouver car = 10.7 years) requiring specialized care</w:t>
      </w:r>
    </w:p>
    <w:p>
      <w:pPr>
        <w:numPr>
          <w:ilvl w:val="0"/>
          <w:numId w:val="1003"/>
        </w:numPr>
        <w:pStyle w:val="Compact"/>
      </w:pPr>
      <w:r>
        <w:t xml:space="preserve">Rising demand for OEM-certified repairs in a market with over 40% luxury vehicles</w:t>
      </w:r>
    </w:p>
    <w:p>
      <w:pPr>
        <w:numPr>
          <w:ilvl w:val="0"/>
          <w:numId w:val="1003"/>
        </w:numPr>
        <w:pStyle w:val="Compact"/>
      </w:pPr>
      <w:r>
        <w:t xml:space="preserve">Increased environmental consciousness leading to more preventative maintenance purchases</w:t>
      </w:r>
    </w:p>
    <w:bookmarkEnd w:id="23"/>
    <w:bookmarkEnd w:id="24"/>
    <w:bookmarkStart w:id="25" w:name="X341ea31076add426ec96566b60ec889a25f39d8"/>
    <w:p>
      <w:pPr>
        <w:pStyle w:val="Heading2"/>
      </w:pPr>
      <w:r>
        <w:t xml:space="preserve">Customer Satisfaction &amp; Market Position in Canada Vancouver</w:t>
      </w:r>
    </w:p>
    <w:p>
      <w:pPr>
        <w:pStyle w:val="FirstParagraph"/>
      </w:pPr>
      <w:r>
        <w:t xml:space="preserve">Cross-referencing sales data with customer feedback reveals our competitive advantage as a locally owned mechanic business. Our 4.8-star average rating on Google (vs. city competitor average of 4.1) directly correlates to service retention and referrals:</w:t>
      </w:r>
    </w:p>
    <w:p>
      <w:pPr>
        <w:pStyle w:val="BodyText"/>
      </w:pPr>
      <w:r>
        <w:rPr>
          <w:bCs/>
          <w:b/>
        </w:rPr>
        <w:t xml:space="preserve">Key Customer Insights from Vancouver Market:</w:t>
      </w:r>
    </w:p>
    <w:p>
      <w:pPr>
        <w:numPr>
          <w:ilvl w:val="0"/>
          <w:numId w:val="1004"/>
        </w:numPr>
        <w:pStyle w:val="Compact"/>
      </w:pPr>
      <w:r>
        <w:t xml:space="preserve">"The mechanic in North Van knows my vehicle like a friend" - 83% of repeat customers</w:t>
      </w:r>
    </w:p>
    <w:p>
      <w:pPr>
        <w:numPr>
          <w:ilvl w:val="0"/>
          <w:numId w:val="1004"/>
        </w:numPr>
        <w:pStyle w:val="Compact"/>
      </w:pPr>
      <w:r>
        <w:t xml:space="preserve">92% cite "no hidden fees" as critical factor (vs. industry average of 68%)</w:t>
      </w:r>
    </w:p>
    <w:p>
      <w:pPr>
        <w:numPr>
          <w:ilvl w:val="0"/>
          <w:numId w:val="1004"/>
        </w:numPr>
        <w:pStyle w:val="Compact"/>
      </w:pPr>
      <w:r>
        <w:t xml:space="preserve">74% specifically chose us for our Vancouver-based location and community involvement</w:t>
      </w:r>
    </w:p>
    <w:bookmarkEnd w:id="25"/>
    <w:bookmarkStart w:id="26" w:name="X328db3ac615fb3ca5396a67a2e3bf973bb1320e"/>
    <w:p>
      <w:pPr>
        <w:pStyle w:val="Heading2"/>
      </w:pPr>
      <w:r>
        <w:t xml:space="preserve">Challenges in Canada Vancouver Market &amp; Strategic Response</w:t>
      </w:r>
    </w:p>
    <w:p>
      <w:pPr>
        <w:pStyle w:val="FirstParagraph"/>
      </w:pPr>
      <w:r>
        <w:t xml:space="preserve">Operating as a mechanic business in Canada Vancouver presents unique obstacles. Our 2023 Sales Report identifies two critical challenges and our proactive solutions:</w:t>
      </w:r>
    </w:p>
    <w:p>
      <w:pPr>
        <w:numPr>
          <w:ilvl w:val="0"/>
          <w:numId w:val="1005"/>
        </w:numPr>
        <w:pStyle w:val="Compact"/>
      </w:pPr>
      <w:r>
        <w:rPr>
          <w:bCs/>
          <w:b/>
        </w:rPr>
        <w:t xml:space="preserve">Rising Parts Costs (18% YoY Increase):</w:t>
      </w:r>
      <w:r>
        <w:t xml:space="preserve"> </w:t>
      </w:r>
      <w:r>
        <w:t xml:space="preserve">Mitigated through direct partnerships with Vancouver-based distributors, securing 7% cost advantage over competitors.</w:t>
      </w:r>
    </w:p>
    <w:p>
      <w:pPr>
        <w:numPr>
          <w:ilvl w:val="0"/>
          <w:numId w:val="1005"/>
        </w:numPr>
        <w:pStyle w:val="Compact"/>
      </w:pPr>
      <w:r>
        <w:rPr>
          <w:bCs/>
          <w:b/>
        </w:rPr>
        <w:t xml:space="preserve">Skilled Technician Shortage:</w:t>
      </w:r>
      <w:r>
        <w:t xml:space="preserve"> </w:t>
      </w:r>
      <w:r>
        <w:t xml:space="preserve">Addressed via our "Vancouver Mechanic Apprenticeship Program" that trained 24 local technicians (85% hire rate post-training).</w:t>
      </w:r>
    </w:p>
    <w:bookmarkEnd w:id="26"/>
    <w:bookmarkStart w:id="27" w:name="Xc7799c72eeced7903730e0f99ce943f5a84e0d6"/>
    <w:p>
      <w:pPr>
        <w:pStyle w:val="Heading2"/>
      </w:pPr>
      <w:r>
        <w:t xml:space="preserve">Future Outlook: Strategic Investments for Canada Vancouver</w:t>
      </w:r>
    </w:p>
    <w:p>
      <w:pPr>
        <w:pStyle w:val="FirstParagraph"/>
      </w:pPr>
      <w:r>
        <w:t xml:space="preserve">Based on this Sales Report, we are implementing region-specific strategies for 2024:</w:t>
      </w:r>
    </w:p>
    <w:p>
      <w:pPr>
        <w:pStyle w:val="BodyText"/>
      </w:pPr>
      <w:r>
        <w:rPr>
          <w:bCs/>
          <w:b/>
        </w:rPr>
        <w:t xml:space="preserve">• EV Service Expansion:</w:t>
      </w:r>
      <w:r>
        <w:t xml:space="preserve"> </w:t>
      </w:r>
      <w:r>
        <w:t xml:space="preserve">Investing $350K in new equipment to service Vancouver's rapidly growing EV market (68% of all new car sales)</w:t>
      </w:r>
    </w:p>
    <w:p>
      <w:pPr>
        <w:pStyle w:val="BodyText"/>
      </w:pPr>
      <w:r>
        <w:rPr>
          <w:bCs/>
          <w:b/>
        </w:rPr>
        <w:t xml:space="preserve">• Neighborhood Pop-Up Services:</w:t>
      </w:r>
      <w:r>
        <w:t xml:space="preserve"> </w:t>
      </w:r>
      <w:r>
        <w:t xml:space="preserve">Launching mobile mechanic units targeting underserved areas like Richmond and Burnaby</w:t>
      </w:r>
    </w:p>
    <w:p>
      <w:pPr>
        <w:pStyle w:val="BodyText"/>
      </w:pPr>
      <w:r>
        <w:rPr>
          <w:bCs/>
          <w:b/>
        </w:rPr>
        <w:t xml:space="preserve">• Sustainability Initiative:</w:t>
      </w:r>
      <w:r>
        <w:t xml:space="preserve"> </w:t>
      </w:r>
      <w:r>
        <w:t xml:space="preserve">Introducing "Green Vehicle Care Packages" aligned with Vancouver's Zero Emissions Strategy</w:t>
      </w:r>
    </w:p>
    <w:bookmarkEnd w:id="27"/>
    <w:bookmarkStart w:id="28" w:name="Xe726db5c21225d9c93a34b3657ea7b7a0f16d3e"/>
    <w:p>
      <w:pPr>
        <w:pStyle w:val="Heading2"/>
      </w:pPr>
      <w:r>
        <w:t xml:space="preserve">Conclusion: The Vancouver Mechanic Advantage</w:t>
      </w:r>
    </w:p>
    <w:p>
      <w:pPr>
        <w:pStyle w:val="FirstParagraph"/>
      </w:pPr>
      <w:r>
        <w:t xml:space="preserve">This Sales Report unequivocally demonstrates that our success as a mechanic business in Canada Vancouver stems from hyper-localized service. We've moved beyond generic automotive repair to become the region's preferred choice for vehicle care through three pillars: community integration, climate-responsive service design, and transparent pricing. The 18% revenue growth in 2023 wasn't accidental—it was the direct result of understanding that Vancouver drivers require different solutions than those in other Canadian cities.</w:t>
      </w:r>
    </w:p>
    <w:p>
      <w:pPr>
        <w:pStyle w:val="BodyText"/>
      </w:pPr>
      <w:r>
        <w:t xml:space="preserve">As we continue to serve Canada Vancouver's unique automotive landscape, our commitment remains steadfast: providing reliable, certified mechanic services that keep Metro Vancouver moving safely and efficiently. This Sales Report confirms our position as not just a service provider, but a trusted partner in the region's mobility ecosystem. We anticipate 2024 will see further growth as we deepen our community roots and enhance our specialized offerings for the distinct needs of Vancouver drivers.</w:t>
      </w:r>
    </w:p>
    <w:p>
      <w:pPr>
        <w:pStyle w:val="BodyText"/>
      </w:pPr>
      <w:r>
        <w:t xml:space="preserve">Vancouver Auto Care Inc. | 1235 West Broadway, Vancouver, BC V6H 1E5 | www.vancouverautocare.ca</w:t>
      </w:r>
    </w:p>
    <w:p>
      <w:pPr>
        <w:pStyle w:val="BodyText"/>
      </w:pPr>
      <w:r>
        <w:t xml:space="preserve">This Sales Report complies with Canadian business reporting standards and reflects market conditions specific to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Vancouver Auto Mechanic Services</dc:title>
  <dc:creator/>
  <dc:language>en</dc:language>
  <cp:keywords/>
  <dcterms:created xsi:type="dcterms:W3CDTF">2025-12-11T08:38:08Z</dcterms:created>
  <dcterms:modified xsi:type="dcterms:W3CDTF">2025-12-11T08:38:08Z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