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Mechanic</w:t>
      </w:r>
      <w:r>
        <w:t xml:space="preserve"> </w:t>
      </w:r>
      <w:r>
        <w:t xml:space="preserve">Services</w:t>
      </w:r>
      <w:r>
        <w:t xml:space="preserve"> </w:t>
      </w:r>
      <w:r>
        <w:t xml:space="preserve">in</w:t>
      </w:r>
      <w:r>
        <w:t xml:space="preserve"> </w:t>
      </w:r>
      <w:r>
        <w:t xml:space="preserve">Spain</w:t>
      </w:r>
      <w:r>
        <w:t xml:space="preserve"> </w:t>
      </w:r>
      <w:r>
        <w:t xml:space="preserve">Valencia</w:t>
      </w:r>
    </w:p>
    <w:bookmarkStart w:id="27" w:name="X91683fe992b7982a069e7833d1a22c0a24bdcf8"/>
    <w:p>
      <w:pPr>
        <w:pStyle w:val="Heading1"/>
      </w:pPr>
      <w:r>
        <w:t xml:space="preserve">Valencia Auto Care: Q3 2023 Sales Performance Report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&amp; Stakeholders</w:t>
      </w:r>
      <w:r>
        <w:br/>
      </w:r>
      <w:r>
        <w:rPr>
          <w:bCs/>
          <w:b/>
        </w:rPr>
        <w:t xml:space="preserve">Location:</w:t>
      </w:r>
      <w:r>
        <w:t xml:space="preserve"> </w:t>
      </w:r>
      <w:r>
        <w:t xml:space="preserve">Valencia, Spain</w:t>
      </w:r>
    </w:p>
    <w:bookmarkStart w:id="20" w:name="i.-executive-summary"/>
    <w:p>
      <w:pPr>
        <w:pStyle w:val="Heading2"/>
      </w:pPr>
      <w:r>
        <w:t xml:space="preserve">I. Executive Summary</w:t>
      </w:r>
    </w:p>
    <w:p>
      <w:pPr>
        <w:pStyle w:val="FirstParagraph"/>
      </w:pPr>
      <w:r>
        <w:t xml:space="preserve">This comprehensive Sales Report details the operational and financial performance of our mechanic services business in Spain Valencia during the third quarter of 2023. As a premier automotive service provider in the Valencian community, we have achieved a remarkable 15% year-over-year growth in revenue, reaching €486,500 across 3,278 customer transactions. This success underscores our strategic positioning within Spain's competitive automotive market and validates our localized approach to mechanic services in Valencia. The report highlights key performance indicators (KPIs), market trends specific to Spain Valencia, and actionable insights for future growth.</w:t>
      </w:r>
    </w:p>
    <w:bookmarkEnd w:id="20"/>
    <w:bookmarkStart w:id="21" w:name="ii.-sales-performance-analysis"/>
    <w:p>
      <w:pPr>
        <w:pStyle w:val="Heading2"/>
      </w:pPr>
      <w:r>
        <w:t xml:space="preserve">II. Sales Performance Analysis</w:t>
      </w:r>
    </w:p>
    <w:p>
      <w:pPr>
        <w:pStyle w:val="FirstParagraph"/>
      </w:pPr>
      <w:r>
        <w:t xml:space="preserve">Our Q3 2023 Sales Report reveals exceptional performance across all service categories in the Valencia region. The most significant growth occurred in electric vehicle (EV) maintenance services (+47% YoY), driven by Valencia's ambitious EV adoption initiatives under Spain's National Energy Strategy. Our mechanic technicians have completed 1,142 EV service appointments – a testament to our specialized training program tailored for Spain Valencia's growing eco-friendly fleet.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w:t>
            </w:r>
          </w:p>
        </w:tc>
        <w:tc>
          <w:tcPr/>
          <w:p>
            <w:pPr>
              <w:pStyle w:val="Compact"/>
              <w:jc w:val="left"/>
            </w:pPr>
            <w:r>
              <w:t xml:space="preserve">% Change YoY</w:t>
            </w:r>
          </w:p>
        </w:tc>
        <w:tc>
          <w:tcPr/>
          <w:p>
            <w:pPr>
              <w:pStyle w:val="Compact"/>
              <w:jc w:val="left"/>
            </w:pPr>
            <w:r>
              <w:t xml:space="preserve">Key Valencia Market Driver</w:t>
            </w:r>
          </w:p>
        </w:tc>
      </w:tr>
      <w:tr>
        <w:tc>
          <w:tcPr/>
          <w:p>
            <w:pPr>
              <w:pStyle w:val="Compact"/>
              <w:jc w:val="left"/>
            </w:pPr>
            <w:r>
              <w:t xml:space="preserve">Standard Maintenance</w:t>
            </w:r>
          </w:p>
        </w:tc>
        <w:tc>
          <w:tcPr/>
          <w:p>
            <w:pPr>
              <w:pStyle w:val="Compact"/>
              <w:jc w:val="left"/>
            </w:pPr>
            <w:r>
              <w:t xml:space="preserve">189,500</w:t>
            </w:r>
          </w:p>
        </w:tc>
        <w:tc>
          <w:tcPr/>
          <w:p>
            <w:pPr>
              <w:pStyle w:val="Compact"/>
              <w:jc w:val="left"/>
            </w:pPr>
            <w:r>
              <w:t xml:space="preserve">+8.2%</w:t>
            </w:r>
          </w:p>
        </w:tc>
        <w:tc>
          <w:tcPr/>
          <w:p>
            <w:pPr>
              <w:pStyle w:val="Compact"/>
              <w:jc w:val="left"/>
            </w:pPr>
            <w:r>
              <w:t xml:space="preserve">Valencia's 30% increase in registered vehicles since 2021</w:t>
            </w:r>
          </w:p>
        </w:tc>
      </w:tr>
      <w:tr>
        <w:tc>
          <w:tcPr/>
          <w:p>
            <w:pPr>
              <w:pStyle w:val="Compact"/>
              <w:jc w:val="left"/>
            </w:pPr>
            <w:r>
              <w:t xml:space="preserve">Electrical Systems Repair</w:t>
            </w:r>
          </w:p>
        </w:tc>
        <w:tc>
          <w:tcPr/>
          <w:p>
            <w:pPr>
              <w:pStyle w:val="Compact"/>
              <w:jc w:val="left"/>
            </w:pPr>
            <w:r>
              <w:t xml:space="preserve">98,700</w:t>
            </w:r>
          </w:p>
        </w:tc>
        <w:tc>
          <w:tcPr/>
          <w:p>
            <w:pPr>
              <w:pStyle w:val="Compact"/>
              <w:jc w:val="left"/>
            </w:pPr>
            <w:r>
              <w:t xml:space="preserve">+41.5%</w:t>
            </w:r>
          </w:p>
        </w:tc>
        <w:tc>
          <w:tcPr/>
          <w:p>
            <w:pPr>
              <w:pStyle w:val="Compact"/>
              <w:jc w:val="left"/>
            </w:pPr>
            <w:r>
              <w:t xml:space="preserve">City-wide EV incentive program launched Q1 2023</w:t>
            </w:r>
          </w:p>
        </w:tc>
      </w:tr>
      <w:tr>
        <w:tc>
          <w:tcPr/>
          <w:p>
            <w:pPr>
              <w:pStyle w:val="Compact"/>
              <w:jc w:val="left"/>
            </w:pPr>
            <w:r>
              <w:t xml:space="preserve">Tire &amp; Wheel Services</w:t>
            </w:r>
          </w:p>
        </w:tc>
        <w:tc>
          <w:tcPr/>
          <w:p>
            <w:pPr>
              <w:pStyle w:val="Compact"/>
              <w:jc w:val="left"/>
            </w:pPr>
            <w:r>
              <w:t xml:space="preserve">76,300</w:t>
            </w:r>
          </w:p>
        </w:tc>
        <w:tc>
          <w:tcPr/>
          <w:p>
            <w:pPr>
              <w:pStyle w:val="Compact"/>
              <w:jc w:val="left"/>
            </w:pPr>
            <w:r>
              <w:t xml:space="preserve">+19.8%</w:t>
            </w:r>
          </w:p>
        </w:tc>
        <w:tc>
          <w:tcPr/>
          <w:p>
            <w:pPr>
              <w:pStyle w:val="Compact"/>
              <w:jc w:val="left"/>
            </w:pPr>
            <w:r>
              <w:t xml:space="preserve">Summer tourism surge in Valencia region</w:t>
            </w:r>
          </w:p>
        </w:tc>
      </w:tr>
      <w:tr>
        <w:tc>
          <w:tcPr/>
          <w:p>
            <w:pPr>
              <w:pStyle w:val="Compact"/>
              <w:jc w:val="left"/>
            </w:pPr>
            <w:r>
              <w:t xml:space="preserve">Diagnostic &amp; Software Updates</w:t>
            </w:r>
          </w:p>
        </w:tc>
        <w:tc>
          <w:tcPr/>
          <w:p>
            <w:pPr>
              <w:pStyle w:val="Compact"/>
              <w:jc w:val="left"/>
            </w:pPr>
            <w:r>
              <w:t xml:space="preserve">62,400</w:t>
            </w:r>
          </w:p>
        </w:tc>
        <w:tc>
          <w:tcPr/>
          <w:p>
            <w:pPr>
              <w:pStyle w:val="Compact"/>
              <w:jc w:val="left"/>
            </w:pPr>
            <w:r>
              <w:t xml:space="preserve">+53.7%</w:t>
            </w:r>
          </w:p>
        </w:tc>
        <w:tc>
          <w:tcPr/>
          <w:p>
            <w:pPr>
              <w:pStyle w:val="Compact"/>
              <w:jc w:val="left"/>
            </w:pPr>
            <w:r>
              <w:t xml:space="preserve">Rise in modern vehicle registrations (e.g., Tesla, Seat Mii)</w:t>
            </w:r>
          </w:p>
        </w:tc>
      </w:tr>
    </w:tbl>
    <w:bookmarkEnd w:id="21"/>
    <w:bookmarkStart w:id="22" w:name="iii.-spain-valencia-market-insights"/>
    <w:p>
      <w:pPr>
        <w:pStyle w:val="Heading2"/>
      </w:pPr>
      <w:r>
        <w:t xml:space="preserve">III. Spain Valencia Market Insights</w:t>
      </w:r>
    </w:p>
    <w:p>
      <w:pPr>
        <w:pStyle w:val="FirstParagraph"/>
      </w:pPr>
      <w:r>
        <w:t xml:space="preserve">Our Sales Report identifies three critical factors driving success in Spain Valencia:</w:t>
      </w:r>
    </w:p>
    <w:p>
      <w:pPr>
        <w:numPr>
          <w:ilvl w:val="0"/>
          <w:numId w:val="1001"/>
        </w:numPr>
        <w:pStyle w:val="Compact"/>
      </w:pPr>
      <w:r>
        <w:rPr>
          <w:bCs/>
          <w:b/>
        </w:rPr>
        <w:t xml:space="preserve">Government Incentives:</w:t>
      </w:r>
      <w:r>
        <w:t xml:space="preserve"> </w:t>
      </w:r>
      <w:r>
        <w:t xml:space="preserve">Valencia's regional government offers 30% tax rebates for EV maintenance services – a program our mechanic technicians actively promote to clients.</w:t>
      </w:r>
    </w:p>
    <w:p>
      <w:pPr>
        <w:numPr>
          <w:ilvl w:val="0"/>
          <w:numId w:val="1001"/>
        </w:numPr>
        <w:pStyle w:val="Compact"/>
      </w:pPr>
      <w:r>
        <w:rPr>
          <w:bCs/>
          <w:b/>
        </w:rPr>
        <w:t xml:space="preserve">Tourism Impact:</w:t>
      </w:r>
      <w:r>
        <w:t xml:space="preserve"> </w:t>
      </w:r>
      <w:r>
        <w:t xml:space="preserve">The city's 28% increase in tourist arrivals (particularly German and French visitors) generated substantial demand for rental car maintenance services, accounting for 17% of our Q3 sales.</w:t>
      </w:r>
    </w:p>
    <w:p>
      <w:pPr>
        <w:numPr>
          <w:ilvl w:val="0"/>
          <w:numId w:val="1001"/>
        </w:numPr>
        <w:pStyle w:val="Compact"/>
      </w:pPr>
      <w:r>
        <w:rPr>
          <w:bCs/>
          <w:b/>
        </w:rPr>
        <w:t xml:space="preserve">Local Partnerships:</w:t>
      </w:r>
      <w:r>
        <w:t xml:space="preserve"> </w:t>
      </w:r>
      <w:r>
        <w:t xml:space="preserve">Strategic collaborations with Valencia City Council's public transport fleet have secured a €95,000 annual service contract, representing 21% of our commercial revenue.</w:t>
      </w:r>
    </w:p>
    <w:bookmarkEnd w:id="22"/>
    <w:bookmarkStart w:id="23" w:name="Xc76e0232516e587f26fb993c12146c96520d059"/>
    <w:p>
      <w:pPr>
        <w:pStyle w:val="Heading2"/>
      </w:pPr>
      <w:r>
        <w:t xml:space="preserve">IV. Customer Demographics &amp; Loyalty Metrics</w:t>
      </w:r>
    </w:p>
    <w:p>
      <w:pPr>
        <w:pStyle w:val="FirstParagraph"/>
      </w:pPr>
      <w:r>
        <w:t xml:space="preserve">In Spain Valencia's competitive market, customer retention has been paramount. Our Sales Report indicates a 34% repeat customer rate – significantly higher than the industry average of 28%. Key findings include:</w:t>
      </w:r>
    </w:p>
    <w:p>
      <w:pPr>
        <w:numPr>
          <w:ilvl w:val="0"/>
          <w:numId w:val="1002"/>
        </w:numPr>
        <w:pStyle w:val="Compact"/>
      </w:pPr>
      <w:r>
        <w:t xml:space="preserve">67% of customers are residents of Valencia city or surrounding areas (including Paterna and Torrent), reflecting strong local trust in our mechanic services.</w:t>
      </w:r>
    </w:p>
    <w:p>
      <w:pPr>
        <w:numPr>
          <w:ilvl w:val="0"/>
          <w:numId w:val="1002"/>
        </w:numPr>
        <w:pStyle w:val="Compact"/>
      </w:pPr>
      <w:r>
        <w:t xml:space="preserve">42% of new customers discovered us through Google Maps reviews – highlighting the importance of digital presence for mechanic businesses in Spain Valencia.</w:t>
      </w:r>
    </w:p>
    <w:p>
      <w:pPr>
        <w:numPr>
          <w:ilvl w:val="0"/>
          <w:numId w:val="1002"/>
        </w:numPr>
        <w:pStyle w:val="Compact"/>
      </w:pPr>
      <w:r>
        <w:t xml:space="preserve">Customer satisfaction scores reached 93.7% (vs. industry average 86%), directly linked to our multilingual mechanic team (Spanish, Valencian, English) serving diverse clientele.</w:t>
      </w:r>
    </w:p>
    <w:bookmarkEnd w:id="23"/>
    <w:bookmarkStart w:id="24" w:name="v.-challenges-strategic-response"/>
    <w:p>
      <w:pPr>
        <w:pStyle w:val="Heading2"/>
      </w:pPr>
      <w:r>
        <w:t xml:space="preserve">V. Challenges &amp; Strategic Response</w:t>
      </w:r>
    </w:p>
    <w:p>
      <w:pPr>
        <w:pStyle w:val="FirstParagraph"/>
      </w:pPr>
      <w:r>
        <w:t xml:space="preserve">Despite robust growth, the Sales Report identifies critical challenges specific to operating a mechanic business in Spain Valencia:</w:t>
      </w:r>
    </w:p>
    <w:p>
      <w:pPr>
        <w:numPr>
          <w:ilvl w:val="0"/>
          <w:numId w:val="1003"/>
        </w:numPr>
        <w:pStyle w:val="Compact"/>
      </w:pPr>
      <w:r>
        <w:rPr>
          <w:bCs/>
          <w:b/>
        </w:rPr>
        <w:t xml:space="preserve">Part Shortages:</w:t>
      </w:r>
      <w:r>
        <w:t xml:space="preserve"> </w:t>
      </w:r>
      <w:r>
        <w:t xml:space="preserve">19% of service delays occurred due to supply chain issues for specialty parts. Our response: Established direct partnerships with two Valencia-based auto parts distributors, reducing wait times by 58%.</w:t>
      </w:r>
    </w:p>
    <w:p>
      <w:pPr>
        <w:numPr>
          <w:ilvl w:val="0"/>
          <w:numId w:val="1003"/>
        </w:numPr>
        <w:pStyle w:val="Compact"/>
      </w:pPr>
      <w:r>
        <w:rPr>
          <w:bCs/>
          <w:b/>
        </w:rPr>
        <w:t xml:space="preserve">Regulatory Compliance:</w:t>
      </w:r>
      <w:r>
        <w:t xml:space="preserve"> </w:t>
      </w:r>
      <w:r>
        <w:t xml:space="preserve">Spain's new environmental regulations (Royal Decree 120/2023) required mechanic workshops to upgrade diagnostic equipment. We invested €45,000 in certified equipment ahead of deadline, positioning us as industry leaders in Spain Valencia.</w:t>
      </w:r>
    </w:p>
    <w:p>
      <w:pPr>
        <w:numPr>
          <w:ilvl w:val="0"/>
          <w:numId w:val="1003"/>
        </w:numPr>
        <w:pStyle w:val="Compact"/>
      </w:pPr>
      <w:r>
        <w:rPr>
          <w:bCs/>
          <w:b/>
        </w:rPr>
        <w:t xml:space="preserve">Competition:</w:t>
      </w:r>
      <w:r>
        <w:t xml:space="preserve"> </w:t>
      </w:r>
      <w:r>
        <w:t xml:space="preserve">New entrants offering "discount" services threatened our premium positioning. Our counter-strategy: Launched "Valencia Advantage" loyalty program with free first inspection for residents – generating 127 new customers in Q3.</w:t>
      </w:r>
    </w:p>
    <w:bookmarkEnd w:id="24"/>
    <w:bookmarkStart w:id="25" w:name="X3f263f7d8bffafcfc8d4c9b12eb64e5aac8e8fb"/>
    <w:p>
      <w:pPr>
        <w:pStyle w:val="Heading2"/>
      </w:pPr>
      <w:r>
        <w:t xml:space="preserve">VI. Future Strategy for Spain Valencia Market</w:t>
      </w:r>
    </w:p>
    <w:p>
      <w:pPr>
        <w:pStyle w:val="FirstParagraph"/>
      </w:pPr>
      <w:r>
        <w:t xml:space="preserve">Based on this Sales Report, we propose three priority initiatives to capitalize on Valencia's evolving automotive landscape:</w:t>
      </w:r>
    </w:p>
    <w:p>
      <w:pPr>
        <w:numPr>
          <w:ilvl w:val="0"/>
          <w:numId w:val="1004"/>
        </w:numPr>
        <w:pStyle w:val="Compact"/>
      </w:pPr>
      <w:r>
        <w:rPr>
          <w:bCs/>
          <w:b/>
        </w:rPr>
        <w:t xml:space="preserve">EV Service Expansion:</w:t>
      </w:r>
      <w:r>
        <w:t xml:space="preserve"> </w:t>
      </w:r>
      <w:r>
        <w:t xml:space="preserve">Allocate €80,000 to train all mechanic technicians in EV-specific diagnostics. Target: Become the only 12-certified EV service center in Valencia city by Q2 2024.</w:t>
      </w:r>
    </w:p>
    <w:p>
      <w:pPr>
        <w:numPr>
          <w:ilvl w:val="0"/>
          <w:numId w:val="1004"/>
        </w:numPr>
        <w:pStyle w:val="Compact"/>
      </w:pPr>
      <w:r>
        <w:rPr>
          <w:bCs/>
          <w:b/>
        </w:rPr>
        <w:t xml:space="preserve">Tourist-Focused Services:</w:t>
      </w:r>
      <w:r>
        <w:t xml:space="preserve"> </w:t>
      </w:r>
      <w:r>
        <w:t xml:space="preserve">Develop a multilingual "Valencia Tourist Auto Package" including roadside assistance and airport pickup for rental cars – targeting the 1.8M annual tourists visiting Spain Valencia.</w:t>
      </w:r>
    </w:p>
    <w:p>
      <w:pPr>
        <w:numPr>
          <w:ilvl w:val="0"/>
          <w:numId w:val="1004"/>
        </w:numPr>
        <w:pStyle w:val="Compact"/>
      </w:pPr>
      <w:r>
        <w:rPr>
          <w:bCs/>
          <w:b/>
        </w:rPr>
        <w:t xml:space="preserve">Digital Integration:</w:t>
      </w:r>
      <w:r>
        <w:t xml:space="preserve"> </w:t>
      </w:r>
      <w:r>
        <w:t xml:space="preserve">Implement AI-driven appointment system with real-time service tracking, addressing common customer pain points identified in our Q3 survey (42% requested improved booking experience).</w:t>
      </w:r>
    </w:p>
    <w:bookmarkEnd w:id="25"/>
    <w:bookmarkStart w:id="26" w:name="vii.-conclusion"/>
    <w:p>
      <w:pPr>
        <w:pStyle w:val="Heading2"/>
      </w:pPr>
      <w:r>
        <w:t xml:space="preserve">VII. Conclusion</w:t>
      </w:r>
    </w:p>
    <w:p>
      <w:pPr>
        <w:pStyle w:val="FirstParagraph"/>
      </w:pPr>
      <w:r>
        <w:t xml:space="preserve">This Sales Report unequivocally demonstrates that Valencia Auto Care has established itself as a leading mechanic service provider in Spain Valencia, with revenue growth outpacing regional averages by 7.3%. Our success stems from hyper-localized strategies addressing the unique dynamics of operating a mechanic business in Spain's vibrant Valencian community. We've successfully navigated regulatory changes, leveraged tourism opportunities, and built exceptional customer loyalty through culturally attuned service delivery.</w:t>
      </w:r>
    </w:p>
    <w:p>
      <w:pPr>
        <w:pStyle w:val="BodyText"/>
      </w:pPr>
      <w:r>
        <w:t xml:space="preserve">As we move into Q4 2023, our focus remains on deepening our market position in Spain Valencia through continuous investment in technician expertise and customer experience. The data confirms that when mechanic services are tailored to local needs – from EV incentives to tourism patterns – sustainable growth becomes achievable. We project 18-20% year-over-year revenue growth for 2024, with Valencia accounting for 75% of our total operations in Spain.</w:t>
      </w:r>
    </w:p>
    <w:p>
      <w:pPr>
        <w:pStyle w:val="BodyText"/>
      </w:pPr>
      <w:r>
        <w:rPr>
          <w:bCs/>
          <w:b/>
        </w:rPr>
        <w:t xml:space="preserve">Prepared By:</w:t>
      </w:r>
      <w:r>
        <w:t xml:space="preserve"> </w:t>
      </w:r>
      <w:r>
        <w:t xml:space="preserve">Maria Torres, Sales Director</w:t>
      </w:r>
      <w:r>
        <w:br/>
      </w:r>
      <w:r>
        <w:rPr>
          <w:bCs/>
          <w:b/>
        </w:rPr>
        <w:t xml:space="preserve">Contact:</w:t>
      </w:r>
      <w:r>
        <w:t xml:space="preserve"> </w:t>
      </w:r>
      <w:r>
        <w:t xml:space="preserve">m.torres@valenciaautocare.es | +34 96 123 4567</w:t>
      </w:r>
      <w:r>
        <w:br/>
      </w:r>
      <w:r>
        <w:rPr>
          <w:bCs/>
          <w:b/>
        </w:rPr>
        <w:t xml:space="preserve">Business Address:</w:t>
      </w:r>
      <w:r>
        <w:t xml:space="preserve"> </w:t>
      </w:r>
      <w:r>
        <w:t xml:space="preserve">Calle de la Reina, 120, Valencia, Spain</w:t>
      </w:r>
    </w:p>
    <w:p>
      <w:pPr>
        <w:pStyle w:val="BodyText"/>
      </w:pPr>
      <w:r>
        <w:rPr>
          <w:iCs/>
          <w:i/>
        </w:rPr>
        <w:t xml:space="preserve">This Sales Report is exclusively for internal business use. Copyright © Valencia Auto Care | All Rights Reserved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Mechanic Services in Spain Valencia</dc:title>
  <dc:creator/>
  <dc:language>en</dc:language>
  <cp:keywords/>
  <dcterms:created xsi:type="dcterms:W3CDTF">2026-07-23T08:55:51Z</dcterms:created>
  <dcterms:modified xsi:type="dcterms:W3CDTF">2026-07-23T08:55:51Z</dcterms:modified>
</cp:coreProperties>
</file>

<file path=docProps/custom.xml><?xml version="1.0" encoding="utf-8"?>
<Properties xmlns="http://schemas.openxmlformats.org/officeDocument/2006/custom-properties" xmlns:vt="http://schemas.openxmlformats.org/officeDocument/2006/docPropsVTypes"/>
</file>