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Caracas</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Venezuela</w:t>
      </w:r>
    </w:p>
    <w:bookmarkStart w:id="32" w:name="X266ab32d9995738544a131df3d55b9838b700d6"/>
    <w:p>
      <w:pPr>
        <w:pStyle w:val="Heading1"/>
      </w:pPr>
      <w:r>
        <w:t xml:space="preserve">Caracas Mechanic Sales Report - Venezuela Market Performance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automotive repair services across Venezuela Caracas. Despite ongoing economic volatility, our mechanic team has demonstrated remarkable resilience in serving Caracas' critical transportation needs. The report covers Q3 2023 (July-September), highlighting how strategic adaptations to Venezuela's unique market conditions have driven sustainable growth for our mechanic business.</w:t>
      </w:r>
    </w:p>
    <w:p>
      <w:pPr>
        <w:pStyle w:val="BodyText"/>
      </w:pPr>
      <w:r>
        <w:rPr>
          <w:bCs/>
          <w:b/>
        </w:rPr>
        <w:t xml:space="preserve">Key Insight:</w:t>
      </w:r>
      <w:r>
        <w:t xml:space="preserve"> </w:t>
      </w:r>
      <w:r>
        <w:t xml:space="preserve">In Venezuela Caracas, where vehicle maintenance is a survival necessity rather than a luxury, our mechanic center achieved 18% year-over-year sales growth while maintaining average service turnaround times under 24 hours – significantly outperforming regional benchmarks.</w:t>
      </w:r>
    </w:p>
    <w:bookmarkEnd w:id="20"/>
    <w:bookmarkStart w:id="23" w:name="Xf8ce59572e30c474568cf04e204a213c7d279dc"/>
    <w:p>
      <w:pPr>
        <w:pStyle w:val="Heading2"/>
      </w:pPr>
      <w:r>
        <w:t xml:space="preserve">Market Context: Venezuela Caracas Dynamics</w:t>
      </w:r>
    </w:p>
    <w:p>
      <w:pPr>
        <w:pStyle w:val="FirstParagraph"/>
      </w:pPr>
      <w:r>
        <w:t xml:space="preserve">The Venezuelan automotive landscape in Caracas presents distinct challenges requiring specialized mechanic expertise. With over 80% of households relying on personal vehicles due to public transport limitations, demand for reliable mechanic services remains exceptionally high despite inflation exceeding 150%. Our Sales Report confirms that while global auto markets decline, Caracas' mechanic sector has become increasingly vital.</w:t>
      </w:r>
    </w:p>
    <w:bookmarkStart w:id="21" w:name="caracas-specific-market-trends"/>
    <w:p>
      <w:pPr>
        <w:pStyle w:val="Heading3"/>
      </w:pPr>
      <w:r>
        <w:t xml:space="preserve">Caracas-Specific Market Trends</w:t>
      </w:r>
    </w:p>
    <w:p>
      <w:pPr>
        <w:numPr>
          <w:ilvl w:val="0"/>
          <w:numId w:val="1001"/>
        </w:numPr>
        <w:pStyle w:val="Compact"/>
      </w:pPr>
      <w:r>
        <w:rPr>
          <w:bCs/>
          <w:b/>
        </w:rPr>
        <w:t xml:space="preserve">High Vehicle Age:</w:t>
      </w:r>
      <w:r>
        <w:t xml:space="preserve"> </w:t>
      </w:r>
      <w:r>
        <w:t xml:space="preserve">Average vehicle age in Caracas exceeds 15 years (vs. 10 years globally), increasing demand for specialized mechanic repairs</w:t>
      </w:r>
    </w:p>
    <w:p>
      <w:pPr>
        <w:numPr>
          <w:ilvl w:val="0"/>
          <w:numId w:val="1001"/>
        </w:numPr>
        <w:pStyle w:val="Compact"/>
      </w:pPr>
      <w:r>
        <w:rPr>
          <w:bCs/>
          <w:b/>
        </w:rPr>
        <w:t xml:space="preserve">Currency Volatility Impact:</w:t>
      </w:r>
      <w:r>
        <w:t xml:space="preserve"> </w:t>
      </w:r>
      <w:r>
        <w:t xml:space="preserve">47% of our sales now occur in USD-equivalent transactions to stabilize mechanic service pricing</w:t>
      </w:r>
    </w:p>
    <w:p>
      <w:pPr>
        <w:numPr>
          <w:ilvl w:val="0"/>
          <w:numId w:val="1001"/>
        </w:numPr>
        <w:pStyle w:val="Compact"/>
      </w:pPr>
      <w:r>
        <w:rPr>
          <w:bCs/>
          <w:b/>
        </w:rPr>
        <w:t xml:space="preserve">Parts Localization:</w:t>
      </w:r>
      <w:r>
        <w:t xml:space="preserve"> </w:t>
      </w:r>
      <w:r>
        <w:t xml:space="preserve">Strategic shift toward locally sourced components reduced parts costs by 32% for our mechanic team</w:t>
      </w:r>
    </w:p>
    <w:bookmarkEnd w:id="21"/>
    <w:bookmarkStart w:id="22" w:name="economic-impact-on-mechanic-services"/>
    <w:p>
      <w:pPr>
        <w:pStyle w:val="Heading3"/>
      </w:pPr>
      <w:r>
        <w:t xml:space="preserve">Economic Impact on Mechanic Services</w:t>
      </w:r>
    </w:p>
    <w:p>
      <w:pPr>
        <w:pStyle w:val="FirstParagraph"/>
      </w:pPr>
      <w:r>
        <w:t xml:space="preserve">In Venezuela Caracas, where fuel costs now exceed $1.80 per liter (up 90% YoY), vehicle owners prioritize maintenance to avoid costly breakdowns. This creates a unique opportunity for our mechanic business: preventive maintenance contracts have increased by 65% as clients recognize that reliable mechanic services directly protect their primary income source.</w:t>
      </w:r>
    </w:p>
    <w:bookmarkEnd w:id="22"/>
    <w:bookmarkEnd w:id="23"/>
    <w:bookmarkStart w:id="24" w:name="q3-2023-sales-performance"/>
    <w:p>
      <w:pPr>
        <w:pStyle w:val="Heading2"/>
      </w:pPr>
      <w:r>
        <w:t xml:space="preserve">Q3 2023 Sales Performance</w:t>
      </w:r>
    </w:p>
    <w:p>
      <w:pPr>
        <w:pStyle w:val="FirstParagraph"/>
      </w:pPr>
      <w:r>
        <w:t xml:space="preserve">Service Category</w:t>
      </w:r>
    </w:p>
    <w:bookmarkEnd w:id="24"/>
    <w:p>
      <w:pPr>
        <w:pStyle w:val="BodyText"/>
      </w:pPr>
      <w:r>
        <w:t xml:space="preserve">Q3 2023 Revenue (VES)</w:t>
      </w:r>
    </w:p>
    <w:p>
      <w:pPr>
        <w:pStyle w:val="BodyText"/>
      </w:pPr>
      <w:r>
        <w:t xml:space="preserve">% of Total Sales</w:t>
      </w:r>
    </w:p>
    <w:p>
      <w:pPr>
        <w:pStyle w:val="BodyText"/>
      </w:pPr>
      <w:r>
        <w:t xml:space="preserve">YoY Change</w:t>
      </w:r>
    </w:p>
    <w:p>
      <w:pPr>
        <w:pStyle w:val="BodyText"/>
      </w:pPr>
      <w:r>
        <w:t xml:space="preserve">Maintenance &amp; Preventive Services</w:t>
      </w:r>
    </w:p>
    <w:p>
      <w:pPr>
        <w:pStyle w:val="BodyText"/>
      </w:pPr>
      <w:r>
        <w:t xml:space="preserve">8,745,000</w:t>
      </w:r>
    </w:p>
    <w:p>
      <w:pPr>
        <w:pStyle w:val="BodyText"/>
      </w:pPr>
      <w:r>
        <w:t xml:space="preserve">42%</w:t>
      </w:r>
    </w:p>
    <w:p>
      <w:pPr>
        <w:pStyle w:val="BodyText"/>
      </w:pPr>
      <w:r>
        <w:t xml:space="preserve">+21.3%</w:t>
      </w:r>
    </w:p>
    <w:p>
      <w:pPr>
        <w:pStyle w:val="BodyText"/>
      </w:pPr>
      <w:r>
        <w:t xml:space="preserve">Engine Repairs</w:t>
      </w:r>
    </w:p>
    <w:p>
      <w:pPr>
        <w:pStyle w:val="BodyText"/>
      </w:pPr>
      <w:r>
        <w:t xml:space="preserve">6,120,500</w:t>
      </w:r>
    </w:p>
    <w:p>
      <w:pPr>
        <w:pStyle w:val="BodyText"/>
      </w:pPr>
      <w:r>
        <w:t xml:space="preserve">&lt;</w:t>
      </w:r>
    </w:p>
    <w:p>
      <w:pPr>
        <w:pStyle w:val="BodyText"/>
      </w:pPr>
      <w:r>
        <w:t xml:space="preserve">29.4%</w:t>
      </w:r>
    </w:p>
    <w:p>
      <w:pPr>
        <w:pStyle w:val="BodyText"/>
      </w:pPr>
      <w:r>
        <w:t xml:space="preserve">+15.7%</w:t>
      </w:r>
    </w:p>
    <w:p>
      <w:pPr>
        <w:pStyle w:val="BodyText"/>
      </w:pPr>
      <w:r>
        <w:t xml:space="preserve">Tire &amp; Wheel Services</w:t>
      </w:r>
    </w:p>
    <w:p>
      <w:pPr>
        <w:pStyle w:val="BodyText"/>
      </w:pPr>
      <w:r>
        <w:t xml:space="preserve">&lt;</w:t>
      </w:r>
    </w:p>
    <w:p>
      <w:pPr>
        <w:pStyle w:val="BodyText"/>
      </w:pPr>
      <w:r>
        <w:t xml:space="preserve">3,867,200</w:t>
      </w:r>
    </w:p>
    <w:p>
      <w:pPr>
        <w:pStyle w:val="BodyText"/>
      </w:pPr>
      <w:r>
        <w:t xml:space="preserve">18.6%</w:t>
      </w:r>
    </w:p>
    <w:p>
      <w:pPr>
        <w:pStyle w:val="BodyText"/>
      </w:pPr>
      <w:r>
        <w:t xml:space="preserve">Emission Control Systems</w:t>
      </w:r>
    </w:p>
    <w:p>
      <w:pPr>
        <w:pStyle w:val="BodyText"/>
      </w:pPr>
      <w:r>
        <w:t xml:space="preserve">1,945,000</w:t>
      </w:r>
    </w:p>
    <w:p>
      <w:pPr>
        <w:pStyle w:val="BodyText"/>
      </w:pPr>
      <w:r>
        <w:t xml:space="preserve">9.3%</w:t>
      </w:r>
    </w:p>
    <w:p>
      <w:pPr>
        <w:pStyle w:val="BodyText"/>
      </w:pPr>
      <w:r>
        <w:t xml:space="preserve">Total Revenue</w:t>
      </w:r>
    </w:p>
    <w:p>
      <w:pPr>
        <w:pStyle w:val="BodyText"/>
      </w:pPr>
      <w:r>
        <w:t xml:space="preserve">20,785,700</w:t>
      </w:r>
    </w:p>
    <w:p>
      <w:pPr>
        <w:pStyle w:val="BodyText"/>
      </w:pPr>
      <w:r>
        <w:t xml:space="preserve">100%</w:t>
      </w:r>
    </w:p>
    <w:bookmarkStart w:id="25" w:name="X5c1d5a2f9e809ec8fe76d7f9efd6f4906fbe8fd"/>
    <w:p>
      <w:pPr>
        <w:pStyle w:val="Heading3"/>
      </w:pPr>
      <w:r>
        <w:t xml:space="preserve">Critical Sales Insights from Venezuela Caracas</w:t>
      </w:r>
    </w:p>
    <w:p>
      <w:pPr>
        <w:numPr>
          <w:ilvl w:val="0"/>
          <w:numId w:val="1002"/>
        </w:numPr>
        <w:pStyle w:val="Compact"/>
      </w:pPr>
      <w:r>
        <w:t xml:space="preserve">Our mechanic team completed 1,428 service jobs in Q3 – a 27% increase from Q2, directly responding to Caracas' vehicle maintenance backlog</w:t>
      </w:r>
    </w:p>
    <w:p>
      <w:pPr>
        <w:numPr>
          <w:ilvl w:val="0"/>
          <w:numId w:val="1002"/>
        </w:numPr>
        <w:pStyle w:val="Compact"/>
      </w:pPr>
      <w:r>
        <w:t xml:space="preserve">Customer retention rate reached 85% (vs. industry average of 63%) due to our specialized mechanic approach for Venezuela's aging fleet</w:t>
      </w:r>
    </w:p>
    <w:p>
      <w:pPr>
        <w:numPr>
          <w:ilvl w:val="0"/>
          <w:numId w:val="1002"/>
        </w:numPr>
        <w:pStyle w:val="Compact"/>
      </w:pPr>
      <w:r>
        <w:t xml:space="preserve">Mobile mechanic services grew by 120% as clients in Caracas neighborhoods avoid risky public transport during service visits</w:t>
      </w:r>
    </w:p>
    <w:bookmarkEnd w:id="25"/>
    <w:bookmarkStart w:id="27" w:name="X51a41d03cb178762ecc7b96a1b8a65ec66b4d3d"/>
    <w:p>
      <w:pPr>
        <w:pStyle w:val="Heading2"/>
      </w:pPr>
      <w:r>
        <w:t xml:space="preserve">Strategic Adaptations in Venezuela Caracas</w:t>
      </w:r>
    </w:p>
    <w:bookmarkStart w:id="26" w:name="X3cc6b98f3a9148c5729d92b5bb2a1d7a9ece4ef"/>
    <w:p>
      <w:pPr>
        <w:pStyle w:val="Heading3"/>
      </w:pPr>
      <w:r>
        <w:t xml:space="preserve">How Our Mechanic Business Thrived Amidst Crisis</w:t>
      </w:r>
    </w:p>
    <w:p>
      <w:pPr>
        <w:pStyle w:val="FirstParagraph"/>
      </w:pPr>
      <w:r>
        <w:t xml:space="preserve">In the challenging economic environment of Venezuela Caracas, our Sales Report identifies three key adaptations that drove success:</w:t>
      </w:r>
    </w:p>
    <w:p>
      <w:pPr>
        <w:numPr>
          <w:ilvl w:val="0"/>
          <w:numId w:val="1003"/>
        </w:numPr>
        <w:pStyle w:val="Compact"/>
      </w:pPr>
      <w:r>
        <w:rPr>
          <w:bCs/>
          <w:b/>
        </w:rPr>
        <w:t xml:space="preserve">Hybrid Pricing Model:</w:t>
      </w:r>
      <w:r>
        <w:t xml:space="preserve"> </w:t>
      </w:r>
      <w:r>
        <w:t xml:space="preserve">Implementing USD-denominated service packages (e.g., $25 basic tune-up) while accepting VES for loyal clients stabilized mechanic business revenue despite currency fluctuations.</w:t>
      </w:r>
    </w:p>
    <w:p>
      <w:pPr>
        <w:numPr>
          <w:ilvl w:val="0"/>
          <w:numId w:val="1003"/>
        </w:numPr>
        <w:pStyle w:val="Compact"/>
      </w:pPr>
      <w:r>
        <w:rPr>
          <w:bCs/>
          <w:b/>
        </w:rPr>
        <w:t xml:space="preserve">Parts Sourcing Revolution:</w:t>
      </w:r>
      <w:r>
        <w:t xml:space="preserve"> </w:t>
      </w:r>
      <w:r>
        <w:t xml:space="preserve">Partnering with Caracas-based auto recyclers reduced parts costs by 35%, allowing our mechanic team to offer competitive pricing without sacrificing quality. This directly contributed to our 21% YoY service growth.</w:t>
      </w:r>
    </w:p>
    <w:p>
      <w:pPr>
        <w:numPr>
          <w:ilvl w:val="0"/>
          <w:numId w:val="1003"/>
        </w:numPr>
        <w:pStyle w:val="Compact"/>
      </w:pPr>
      <w:r>
        <w:rPr>
          <w:bCs/>
          <w:b/>
        </w:rPr>
        <w:t xml:space="preserve">Mechanic Skill Specialization:</w:t>
      </w:r>
      <w:r>
        <w:t xml:space="preserve"> </w:t>
      </w:r>
      <w:r>
        <w:t xml:space="preserve">Training technicians in vintage vehicle restoration (critical for Caracas' fleet of 1980s-90s vehicles) created a unique service differentiator attracting premium clients.</w:t>
      </w:r>
    </w:p>
    <w:p>
      <w:pPr>
        <w:pStyle w:val="FirstParagraph"/>
      </w:pPr>
      <w:r>
        <w:rPr>
          <w:bCs/>
          <w:b/>
        </w:rPr>
        <w:t xml:space="preserve">Caracas Mechanic Success Story:</w:t>
      </w:r>
      <w:r>
        <w:t xml:space="preserve"> </w:t>
      </w:r>
      <w:r>
        <w:t xml:space="preserve">Our mechanic team recently completed a complex restoration of a 1987 Volkswagen Passat for a Caracas business owner – the first such project in Venezuela since 2015. This $3,200 job required specialized knowledge and became our most visible case study for attracting new clients.</w:t>
      </w:r>
    </w:p>
    <w:bookmarkEnd w:id="26"/>
    <w:bookmarkEnd w:id="27"/>
    <w:bookmarkStart w:id="29" w:name="Xbd6e0411b27167792ecae47b351e089b0abbedf"/>
    <w:p>
      <w:pPr>
        <w:pStyle w:val="Heading2"/>
      </w:pPr>
      <w:r>
        <w:t xml:space="preserve">Challenges Facing Mechanic Services in Caracas</w:t>
      </w:r>
    </w:p>
    <w:p>
      <w:pPr>
        <w:pStyle w:val="FirstParagraph"/>
      </w:pPr>
      <w:r>
        <w:t xml:space="preserve">Despite strong sales performance, Venezuela Caracas presents ongoing challenges that impact mechanic operations:</w:t>
      </w:r>
    </w:p>
    <w:p>
      <w:pPr>
        <w:numPr>
          <w:ilvl w:val="0"/>
          <w:numId w:val="1004"/>
        </w:numPr>
        <w:pStyle w:val="Compact"/>
      </w:pPr>
      <w:r>
        <w:rPr>
          <w:bCs/>
          <w:b/>
        </w:rPr>
        <w:t xml:space="preserve">Parts Availability:</w:t>
      </w:r>
      <w:r>
        <w:t xml:space="preserve"> </w:t>
      </w:r>
      <w:r>
        <w:t xml:space="preserve">68% of imported auto parts face 45-90 day delays, requiring our mechanic team to develop innovative workarounds using refurbished components.</w:t>
      </w:r>
    </w:p>
    <w:p>
      <w:pPr>
        <w:numPr>
          <w:ilvl w:val="0"/>
          <w:numId w:val="1004"/>
        </w:numPr>
        <w:pStyle w:val="Compact"/>
      </w:pPr>
      <w:r>
        <w:rPr>
          <w:bCs/>
          <w:b/>
        </w:rPr>
        <w:t xml:space="preserve">Economic Pressure:</w:t>
      </w:r>
      <w:r>
        <w:t xml:space="preserve"> </w:t>
      </w:r>
      <w:r>
        <w:t xml:space="preserve">Inflationary squeeze forces clients to delay non-critical maintenance, creating revenue volatility for mechanic businesses in Caracas.</w:t>
      </w:r>
    </w:p>
    <w:p>
      <w:pPr>
        <w:numPr>
          <w:ilvl w:val="0"/>
          <w:numId w:val="1004"/>
        </w:numPr>
        <w:pStyle w:val="Compact"/>
      </w:pPr>
      <w:r>
        <w:rPr>
          <w:bCs/>
          <w:b/>
        </w:rPr>
        <w:t xml:space="preserve">Workforce Stability:</w:t>
      </w:r>
      <w:r>
        <w:t xml:space="preserve"> </w:t>
      </w:r>
      <w:r>
        <w:t xml:space="preserve">Attracting skilled mechanics remains difficult as technicians seek higher-paying opportunities in other sectors or abroad.</w:t>
      </w:r>
    </w:p>
    <w:bookmarkStart w:id="28" w:name="our-response-strategy"/>
    <w:p>
      <w:pPr>
        <w:pStyle w:val="Heading3"/>
      </w:pPr>
      <w:r>
        <w:t xml:space="preserve">Our Response Strategy</w:t>
      </w:r>
    </w:p>
    <w:p>
      <w:pPr>
        <w:pStyle w:val="FirstParagraph"/>
      </w:pPr>
      <w:r>
        <w:t xml:space="preserve">To counter these challenges, we've implemented:</w:t>
      </w:r>
    </w:p>
    <w:p>
      <w:pPr>
        <w:numPr>
          <w:ilvl w:val="0"/>
          <w:numId w:val="1005"/>
        </w:numPr>
        <w:pStyle w:val="Compact"/>
      </w:pPr>
      <w:r>
        <w:t xml:space="preserve">A mechanic mentorship program to retain talent through skill development</w:t>
      </w:r>
    </w:p>
    <w:p>
      <w:pPr>
        <w:numPr>
          <w:ilvl w:val="0"/>
          <w:numId w:val="1005"/>
        </w:numPr>
        <w:pStyle w:val="Compact"/>
      </w:pPr>
      <w:r>
        <w:t xml:space="preserve">Strategic stockpiling of critical parts during market lulls</w:t>
      </w:r>
    </w:p>
    <w:p>
      <w:pPr>
        <w:numPr>
          <w:ilvl w:val="0"/>
          <w:numId w:val="1005"/>
        </w:numPr>
        <w:pStyle w:val="Compact"/>
      </w:pPr>
      <w:r>
        <w:t xml:space="preserve">Client education initiatives demonstrating how timely mechanic services prevent $500+ breakdowns</w:t>
      </w:r>
    </w:p>
    <w:bookmarkEnd w:id="28"/>
    <w:bookmarkEnd w:id="29"/>
    <w:bookmarkStart w:id="30" w:name="X8663664797265f394e24227f561bc9e11ffecbd"/>
    <w:p>
      <w:pPr>
        <w:pStyle w:val="Heading2"/>
      </w:pPr>
      <w:r>
        <w:t xml:space="preserve">Futuristic Outlook: Mechanic Business Growth in Venezuela Caracas</w:t>
      </w:r>
    </w:p>
    <w:p>
      <w:pPr>
        <w:pStyle w:val="FirstParagraph"/>
      </w:pPr>
      <w:r>
        <w:t xml:space="preserve">Our Sales Report projects continued growth for mechanic services in Caracas, with 3 key opportunities emerging:</w:t>
      </w:r>
    </w:p>
    <w:p>
      <w:pPr>
        <w:numPr>
          <w:ilvl w:val="0"/>
          <w:numId w:val="1006"/>
        </w:numPr>
        <w:pStyle w:val="Compact"/>
      </w:pPr>
      <w:r>
        <w:rPr>
          <w:bCs/>
          <w:b/>
        </w:rPr>
        <w:t xml:space="preserve">Electric Vehicle Transition:</w:t>
      </w:r>
      <w:r>
        <w:t xml:space="preserve"> </w:t>
      </w:r>
      <w:r>
        <w:t xml:space="preserve">As Venezuela begins EV pilot programs, our mechanic team is training to service hybrid vehicles – positioning us ahead of market demand</w:t>
      </w:r>
    </w:p>
    <w:p>
      <w:pPr>
        <w:numPr>
          <w:ilvl w:val="0"/>
          <w:numId w:val="1006"/>
        </w:numPr>
        <w:pStyle w:val="Compact"/>
      </w:pPr>
      <w:r>
        <w:rPr>
          <w:bCs/>
          <w:b/>
        </w:rPr>
        <w:t xml:space="preserve">Caracas Fleet Management:</w:t>
      </w:r>
      <w:r>
        <w:t xml:space="preserve"> </w:t>
      </w:r>
      <w:r>
        <w:t xml:space="preserve">Partnering with municipal and private fleets for scheduled maintenance contracts represents a $2.3M annual opportunity</w:t>
      </w:r>
    </w:p>
    <w:p>
      <w:pPr>
        <w:numPr>
          <w:ilvl w:val="0"/>
          <w:numId w:val="1006"/>
        </w:numPr>
        <w:pStyle w:val="Compact"/>
      </w:pPr>
      <w:r>
        <w:rPr>
          <w:bCs/>
          <w:b/>
        </w:rPr>
        <w:t xml:space="preserve">Digital Integration:</w:t>
      </w:r>
      <w:r>
        <w:t xml:space="preserve"> </w:t>
      </w:r>
      <w:r>
        <w:t xml:space="preserve">Launching Caracas-specific mechanic service app (with offline functionality) to streamline bookings in low-connectivity areas</w:t>
      </w:r>
    </w:p>
    <w:p>
      <w:pPr>
        <w:pStyle w:val="FirstParagraph"/>
      </w:pPr>
      <w:r>
        <w:rPr>
          <w:bCs/>
          <w:b/>
        </w:rPr>
        <w:t xml:space="preserve">Future Focus:</w:t>
      </w:r>
      <w:r>
        <w:t xml:space="preserve"> </w:t>
      </w:r>
      <w:r>
        <w:t xml:space="preserve">Our strategic goal for 2024 is to become Venezuela Caracas' most trusted mechanic partner by achieving 95% customer satisfaction and expanding mobile service coverage to all 13 districts of the capital.</w:t>
      </w:r>
    </w:p>
    <w:bookmarkEnd w:id="30"/>
    <w:bookmarkStart w:id="31" w:name="conclusion"/>
    <w:p>
      <w:pPr>
        <w:pStyle w:val="Heading2"/>
      </w:pPr>
      <w:r>
        <w:t xml:space="preserve">Conclusion</w:t>
      </w:r>
    </w:p>
    <w:p>
      <w:pPr>
        <w:pStyle w:val="FirstParagraph"/>
      </w:pPr>
      <w:r>
        <w:t xml:space="preserve">This Sales Report confirms that in Venezuela Caracas, where reliable mechanic services are essential for economic survival, our business has not only maintained but significantly grown its market position. The 18% sales increase in Q3 demonstrates that specialized mechanic expertise – particularly adapted to Venezuela's unique economic and automotive challenges – remains critically valuable.</w:t>
      </w:r>
    </w:p>
    <w:p>
      <w:pPr>
        <w:pStyle w:val="BodyText"/>
      </w:pPr>
      <w:r>
        <w:t xml:space="preserve">As the Venezuelan economy evolves, our commitment to quality mechanic service will continue driving client loyalty. We remain focused on developing solutions for Caracas' transportation ecosystem, understanding that every vehicle serviced represents a family's livelihood in Venezuela. The future of mechanic businesses in Caracas isn't just about repairs – it's about sustaining communities through reliable automotive care.</w:t>
      </w:r>
    </w:p>
    <w:p>
      <w:pPr>
        <w:pStyle w:val="BodyText"/>
      </w:pPr>
      <w:r>
        <w:rPr>
          <w:bCs/>
          <w:b/>
        </w:rPr>
        <w:t xml:space="preserve">Prepared By:</w:t>
      </w:r>
      <w:r>
        <w:t xml:space="preserve"> </w:t>
      </w:r>
      <w:r>
        <w:t xml:space="preserve">[Your Company Name] Mechanic Sales Analytics Department</w:t>
      </w:r>
      <w:r>
        <w:br/>
      </w:r>
      <w:r>
        <w:rPr>
          <w:bCs/>
          <w:b/>
        </w:rPr>
        <w:t xml:space="preserve">Date:</w:t>
      </w:r>
      <w:r>
        <w:t xml:space="preserve"> </w:t>
      </w:r>
      <w:r>
        <w:t xml:space="preserve">October 15, 2023</w:t>
      </w:r>
      <w:r>
        <w:br/>
      </w:r>
      <w:r>
        <w:rPr>
          <w:bCs/>
          <w:b/>
        </w:rPr>
        <w:t xml:space="preserve">Market Focus:</w:t>
      </w:r>
      <w:r>
        <w:t xml:space="preserve"> </w:t>
      </w:r>
      <w:r>
        <w:t xml:space="preserve">Venezuela Caracas Automotive Service Sector</w:t>
      </w:r>
    </w:p>
    <w:bookmarkEnd w:id="31"/>
    <w:p>
      <w:pPr>
        <w:pStyle w:val="BodyText"/>
      </w:pPr>
      <w:r>
        <w:rPr>
          <w:iCs/>
          <w:i/>
        </w:rPr>
        <w:t xml:space="preserve">Sales Report: Mechanic Services in Venezuela Caracas | Confidential Internal Document | Q3 2023 Performance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Caracas Mechanic Sales Report - Venezuela</dc:title>
  <dc:creator/>
  <dc:language>en</dc:language>
  <cp:keywords/>
  <dcterms:created xsi:type="dcterms:W3CDTF">2026-07-23T19:47:21Z</dcterms:created>
  <dcterms:modified xsi:type="dcterms:W3CDTF">2026-07-23T19:47:21Z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