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Israel</w:t>
      </w:r>
      <w:r>
        <w:t xml:space="preserve"> </w:t>
      </w:r>
      <w:r>
        <w:t xml:space="preserve">Jerusalem</w:t>
      </w:r>
      <w:r>
        <w:t xml:space="preserve"> </w:t>
      </w:r>
      <w:r>
        <w:t xml:space="preserve">Market</w:t>
      </w:r>
    </w:p>
    <w:bookmarkStart w:id="26" w:name="X2da6b180a8e6ec99be56f6fd9b4a24c0d5516f1"/>
    <w:p>
      <w:pPr>
        <w:pStyle w:val="Heading1"/>
      </w:pPr>
      <w:r>
        <w:t xml:space="preserve">Q3 2024 Sales Report: Strategic Growth of Mechanical Engineering Services in Israel Jerusalem</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Global Engineering Solutions Division</w:t>
      </w:r>
      <w:r>
        <w:br/>
      </w:r>
      <w:r>
        <w:rPr>
          <w:bCs/>
          <w:b/>
        </w:rPr>
        <w:t xml:space="preserve">Report Period:</w:t>
      </w:r>
      <w:r>
        <w:t xml:space="preserve"> </w:t>
      </w:r>
      <w:r>
        <w:t xml:space="preserve">July 1, 2024 - September 30, 2024</w:t>
      </w:r>
    </w:p>
    <w:bookmarkStart w:id="20" w:name="executive-summary"/>
    <w:p>
      <w:pPr>
        <w:pStyle w:val="Heading2"/>
      </w:pPr>
      <w:r>
        <w:t xml:space="preserve">Executive Summary</w:t>
      </w:r>
    </w:p>
    <w:p>
      <w:pPr>
        <w:pStyle w:val="FirstParagraph"/>
      </w:pPr>
      <w:r>
        <w:t xml:space="preserve">This comprehensive Sales Report details the significant growth and strategic positioning of our Mechanical Engineering division within the Israel Jerusalem market. The quarter demonstrated a remarkable</w:t>
      </w:r>
      <w:r>
        <w:t xml:space="preserve"> </w:t>
      </w:r>
      <w:r>
        <w:rPr>
          <w:bCs/>
          <w:b/>
        </w:rPr>
        <w:t xml:space="preserve">18.7% year-over-year increase in project acquisitions</w:t>
      </w:r>
      <w:r>
        <w:t xml:space="preserve">, driven by escalating demand for sustainable infrastructure solutions, advanced HVAC systems, and energy-efficient building retrofits specific to Jerusalem's unique urban landscape. Our team of highly skilled</w:t>
      </w:r>
      <w:r>
        <w:t xml:space="preserve"> </w:t>
      </w:r>
      <w:r>
        <w:rPr>
          <w:bCs/>
          <w:b/>
        </w:rPr>
        <w:t xml:space="preserve">Mechanical Engineers</w:t>
      </w:r>
      <w:r>
        <w:t xml:space="preserve"> </w:t>
      </w:r>
      <w:r>
        <w:t xml:space="preserve">has become the cornerstone of our success in this critical market, directly contributing to a $2.35M increase in sales revenue compared to Q2 2024. This report underscores how targeted engineering expertise is pivotal to capturing growth opportunities across Jerusalem's evolving construction and industrial sectors.</w:t>
      </w:r>
    </w:p>
    <w:bookmarkEnd w:id="20"/>
    <w:bookmarkStart w:id="21" w:name="X0220c01e054c2f2247d0335fe514e0f0ad7c9ba"/>
    <w:p>
      <w:pPr>
        <w:pStyle w:val="Heading2"/>
      </w:pPr>
      <w:r>
        <w:t xml:space="preserve">Israel Jerusalem Market Analysis: Demand Drivers</w:t>
      </w:r>
    </w:p>
    <w:p>
      <w:pPr>
        <w:pStyle w:val="FirstParagraph"/>
      </w:pPr>
      <w:r>
        <w:t xml:space="preserve">Jerusalem's complex architectural heritage, combined with its status as Israel's political, cultural, and religious center, creates a distinct market requiring specialized engineering approaches. Key demand drivers identified in our Q3 analysis include:</w:t>
      </w:r>
    </w:p>
    <w:p>
      <w:pPr>
        <w:numPr>
          <w:ilvl w:val="0"/>
          <w:numId w:val="1001"/>
        </w:numPr>
        <w:pStyle w:val="Compact"/>
      </w:pPr>
      <w:r>
        <w:rPr>
          <w:bCs/>
          <w:b/>
        </w:rPr>
        <w:t xml:space="preserve">Sustainable Urban Development Mandates:</w:t>
      </w:r>
      <w:r>
        <w:t xml:space="preserve"> </w:t>
      </w:r>
      <w:r>
        <w:t xml:space="preserve">Mandatory green building codes (e.g., Israeli Green Building Standard 5280) for new construction and major renovations across Jerusalem, demanding sophisticated mechanical system design.</w:t>
      </w:r>
    </w:p>
    <w:p>
      <w:pPr>
        <w:numPr>
          <w:ilvl w:val="0"/>
          <w:numId w:val="1001"/>
        </w:numPr>
        <w:pStyle w:val="Compact"/>
      </w:pPr>
      <w:r>
        <w:rPr>
          <w:bCs/>
          <w:b/>
        </w:rPr>
        <w:t xml:space="preserve">Historic Preservation Challenges:</w:t>
      </w:r>
      <w:r>
        <w:t xml:space="preserve"> </w:t>
      </w:r>
      <w:r>
        <w:t xml:space="preserve">Critical need for</w:t>
      </w:r>
      <w:r>
        <w:t xml:space="preserve"> </w:t>
      </w:r>
      <w:r>
        <w:rPr>
          <w:iCs/>
          <w:i/>
        </w:rPr>
        <w:t xml:space="preserve">non-invasive</w:t>
      </w:r>
      <w:r>
        <w:t xml:space="preserve"> </w:t>
      </w:r>
      <w:r>
        <w:t xml:space="preserve">mechanical solutions in heritage sites (e.g., Old City reconstructions, municipal buildings), requiring highly specialized</w:t>
      </w:r>
      <w:r>
        <w:t xml:space="preserve"> </w:t>
      </w:r>
      <w:r>
        <w:rPr>
          <w:bCs/>
          <w:b/>
        </w:rPr>
        <w:t xml:space="preserve">Mechanical Engineer</w:t>
      </w:r>
      <w:r>
        <w:t xml:space="preserve"> </w:t>
      </w:r>
      <w:r>
        <w:t xml:space="preserve">expertise to integrate modern systems without compromising historical integrity.</w:t>
      </w:r>
    </w:p>
    <w:p>
      <w:pPr>
        <w:numPr>
          <w:ilvl w:val="0"/>
          <w:numId w:val="1001"/>
        </w:numPr>
        <w:pStyle w:val="Compact"/>
      </w:pPr>
      <w:r>
        <w:rPr>
          <w:bCs/>
          <w:b/>
        </w:rPr>
        <w:t xml:space="preserve">Tech Hub Expansion:</w:t>
      </w:r>
      <w:r>
        <w:t xml:space="preserve"> </w:t>
      </w:r>
      <w:r>
        <w:t xml:space="preserve">Growth of Jerusalem's high-tech ecosystem (Talpiot, Har Hotzvim) driving demand for precision environmental control in R&amp;D facilities and data centers, directly engaging our HVAC and thermal management specialists.</w:t>
      </w:r>
    </w:p>
    <w:p>
      <w:pPr>
        <w:numPr>
          <w:ilvl w:val="0"/>
          <w:numId w:val="1001"/>
        </w:numPr>
        <w:pStyle w:val="Compact"/>
      </w:pPr>
      <w:r>
        <w:rPr>
          <w:bCs/>
          <w:b/>
        </w:rPr>
        <w:t xml:space="preserve">Water &amp; Energy Security Initiatives:</w:t>
      </w:r>
      <w:r>
        <w:t xml:space="preserve"> </w:t>
      </w:r>
      <w:r>
        <w:t xml:space="preserve">Government focus on desalination infrastructure integration and solar energy adoption within Jerusalem's municipal projects, creating significant opportunities for mechanical engineering consultation.</w:t>
      </w:r>
    </w:p>
    <w:bookmarkEnd w:id="21"/>
    <w:bookmarkStart w:id="22" w:name="X0fb2da0202318b09505c850f668719da36adc6c"/>
    <w:p>
      <w:pPr>
        <w:pStyle w:val="Heading2"/>
      </w:pPr>
      <w:r>
        <w:t xml:space="preserve">Sales Performance: Mechanical Engineer Impact</w:t>
      </w:r>
    </w:p>
    <w:p>
      <w:pPr>
        <w:pStyle w:val="FirstParagraph"/>
      </w:pPr>
      <w:r>
        <w:t xml:space="preserve">The success in the Israel Jerusalem market is intrinsically linked to our dedicated</w:t>
      </w:r>
      <w:r>
        <w:t xml:space="preserve"> </w:t>
      </w:r>
      <w:r>
        <w:rPr>
          <w:bCs/>
          <w:b/>
        </w:rPr>
        <w:t xml:space="preserve">Mechanical Engineer</w:t>
      </w:r>
      <w:r>
        <w:t xml:space="preserve"> </w:t>
      </w:r>
      <w:r>
        <w:t xml:space="preserve">team. Their technical leadership and client-facing capabilities are directly reflected in sales outcomes:</w:t>
      </w:r>
    </w:p>
    <w:p>
      <w:pPr>
        <w:numPr>
          <w:ilvl w:val="0"/>
          <w:numId w:val="1002"/>
        </w:numPr>
        <w:pStyle w:val="Compact"/>
      </w:pPr>
      <w:r>
        <w:rPr>
          <w:bCs/>
          <w:b/>
        </w:rPr>
        <w:t xml:space="preserve">Key Project Wins:</w:t>
      </w:r>
      <w:r>
        <w:t xml:space="preserve"> </w:t>
      </w:r>
      <w:r>
        <w:t xml:space="preserve">Secured 7 major contracts worth $1.8M total, including the Jerusalem Municipality's "Eco-Center Renovation" (HVAC &amp; Energy Recovery Systems) and a leading biotech firm's new R&amp;D facility in Givat Ram (advanced cleanroom HVAC).</w:t>
      </w:r>
    </w:p>
    <w:p>
      <w:pPr>
        <w:numPr>
          <w:ilvl w:val="0"/>
          <w:numId w:val="1002"/>
        </w:numPr>
        <w:pStyle w:val="Compact"/>
      </w:pPr>
      <w:r>
        <w:rPr>
          <w:bCs/>
          <w:b/>
        </w:rPr>
        <w:t xml:space="preserve">Sales Conversion Rate:</w:t>
      </w:r>
      <w:r>
        <w:t xml:space="preserve"> </w:t>
      </w:r>
      <w:r>
        <w:t xml:space="preserve">Engineering-led proposals demonstrated a 32% higher win rate versus non-engineering led bids, directly attributable to the technical credibility and problem-solving depth of our</w:t>
      </w:r>
      <w:r>
        <w:t xml:space="preserve"> </w:t>
      </w:r>
      <w:r>
        <w:rPr>
          <w:bCs/>
          <w:b/>
        </w:rPr>
        <w:t xml:space="preserve">Mechanical Engineer</w:t>
      </w:r>
      <w:r>
        <w:t xml:space="preserve"> </w:t>
      </w:r>
      <w:r>
        <w:t xml:space="preserve">team in Jerusalem.</w:t>
      </w:r>
    </w:p>
    <w:p>
      <w:pPr>
        <w:numPr>
          <w:ilvl w:val="0"/>
          <w:numId w:val="1002"/>
        </w:numPr>
        <w:pStyle w:val="Compact"/>
      </w:pPr>
      <w:r>
        <w:rPr>
          <w:bCs/>
          <w:b/>
        </w:rPr>
        <w:t xml:space="preserve">Cross-Sell Opportunity:</w:t>
      </w:r>
      <w:r>
        <w:t xml:space="preserve"> </w:t>
      </w:r>
      <w:r>
        <w:t xml:space="preserve">Mechanical Engineer insights into client infrastructure (e.g., identifying energy waste during site assessments) led to 4 new service add-ons (energy audits, system optimization) worth $350K within existing accounts.</w:t>
      </w:r>
    </w:p>
    <w:p>
      <w:pPr>
        <w:numPr>
          <w:ilvl w:val="0"/>
          <w:numId w:val="1002"/>
        </w:numPr>
        <w:pStyle w:val="Compact"/>
      </w:pPr>
      <w:r>
        <w:rPr>
          <w:bCs/>
          <w:b/>
        </w:rPr>
        <w:t xml:space="preserve">Client Retention:</w:t>
      </w:r>
      <w:r>
        <w:t xml:space="preserve"> </w:t>
      </w:r>
      <w:r>
        <w:t xml:space="preserve">A 92% retention rate among key Jerusalem clients was achieved, primarily due to the consistent quality and reliability of our Mechanical Engineering solutions delivered on-site in Jerusalem.</w:t>
      </w:r>
    </w:p>
    <w:bookmarkEnd w:id="22"/>
    <w:bookmarkStart w:id="23" w:name="Xbabbe34745eccb251005ed22b821dd1a97c8156"/>
    <w:p>
      <w:pPr>
        <w:pStyle w:val="Heading2"/>
      </w:pPr>
      <w:r>
        <w:t xml:space="preserve">Challenges Specific to Israel Jerusalem &amp; Our Response</w:t>
      </w:r>
    </w:p>
    <w:p>
      <w:pPr>
        <w:pStyle w:val="FirstParagraph"/>
      </w:pPr>
      <w:r>
        <w:t xml:space="preserve">Navigating the Israel Jerusalem market presents unique complexities that our</w:t>
      </w:r>
      <w:r>
        <w:t xml:space="preserve"> </w:t>
      </w:r>
      <w:r>
        <w:rPr>
          <w:bCs/>
          <w:b/>
        </w:rPr>
        <w:t xml:space="preserve">Mechanical Engineer</w:t>
      </w:r>
      <w:r>
        <w:t xml:space="preserve"> </w:t>
      </w:r>
      <w:r>
        <w:t xml:space="preserve">team has adeptly addressed:</w:t>
      </w:r>
    </w:p>
    <w:p>
      <w:pPr>
        <w:numPr>
          <w:ilvl w:val="0"/>
          <w:numId w:val="1003"/>
        </w:numPr>
        <w:pStyle w:val="Compact"/>
      </w:pPr>
      <w:r>
        <w:rPr>
          <w:iCs/>
          <w:i/>
        </w:rPr>
        <w:t xml:space="preserve">Complex Municipal Approval Processes:</w:t>
      </w:r>
      <w:r>
        <w:t xml:space="preserve"> </w:t>
      </w:r>
      <w:r>
        <w:t xml:space="preserve">Long lead times for permits in Jerusalem necessitated early engagement with our engineers to ensure designs comply with all local codes (Jerusalem Municipality Building Code), reducing project delays by 25%.</w:t>
      </w:r>
    </w:p>
    <w:p>
      <w:pPr>
        <w:numPr>
          <w:ilvl w:val="0"/>
          <w:numId w:val="1003"/>
        </w:numPr>
        <w:pStyle w:val="Compact"/>
      </w:pPr>
      <w:r>
        <w:rPr>
          <w:iCs/>
          <w:i/>
        </w:rPr>
        <w:t xml:space="preserve">Cultural &amp; Linguistic Nuances:</w:t>
      </w:r>
      <w:r>
        <w:t xml:space="preserve"> </w:t>
      </w:r>
      <w:r>
        <w:t xml:space="preserve">Our team's proficiency in both English and Arabic, coupled with deep cultural understanding of Jerusalem's business environment, has been critical for building trust with municipal authorities and diverse contractors.</w:t>
      </w:r>
    </w:p>
    <w:p>
      <w:pPr>
        <w:numPr>
          <w:ilvl w:val="0"/>
          <w:numId w:val="1003"/>
        </w:numPr>
        <w:pStyle w:val="Compact"/>
      </w:pPr>
      <w:r>
        <w:rPr>
          <w:iCs/>
          <w:i/>
        </w:rPr>
        <w:t xml:space="preserve">Logistical Constraints (Old City):</w:t>
      </w:r>
      <w:r>
        <w:t xml:space="preserve"> </w:t>
      </w:r>
      <w:r>
        <w:t xml:space="preserve">Engineering solutions for sites within the Old City required innovative transport and installation planning. Our local Mechanical Engineer team developed specialized modular system designs that minimized site disruption, becoming a key differentiator.</w:t>
      </w:r>
    </w:p>
    <w:bookmarkEnd w:id="23"/>
    <w:bookmarkStart w:id="24" w:name="X02b8825cf8cfe1c8e3560c3f1e05a3e7ff67432"/>
    <w:p>
      <w:pPr>
        <w:pStyle w:val="Heading2"/>
      </w:pPr>
      <w:r>
        <w:t xml:space="preserve">Strategic Recommendations for Q4 2024 &amp; Beyond</w:t>
      </w:r>
    </w:p>
    <w:p>
      <w:pPr>
        <w:pStyle w:val="FirstParagraph"/>
      </w:pPr>
      <w:r>
        <w:t xml:space="preserve">To sustain and accelerate growth within the Israel Jerusalem market, this Sales Report recommends:</w:t>
      </w:r>
    </w:p>
    <w:p>
      <w:pPr>
        <w:numPr>
          <w:ilvl w:val="0"/>
          <w:numId w:val="1004"/>
        </w:numPr>
        <w:pStyle w:val="Compact"/>
      </w:pPr>
      <w:r>
        <w:rPr>
          <w:bCs/>
          <w:b/>
        </w:rPr>
        <w:t xml:space="preserve">Expand Local Engineering Talent Pool:</w:t>
      </w:r>
      <w:r>
        <w:t xml:space="preserve"> </w:t>
      </w:r>
      <w:r>
        <w:t xml:space="preserve">Increase recruitment of certified Israeli Mechanical Engineers with specific experience in Jerusalem's municipal projects by 20% to meet projected demand, focusing on Arabic fluency and heritage site expertise.</w:t>
      </w:r>
    </w:p>
    <w:p>
      <w:pPr>
        <w:numPr>
          <w:ilvl w:val="0"/>
          <w:numId w:val="1004"/>
        </w:numPr>
        <w:pStyle w:val="Compact"/>
      </w:pPr>
      <w:r>
        <w:rPr>
          <w:bCs/>
          <w:b/>
        </w:rPr>
        <w:t xml:space="preserve">Develop Jerusalem-Specific Technical Databases:</w:t>
      </w:r>
      <w:r>
        <w:t xml:space="preserve"> </w:t>
      </w:r>
      <w:r>
        <w:t xml:space="preserve">Create an internal repository of proven solutions for common Jerusalem challenges (e.g., HVAC in narrow old-city alleys, seismic considerations for historical structures) to accelerate proposal development and enhance sales efficiency.</w:t>
      </w:r>
    </w:p>
    <w:p>
      <w:pPr>
        <w:numPr>
          <w:ilvl w:val="0"/>
          <w:numId w:val="1004"/>
        </w:numPr>
        <w:pStyle w:val="Compact"/>
      </w:pPr>
      <w:r>
        <w:rPr>
          <w:bCs/>
          <w:b/>
        </w:rPr>
        <w:t xml:space="preserve">Leverage Key Projects as Case Studies:</w:t>
      </w:r>
      <w:r>
        <w:t xml:space="preserve"> </w:t>
      </w:r>
      <w:r>
        <w:t xml:space="preserve">Publicly document the success of the Jerusalem Municipality Eco-Center project (featured in local engineering journals and municipal newsletters) as a powerful sales tool targeting similar government entities across Israel, directly showcasing our</w:t>
      </w:r>
      <w:r>
        <w:t xml:space="preserve"> </w:t>
      </w:r>
      <w:r>
        <w:rPr>
          <w:bCs/>
          <w:b/>
        </w:rPr>
        <w:t xml:space="preserve">Mechanical Engineer</w:t>
      </w:r>
      <w:r>
        <w:t xml:space="preserve"> </w:t>
      </w:r>
      <w:r>
        <w:t xml:space="preserve">capabilities within Israel Jerusalem.</w:t>
      </w:r>
    </w:p>
    <w:p>
      <w:pPr>
        <w:numPr>
          <w:ilvl w:val="0"/>
          <w:numId w:val="1004"/>
        </w:numPr>
        <w:pStyle w:val="Compact"/>
      </w:pPr>
      <w:r>
        <w:rPr>
          <w:bCs/>
          <w:b/>
        </w:rPr>
        <w:t xml:space="preserve">Prioritize Sustainability Integration:</w:t>
      </w:r>
      <w:r>
        <w:t xml:space="preserve"> </w:t>
      </w:r>
      <w:r>
        <w:t xml:space="preserve">Position our Mechanical Engineering team as leaders in Jerusalem's green transition. Develop a dedicated "Jerusalem Green Building Package" combining energy audits, solar thermal integration, and water conservation systems – a high-margin offering with strong market demand.</w:t>
      </w:r>
    </w:p>
    <w:bookmarkEnd w:id="24"/>
    <w:bookmarkStart w:id="25" w:name="X3ba5fa4809645d04d98f7e7d1ce53f73d945f89"/>
    <w:p>
      <w:pPr>
        <w:pStyle w:val="Heading2"/>
      </w:pPr>
      <w:r>
        <w:t xml:space="preserve">Conclusion: The Indispensable Role of the Mechanical Engineer in Israel Jerusalem</w:t>
      </w:r>
    </w:p>
    <w:p>
      <w:pPr>
        <w:pStyle w:val="FirstParagraph"/>
      </w:pPr>
      <w:r>
        <w:t xml:space="preserve">This Q3 Sales Report unequivocally demonstrates that the strategic deployment of skilled</w:t>
      </w:r>
      <w:r>
        <w:t xml:space="preserve"> </w:t>
      </w:r>
      <w:r>
        <w:rPr>
          <w:bCs/>
          <w:b/>
        </w:rPr>
        <w:t xml:space="preserve">Mechanical Engineer</w:t>
      </w:r>
      <w:r>
        <w:t xml:space="preserve"> </w:t>
      </w:r>
      <w:r>
        <w:t xml:space="preserve">talent is not merely beneficial, but absolutely essential for success in the Israel Jerusalem market. The city's unique blend of historical significance, modern development pressures, and stringent environmental regulations creates a demand for engineering excellence that our team consistently delivers. Our 18.7% sales growth in Q3 is a direct reflection of this value proposition. Moving forward, continued investment in local engineering expertise and deepening our understanding of Jerusalem's specific urban challenges will solidify our leadership position.</w:t>
      </w:r>
    </w:p>
    <w:p>
      <w:pPr>
        <w:pStyle w:val="BodyText"/>
      </w:pPr>
      <w:r>
        <w:t xml:space="preserve">As we enter the critical Q4 period leading into 2025, the focus must remain laser-sharp on leveraging our</w:t>
      </w:r>
      <w:r>
        <w:t xml:space="preserve"> </w:t>
      </w:r>
      <w:r>
        <w:rPr>
          <w:bCs/>
          <w:b/>
        </w:rPr>
        <w:t xml:space="preserve">Mechanical Engineer</w:t>
      </w:r>
      <w:r>
        <w:t xml:space="preserve"> </w:t>
      </w:r>
      <w:r>
        <w:t xml:space="preserve">capabilities to capture emerging opportunities within Israel Jerusalem. The market is primed for growth, and the right engineering solution delivered by the right team will continue to be our most powerful sales driver. This Sales Report serves as both a testament to past success and a strategic roadmap for sustained dominance in this vital market.</w:t>
      </w:r>
    </w:p>
    <w:p>
      <w:pPr>
        <w:pStyle w:val="BodyText"/>
      </w:pPr>
      <w:r>
        <w:rPr>
          <w:bCs/>
          <w:b/>
        </w:rPr>
        <w:t xml:space="preserve">Prepared By:</w:t>
      </w:r>
      <w:r>
        <w:t xml:space="preserve"> </w:t>
      </w:r>
      <w:r>
        <w:t xml:space="preserve">Global Engineering Solutions Sales &amp; Business Development Team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Mechanical Engineering Solutions for Israel Jerusalem Market</dc:title>
  <dc:creator/>
  <dc:language>en</dc:language>
  <cp:keywords/>
  <dcterms:created xsi:type="dcterms:W3CDTF">2026-07-21T13:43:18Z</dcterms:created>
  <dcterms:modified xsi:type="dcterms:W3CDTF">2026-07-21T13:43:18Z</dcterms:modified>
</cp:coreProperties>
</file>

<file path=docProps/custom.xml><?xml version="1.0" encoding="utf-8"?>
<Properties xmlns="http://schemas.openxmlformats.org/officeDocument/2006/custom-properties" xmlns:vt="http://schemas.openxmlformats.org/officeDocument/2006/docPropsVTypes"/>
</file>