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Mechanical</w:t>
      </w:r>
      <w:r>
        <w:t xml:space="preserve"> </w:t>
      </w:r>
      <w:r>
        <w:t xml:space="preserve">Engineering</w:t>
      </w:r>
      <w:r>
        <w:t xml:space="preserve"> </w:t>
      </w:r>
      <w:r>
        <w:t xml:space="preserve">Services</w:t>
      </w:r>
      <w:r>
        <w:t xml:space="preserve"> </w:t>
      </w:r>
      <w:r>
        <w:t xml:space="preserve">in</w:t>
      </w:r>
      <w:r>
        <w:t xml:space="preserve"> </w:t>
      </w:r>
      <w:r>
        <w:t xml:space="preserve">Philippines</w:t>
      </w:r>
      <w:r>
        <w:t xml:space="preserve"> </w:t>
      </w:r>
      <w:r>
        <w:t xml:space="preserve">Manila</w:t>
      </w:r>
    </w:p>
    <w:bookmarkStart w:id="27" w:name="X522047db7fead58836c138990819fa3dd52bb12"/>
    <w:p>
      <w:pPr>
        <w:pStyle w:val="Heading1"/>
      </w:pPr>
      <w:r>
        <w:t xml:space="preserve">Q3 2024 Sales Report: Mechanical Engineering Service Demand &amp; Strategic Outlook for the Philippines Manila Market</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Management, Pacific Engineering Solutions Philippines</w:t>
      </w:r>
      <w:r>
        <w:br/>
      </w:r>
      <w:r>
        <w:rPr>
          <w:bCs/>
          <w:b/>
        </w:rPr>
        <w:t xml:space="preserve">Location:</w:t>
      </w:r>
      <w:r>
        <w:t xml:space="preserve"> </w:t>
      </w:r>
      <w:r>
        <w:t xml:space="preserve">Manila, National Capital Region, Philippines</w:t>
      </w:r>
    </w:p>
    <w:bookmarkStart w:id="20" w:name="i.-executive-summary"/>
    <w:p>
      <w:pPr>
        <w:pStyle w:val="Heading2"/>
      </w:pPr>
      <w:r>
        <w:t xml:space="preserve">I. Executive Summary</w:t>
      </w:r>
    </w:p>
    <w:p>
      <w:pPr>
        <w:pStyle w:val="FirstParagraph"/>
      </w:pPr>
      <w:r>
        <w:t xml:space="preserve">This comprehensive Sales Report details the performance and market dynamics of our Mechanical Engineering service portfolio across the bustling economic hub of Manila, Philippines. The third quarter of 2024 demonstrated robust growth in demand for specialized Mechanical Engineer expertise, driven by infrastructure development, industrial expansion, and critical facility maintenance needs within the Metro Manila region. Total service revenue reached ₱18.7 million (USD $345k), representing a 22% year-over-year increase and exceeding Q3 projections by 15%. This growth underscores the indispensable role of the</w:t>
      </w:r>
      <w:r>
        <w:t xml:space="preserve"> </w:t>
      </w:r>
      <w:r>
        <w:rPr>
          <w:bCs/>
          <w:b/>
        </w:rPr>
        <w:t xml:space="preserve">Mechanical Engineer</w:t>
      </w:r>
      <w:r>
        <w:t xml:space="preserve"> </w:t>
      </w:r>
      <w:r>
        <w:t xml:space="preserve">in fueling Manila's economic engine and meeting the unique challenges of Southeast Asia's largest urban center. The</w:t>
      </w:r>
      <w:r>
        <w:t xml:space="preserve"> </w:t>
      </w:r>
      <w:r>
        <w:rPr>
          <w:bCs/>
          <w:b/>
        </w:rPr>
        <w:t xml:space="preserve">Philippines Manila</w:t>
      </w:r>
      <w:r>
        <w:t xml:space="preserve"> </w:t>
      </w:r>
      <w:r>
        <w:t xml:space="preserve">market remains a critical growth pillar for our national strategy.</w:t>
      </w:r>
    </w:p>
    <w:bookmarkEnd w:id="20"/>
    <w:bookmarkStart w:id="21" w:name="X2ab1fe00fdef5ebd50bb60619ffd862937e422b"/>
    <w:p>
      <w:pPr>
        <w:pStyle w:val="Heading2"/>
      </w:pPr>
      <w:r>
        <w:t xml:space="preserve">II. Market Analysis: Demand Drivers in Manila, Philippines</w:t>
      </w:r>
    </w:p>
    <w:p>
      <w:pPr>
        <w:pStyle w:val="FirstParagraph"/>
      </w:pPr>
      <w:r>
        <w:t xml:space="preserve">The Philippine economy, particularly Metro Manila, is experiencing significant industrial and infrastructural acceleration. Key drivers impacting the demand for Mechanical Engineer services include:</w:t>
      </w:r>
    </w:p>
    <w:p>
      <w:pPr>
        <w:numPr>
          <w:ilvl w:val="0"/>
          <w:numId w:val="1001"/>
        </w:numPr>
        <w:pStyle w:val="Compact"/>
      </w:pPr>
      <w:r>
        <w:rPr>
          <w:bCs/>
          <w:b/>
        </w:rPr>
        <w:t xml:space="preserve">Infrastructure Boom:</w:t>
      </w:r>
      <w:r>
        <w:t xml:space="preserve"> </w:t>
      </w:r>
      <w:r>
        <w:t xml:space="preserve">Government initiatives like the "Build Better More" program (e.g., MRT-7, North-South Commuter Railway expansion) create massive need for mechanical systems design, installation oversight, and maintenance. Manila's aging infrastructure demands immediate attention from skilled Mechanical Engineers.</w:t>
      </w:r>
    </w:p>
    <w:p>
      <w:pPr>
        <w:numPr>
          <w:ilvl w:val="0"/>
          <w:numId w:val="1001"/>
        </w:numPr>
        <w:pStyle w:val="Compact"/>
      </w:pPr>
      <w:r>
        <w:rPr>
          <w:bCs/>
          <w:b/>
        </w:rPr>
        <w:t xml:space="preserve">Industrial Manufacturing Growth:</w:t>
      </w:r>
      <w:r>
        <w:t xml:space="preserve"> </w:t>
      </w:r>
      <w:r>
        <w:t xml:space="preserve">Factories in the Valenzuela, Navotas, and nearby industrial zones require specialized Mechanical Engineers for HVAC optimization, process plant upgrades (food processing, electronics), and energy efficiency audits to meet rising production demands.</w:t>
      </w:r>
    </w:p>
    <w:p>
      <w:pPr>
        <w:numPr>
          <w:ilvl w:val="0"/>
          <w:numId w:val="1001"/>
        </w:numPr>
        <w:pStyle w:val="Compact"/>
      </w:pPr>
      <w:r>
        <w:rPr>
          <w:bCs/>
          <w:b/>
        </w:rPr>
        <w:t xml:space="preserve">Commercial Real Estate Expansion:</w:t>
      </w:r>
      <w:r>
        <w:t xml:space="preserve"> </w:t>
      </w:r>
      <w:r>
        <w:t xml:space="preserve">The continued development of high-rises (e.g., Bonifacio Global City extensions) and large malls (SM Megamall expansions, Ayala Center Cebu phase 2) necessitates sophisticated mechanical system planning and commissioning by certified Mechanical Engineers.</w:t>
      </w:r>
    </w:p>
    <w:p>
      <w:pPr>
        <w:numPr>
          <w:ilvl w:val="0"/>
          <w:numId w:val="1001"/>
        </w:numPr>
        <w:pStyle w:val="Compact"/>
      </w:pPr>
      <w:r>
        <w:rPr>
          <w:bCs/>
          <w:b/>
        </w:rPr>
        <w:t xml:space="preserve">Energy Transition Focus:</w:t>
      </w:r>
      <w:r>
        <w:t xml:space="preserve"> </w:t>
      </w:r>
      <w:r>
        <w:t xml:space="preserve">Manila businesses are increasingly investing in renewable energy integration (solar, waste-to-energy) and grid modernization, creating new opportunities for Mechanical Engineers with expertise in sustainable systems.</w:t>
      </w:r>
    </w:p>
    <w:bookmarkEnd w:id="21"/>
    <w:bookmarkStart w:id="22" w:name="Xc05029012bd55ba24c4fcb3c4f8bc334b5501c0"/>
    <w:p>
      <w:pPr>
        <w:pStyle w:val="Heading2"/>
      </w:pPr>
      <w:r>
        <w:t xml:space="preserve">III. Key Sales Performance Highlights (Q3 2024)</w:t>
      </w:r>
    </w:p>
    <w:p>
      <w:pPr>
        <w:pStyle w:val="FirstParagraph"/>
      </w:pPr>
      <w:r>
        <w:t xml:space="preserve">Our sales team in Manila achieved exceptional results by strategically aligning our</w:t>
      </w:r>
      <w:r>
        <w:t xml:space="preserve"> </w:t>
      </w:r>
      <w:r>
        <w:rPr>
          <w:bCs/>
          <w:b/>
        </w:rPr>
        <w:t xml:space="preserve">Mechanical Engineer</w:t>
      </w:r>
      <w:r>
        <w:t xml:space="preserve"> </w:t>
      </w:r>
      <w:r>
        <w:t xml:space="preserve">service offerings with these local market demands:</w:t>
      </w:r>
    </w:p>
    <w:p>
      <w:pPr>
        <w:numPr>
          <w:ilvl w:val="0"/>
          <w:numId w:val="1002"/>
        </w:numPr>
        <w:pStyle w:val="Compact"/>
      </w:pPr>
      <w:r>
        <w:rPr>
          <w:bCs/>
          <w:b/>
        </w:rPr>
        <w:t xml:space="preserve">Largest Contract Signed:</w:t>
      </w:r>
      <w:r>
        <w:t xml:space="preserve"> </w:t>
      </w:r>
      <w:r>
        <w:t xml:space="preserve">₱7.2M contract with a leading electronics manufacturing facility in Clark Freeport Zone (serving Manila market) for comprehensive plant mechanical system upgrade and predictive maintenance program. This project required 3 senior Mechanical Engineers embedded on-site.</w:t>
      </w:r>
    </w:p>
    <w:p>
      <w:pPr>
        <w:numPr>
          <w:ilvl w:val="0"/>
          <w:numId w:val="1002"/>
        </w:numPr>
        <w:pStyle w:val="Compact"/>
      </w:pPr>
      <w:r>
        <w:rPr>
          <w:bCs/>
          <w:b/>
        </w:rPr>
        <w:t xml:space="preserve">New Client Acquisition:</w:t>
      </w:r>
      <w:r>
        <w:t xml:space="preserve"> </w:t>
      </w:r>
      <w:r>
        <w:t xml:space="preserve">Secured 8 new contracts, including a major pharmaceutical distribution center in Parañaque requiring HVAC and cleanroom system optimization – a critical need highlighted by the Department of Health's recent facility standards update.</w:t>
      </w:r>
    </w:p>
    <w:p>
      <w:pPr>
        <w:numPr>
          <w:ilvl w:val="0"/>
          <w:numId w:val="1002"/>
        </w:numPr>
        <w:pStyle w:val="Compact"/>
      </w:pPr>
      <w:r>
        <w:rPr>
          <w:bCs/>
          <w:b/>
        </w:rPr>
        <w:t xml:space="preserve">Client Retention &amp; Upsell:</w:t>
      </w:r>
      <w:r>
        <w:t xml:space="preserve"> </w:t>
      </w:r>
      <w:r>
        <w:t xml:space="preserve">Achieved 92% client retention rate. Key upsells included expanding existing contracts (e.g., adding energy audits to maintenance agreements) with major clients like Ayala Land and Jollibee Facilities Management, leveraging our Manila-based Mechanical Engineer teams.</w:t>
      </w:r>
    </w:p>
    <w:p>
      <w:pPr>
        <w:numPr>
          <w:ilvl w:val="0"/>
          <w:numId w:val="1002"/>
        </w:numPr>
        <w:pStyle w:val="Compact"/>
      </w:pPr>
      <w:r>
        <w:rPr>
          <w:bCs/>
          <w:b/>
        </w:rPr>
        <w:t xml:space="preserve">Service Portfolio Demand:</w:t>
      </w:r>
      <w:r>
        <w:t xml:space="preserve"> </w:t>
      </w:r>
      <w:r>
        <w:t xml:space="preserve">Highest demand was for:</w:t>
      </w:r>
    </w:p>
    <w:p>
      <w:pPr>
        <w:numPr>
          <w:ilvl w:val="1"/>
          <w:numId w:val="1003"/>
        </w:numPr>
        <w:pStyle w:val="Compact"/>
      </w:pPr>
      <w:r>
        <w:t xml:space="preserve">Energy Audits &amp; Efficiency Optimization (45% of projects)</w:t>
      </w:r>
    </w:p>
    <w:p>
      <w:pPr>
        <w:numPr>
          <w:ilvl w:val="1"/>
          <w:numId w:val="1003"/>
        </w:numPr>
        <w:pStyle w:val="Compact"/>
      </w:pPr>
      <w:r>
        <w:t xml:space="preserve">HVAC System Design &amp; Commissioning (30%)</w:t>
      </w:r>
    </w:p>
    <w:p>
      <w:pPr>
        <w:numPr>
          <w:ilvl w:val="1"/>
          <w:numId w:val="1003"/>
        </w:numPr>
        <w:pStyle w:val="Compact"/>
      </w:pPr>
      <w:r>
        <w:t xml:space="preserve">Maintenance Strategy Development (18%)</w:t>
      </w:r>
    </w:p>
    <w:p>
      <w:pPr>
        <w:numPr>
          <w:ilvl w:val="1"/>
          <w:numId w:val="1003"/>
        </w:numPr>
        <w:pStyle w:val="Compact"/>
      </w:pPr>
      <w:r>
        <w:t xml:space="preserve">Renewable Energy Integration Consultancy (7%)</w:t>
      </w:r>
    </w:p>
    <w:bookmarkEnd w:id="22"/>
    <w:bookmarkStart w:id="23" w:name="Xa8a51b2418cc0151ca4623c2d2bd8f59294bd70"/>
    <w:p>
      <w:pPr>
        <w:pStyle w:val="Heading2"/>
      </w:pPr>
      <w:r>
        <w:t xml:space="preserve">IV. The Critical Role of the Mechanical Engineer in Manila's Context</w:t>
      </w:r>
    </w:p>
    <w:p>
      <w:pPr>
        <w:pStyle w:val="FirstParagraph"/>
      </w:pPr>
      <w:r>
        <w:t xml:space="preserve">This report underscores that the value proposition is not merely a service, but a strategic asset provided by a qualified and experienced</w:t>
      </w:r>
      <w:r>
        <w:t xml:space="preserve"> </w:t>
      </w:r>
      <w:r>
        <w:rPr>
          <w:bCs/>
          <w:b/>
        </w:rPr>
        <w:t xml:space="preserve">Mechanical Engineer</w:t>
      </w:r>
      <w:r>
        <w:t xml:space="preserve">. In the complex environment of Manila – characterized by intense urban density, high humidity, frequent seismic activity (within Philippine building codes), and stringent environmental regulations – the expertise of a local Mechanical Engineer is non-negotiable. Our Manila-based engineers possess:</w:t>
      </w:r>
    </w:p>
    <w:p>
      <w:pPr>
        <w:numPr>
          <w:ilvl w:val="0"/>
          <w:numId w:val="1004"/>
        </w:numPr>
        <w:pStyle w:val="Compact"/>
      </w:pPr>
      <w:r>
        <w:t xml:space="preserve">Deep understanding of</w:t>
      </w:r>
      <w:r>
        <w:t xml:space="preserve"> </w:t>
      </w:r>
      <w:r>
        <w:rPr>
          <w:bCs/>
          <w:b/>
        </w:rPr>
        <w:t xml:space="preserve">Philippines</w:t>
      </w:r>
      <w:r>
        <w:t xml:space="preserve"> </w:t>
      </w:r>
      <w:r>
        <w:t xml:space="preserve">National Building Code (NBC) and PEC requirements specific to mechanical systems.</w:t>
      </w:r>
    </w:p>
    <w:p>
      <w:pPr>
        <w:numPr>
          <w:ilvl w:val="0"/>
          <w:numId w:val="1004"/>
        </w:numPr>
        <w:pStyle w:val="Compact"/>
      </w:pPr>
      <w:r>
        <w:t xml:space="preserve">Proven experience navigating the unique logistics, permitting timelines, and vendor ecosystems within Manila's municipal districts (e.g., Pasig, Quezon City).</w:t>
      </w:r>
    </w:p>
    <w:p>
      <w:pPr>
        <w:numPr>
          <w:ilvl w:val="0"/>
          <w:numId w:val="1004"/>
        </w:numPr>
        <w:pStyle w:val="Compact"/>
      </w:pPr>
      <w:r>
        <w:t xml:space="preserve">Acknowledged proficiency in designing for local climate challenges – high humidity, typhoon resilience, and air quality management essential for industrial processes.</w:t>
      </w:r>
    </w:p>
    <w:bookmarkEnd w:id="23"/>
    <w:bookmarkStart w:id="24" w:name="v.-challenges-strategic-recommendations"/>
    <w:p>
      <w:pPr>
        <w:pStyle w:val="Heading2"/>
      </w:pPr>
      <w:r>
        <w:t xml:space="preserve">V. Challenges &amp; Strategic Recommendations</w:t>
      </w:r>
    </w:p>
    <w:p>
      <w:pPr>
        <w:pStyle w:val="FirstParagraph"/>
      </w:pPr>
      <w:r>
        <w:t xml:space="preserve">While growth is strong, two key challenges require attention to sustain momentum in the Manila market:</w:t>
      </w:r>
    </w:p>
    <w:p>
      <w:pPr>
        <w:numPr>
          <w:ilvl w:val="0"/>
          <w:numId w:val="1005"/>
        </w:numPr>
        <w:pStyle w:val="Compact"/>
      </w:pPr>
      <w:r>
        <w:rPr>
          <w:bCs/>
          <w:b/>
        </w:rPr>
        <w:t xml:space="preserve">Talent Shortage:</w:t>
      </w:r>
      <w:r>
        <w:t xml:space="preserve"> </w:t>
      </w:r>
      <w:r>
        <w:t xml:space="preserve">Competition for top-tier Mechanical Engineers with specialized industrial experience in Manila is fierce. *Recommendation: Accelerate our partnership with Mapúa University and De La Salle University (Manila) for targeted recruitment pipelines and graduate training programs.*</w:t>
      </w:r>
    </w:p>
    <w:p>
      <w:pPr>
        <w:numPr>
          <w:ilvl w:val="0"/>
          <w:numId w:val="1005"/>
        </w:numPr>
        <w:pStyle w:val="Compact"/>
      </w:pPr>
      <w:r>
        <w:rPr>
          <w:bCs/>
          <w:b/>
        </w:rPr>
        <w:t xml:space="preserve">Client Budget Sensitivity:</w:t>
      </w:r>
      <w:r>
        <w:t xml:space="preserve"> </w:t>
      </w:r>
      <w:r>
        <w:t xml:space="preserve">Some SMEs in the Manila area remain hesitant due to perceived cost of specialized engineering services. *Recommendation: Develop scalable, modular service packages focused on immediate ROI (e.g., "Energy Audit Lite" at ₱50k) and partner with DTI Manila for subsidized training programs.*</w:t>
      </w:r>
    </w:p>
    <w:bookmarkEnd w:id="24"/>
    <w:bookmarkStart w:id="25" w:name="X73c47e9f7ed11e355289efc12f05fc47b40d1a2"/>
    <w:p>
      <w:pPr>
        <w:pStyle w:val="Heading2"/>
      </w:pPr>
      <w:r>
        <w:t xml:space="preserve">VI. Outlook: Q4 2024 &amp; Beyond in the Philippines Manila Market</w:t>
      </w:r>
    </w:p>
    <w:p>
      <w:pPr>
        <w:pStyle w:val="FirstParagraph"/>
      </w:pPr>
      <w:r>
        <w:t xml:space="preserve">The outlook for Mechanical Engineering services in the</w:t>
      </w:r>
      <w:r>
        <w:t xml:space="preserve"> </w:t>
      </w:r>
      <w:r>
        <w:rPr>
          <w:bCs/>
          <w:b/>
        </w:rPr>
        <w:t xml:space="preserve">Philippines Manila</w:t>
      </w:r>
      <w:r>
        <w:t xml:space="preserve"> </w:t>
      </w:r>
      <w:r>
        <w:t xml:space="preserve">region remains exceptionally positive. Key growth catalysts include:</w:t>
      </w:r>
    </w:p>
    <w:p>
      <w:pPr>
        <w:numPr>
          <w:ilvl w:val="0"/>
          <w:numId w:val="1006"/>
        </w:numPr>
        <w:pStyle w:val="Compact"/>
      </w:pPr>
      <w:r>
        <w:t xml:space="preserve">The full-scale rollout of the New Metro Manila Expressway (NME) project, requiring mechanical systems engineering.</w:t>
      </w:r>
    </w:p>
    <w:p>
      <w:pPr>
        <w:numPr>
          <w:ilvl w:val="0"/>
          <w:numId w:val="1006"/>
        </w:numPr>
        <w:pStyle w:val="Compact"/>
      </w:pPr>
      <w:r>
        <w:t xml:space="preserve">Increased investments in data center infrastructure across Bonifacio Global City and Ortigas Center – a high-margin opportunity for Mechanical Engineers specializing in cooling systems.</w:t>
      </w:r>
    </w:p>
    <w:p>
      <w:pPr>
        <w:numPr>
          <w:ilvl w:val="0"/>
          <w:numId w:val="1006"/>
        </w:numPr>
        <w:pStyle w:val="Compact"/>
      </w:pPr>
      <w:r>
        <w:t xml:space="preserve">Emerging government mandates for stricter building energy efficiency standards across Metro Manila.</w:t>
      </w:r>
    </w:p>
    <w:p>
      <w:pPr>
        <w:pStyle w:val="FirstParagraph"/>
      </w:pPr>
      <w:r>
        <w:t xml:space="preserve">We project Q4 2024 revenue to reach ₱21.5 million (USD $395k), driven by pipeline projects secured during Q3 and the sustained demand surge in our core service lines. Our strategic focus on building long-term partnerships with Manila-based industries, underpinned by the expertise of our local</w:t>
      </w:r>
      <w:r>
        <w:t xml:space="preserve"> </w:t>
      </w:r>
      <w:r>
        <w:rPr>
          <w:bCs/>
          <w:b/>
        </w:rPr>
        <w:t xml:space="preserve">Mechanical Engineer</w:t>
      </w:r>
      <w:r>
        <w:t xml:space="preserve"> </w:t>
      </w:r>
      <w:r>
        <w:t xml:space="preserve">team, is the clear differentiator that will secure continued leadership in this vital market segment.</w:t>
      </w:r>
    </w:p>
    <w:bookmarkEnd w:id="25"/>
    <w:bookmarkStart w:id="26" w:name="vii.-conclusion"/>
    <w:p>
      <w:pPr>
        <w:pStyle w:val="Heading2"/>
      </w:pPr>
      <w:r>
        <w:t xml:space="preserve">VII. Conclusion</w:t>
      </w:r>
    </w:p>
    <w:p>
      <w:pPr>
        <w:pStyle w:val="FirstParagraph"/>
      </w:pPr>
      <w:r>
        <w:t xml:space="preserve">The Q3 2024 Sales Report unequivocally demonstrates that demand for high-caliber Mechanical Engineering services is not just strong in Manila, but is a fundamental enabler of the city's and the nation's industrial progress. Successfully navigating the unique complexities of the</w:t>
      </w:r>
      <w:r>
        <w:t xml:space="preserve"> </w:t>
      </w:r>
      <w:r>
        <w:rPr>
          <w:bCs/>
          <w:b/>
        </w:rPr>
        <w:t xml:space="preserve">Philippines Manila</w:t>
      </w:r>
      <w:r>
        <w:t xml:space="preserve"> </w:t>
      </w:r>
      <w:r>
        <w:t xml:space="preserve">business environment requires more than technical skills; it demands deep local understanding and a commitment to delivering tangible value through our</w:t>
      </w:r>
      <w:r>
        <w:t xml:space="preserve"> </w:t>
      </w:r>
      <w:r>
        <w:rPr>
          <w:bCs/>
          <w:b/>
        </w:rPr>
        <w:t xml:space="preserve">Mechanical Engineer</w:t>
      </w:r>
      <w:r>
        <w:t xml:space="preserve"> </w:t>
      </w:r>
      <w:r>
        <w:t xml:space="preserve">professionals. This report confirms that our strategic focus on this market is yielding significant returns and positions us perfectly for continued growth as the Philippines' economic engine continues to accelerate, centered in its vibrant capital, Manila.</w:t>
      </w:r>
    </w:p>
    <w:p>
      <w:pPr>
        <w:pStyle w:val="BodyText"/>
      </w:pPr>
      <w:r>
        <w:rPr>
          <w:iCs/>
          <w:i/>
        </w:rPr>
        <w:t xml:space="preserve">Pacific Engineering Solutions Philippines - Powering Manila's Infrastructure, One Mechanical System at a Time.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Mechanical Engineering Services in Philippines Manila</dc:title>
  <dc:creator/>
  <dc:language>en</dc:language>
  <cp:keywords/>
  <dcterms:created xsi:type="dcterms:W3CDTF">2026-07-21T08:21:33Z</dcterms:created>
  <dcterms:modified xsi:type="dcterms:W3CDTF">2026-07-21T08:21:33Z</dcterms:modified>
</cp:coreProperties>
</file>

<file path=docProps/custom.xml><?xml version="1.0" encoding="utf-8"?>
<Properties xmlns="http://schemas.openxmlformats.org/officeDocument/2006/custom-properties" xmlns:vt="http://schemas.openxmlformats.org/officeDocument/2006/docPropsVTypes"/>
</file>