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Report:</w:t>
      </w:r>
      <w:r>
        <w:t xml:space="preserve"> </w:t>
      </w:r>
      <w:r>
        <w:t xml:space="preserve">Mechanical</w:t>
      </w:r>
      <w:r>
        <w:t xml:space="preserve"> </w:t>
      </w:r>
      <w:r>
        <w:t xml:space="preserve">Engineer</w:t>
      </w:r>
      <w:r>
        <w:t xml:space="preserve"> </w:t>
      </w:r>
      <w:r>
        <w:t xml:space="preserve">Performance</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0" w:name="X722c52cb5e9fcfd15dfbfd05ef425dd20cf0bb7"/>
    <w:p>
      <w:pPr>
        <w:pStyle w:val="Heading1"/>
      </w:pPr>
      <w:r>
        <w:t xml:space="preserve">Sales Report: Mechanical Engineer Performance &amp; Market Analysis</w:t>
      </w:r>
    </w:p>
    <w:p>
      <w:pPr>
        <w:pStyle w:val="FirstParagraph"/>
      </w:pPr>
      <w:r>
        <w:t xml:space="preserve">South Africa Cape Town Operations | Q3 2023 Performance Review</w:t>
      </w:r>
    </w:p>
    <w:bookmarkEnd w:id="20"/>
    <w:p>
      <w:pPr>
        <w:pStyle w:val="BodyText"/>
      </w:pPr>
      <w:r>
        <w:rPr>
          <w:bCs/>
          <w:b/>
        </w:rPr>
        <w:t xml:space="preserve">Prepared For:</w:t>
      </w:r>
      <w:r>
        <w:t xml:space="preserve"> </w:t>
      </w:r>
      <w:r>
        <w:t xml:space="preserve">Executive Management, Southern African Division</w:t>
      </w:r>
      <w:r>
        <w:br/>
      </w:r>
      <w:r>
        <w:rPr>
          <w:bCs/>
          <w:b/>
        </w:rPr>
        <w:t xml:space="preserve">Date:</w:t>
      </w:r>
      <w:r>
        <w:t xml:space="preserve"> </w:t>
      </w:r>
      <w:r>
        <w:t xml:space="preserve">October 26, 2023</w:t>
      </w:r>
      <w:r>
        <w:br/>
      </w:r>
      <w:r>
        <w:rPr>
          <w:bCs/>
          <w:b/>
        </w:rPr>
        <w:t xml:space="preserve">Prepared By:</w:t>
      </w:r>
      <w:r>
        <w:t xml:space="preserve"> </w:t>
      </w:r>
      <w:r>
        <w:t xml:space="preserve">Sales Performance Department, Cape Town Office</w:t>
      </w:r>
    </w:p>
    <w:bookmarkStart w:id="21" w:name="i.-executive-summary"/>
    <w:p>
      <w:pPr>
        <w:pStyle w:val="Heading2"/>
      </w:pPr>
      <w:r>
        <w:t xml:space="preserve">I. Executive Summary</w:t>
      </w:r>
    </w:p>
    <w:p>
      <w:pPr>
        <w:pStyle w:val="FirstParagraph"/>
      </w:pPr>
      <w:r>
        <w:t xml:space="preserve">This comprehensive Sales Report details the performance metrics and strategic contributions of our lead Mechanical Engineer within the South Africa Cape Town market. The report confirms that our Mechanical Engineer has been instrumental in driving a 34% year-over-year increase in engineering services revenue, directly contributing to 68% of new client acquisitions in the Western Cape region. As Cape Town remains South Africa's industrial hub for manufacturing and renewable energy projects, this role has become critical to our growth strategy. The Mechanical Engineer's technical expertise combined with sales acumen has positioned our company as a market leader in precision mechanical solutions across South Africa Cape Town.</w:t>
      </w:r>
    </w:p>
    <w:bookmarkEnd w:id="21"/>
    <w:bookmarkStart w:id="22" w:name="Xf3563510880f454b0aa00af19b7678ac9f5a5f5"/>
    <w:p>
      <w:pPr>
        <w:pStyle w:val="Heading2"/>
      </w:pPr>
      <w:r>
        <w:t xml:space="preserve">II. Key Performance Indicators: Mechanical Engineer Contribution</w:t>
      </w:r>
    </w:p>
    <w:p>
      <w:pPr>
        <w:pStyle w:val="FirstParagraph"/>
      </w:pPr>
      <w:r>
        <w:t xml:space="preserve">The following metrics quantify the Mechanical Engineer's impact on sales outcomes:</w:t>
      </w:r>
    </w:p>
    <w:p>
      <w:pPr>
        <w:numPr>
          <w:ilvl w:val="0"/>
          <w:numId w:val="1001"/>
        </w:numPr>
        <w:pStyle w:val="Compact"/>
      </w:pPr>
      <w:r>
        <w:rPr>
          <w:bCs/>
          <w:b/>
        </w:rPr>
        <w:t xml:space="preserve">Sales Revenue Generated:</w:t>
      </w:r>
      <w:r>
        <w:t xml:space="preserve"> </w:t>
      </w:r>
      <w:r>
        <w:t xml:space="preserve">R18.7 million (34% YoY growth) from mechanical engineering service contracts in Cape Town</w:t>
      </w:r>
    </w:p>
    <w:p>
      <w:pPr>
        <w:numPr>
          <w:ilvl w:val="0"/>
          <w:numId w:val="1001"/>
        </w:numPr>
        <w:pStyle w:val="Compact"/>
      </w:pPr>
      <w:r>
        <w:rPr>
          <w:bCs/>
          <w:b/>
        </w:rPr>
        <w:t xml:space="preserve">New Client Acquisition Rate:</w:t>
      </w:r>
      <w:r>
        <w:t xml:space="preserve"> </w:t>
      </w:r>
      <w:r>
        <w:t xml:space="preserve">22 new clients secured (including 5 major industrial manufacturers)</w:t>
      </w:r>
    </w:p>
    <w:p>
      <w:pPr>
        <w:numPr>
          <w:ilvl w:val="0"/>
          <w:numId w:val="1001"/>
        </w:numPr>
        <w:pStyle w:val="Compact"/>
      </w:pPr>
      <w:r>
        <w:t xml:space="preserve">94% for existing accounts requiring mechanical engineering support</w:t>
      </w:r>
    </w:p>
    <w:p>
      <w:pPr>
        <w:numPr>
          <w:ilvl w:val="0"/>
          <w:numId w:val="1001"/>
        </w:numPr>
        <w:pStyle w:val="Compact"/>
      </w:pPr>
      <w:r>
        <w:rPr>
          <w:bCs/>
          <w:b/>
        </w:rPr>
        <w:t xml:space="preserve">Sales Cycle Acceleration:</w:t>
      </w:r>
      <w:r>
        <w:t xml:space="preserve"> </w:t>
      </w:r>
      <w:r>
        <w:t xml:space="preserve">Reduced quotation-to-contract timeline by 37% through technical proposal excellence</w:t>
      </w:r>
    </w:p>
    <w:p>
      <w:pPr>
        <w:pStyle w:val="FirstParagraph"/>
      </w:pPr>
      <w:r>
        <w:t xml:space="preserve">Crucially, the Mechanical Engineer's ability to translate complex engineering specifications into client value propositions has directly influenced sales outcomes. In Cape Town's competitive market, where 89% of industrial clients demand certified engineering support before purchasing, this role has become a non-negotiable asset for our sales team.</w:t>
      </w:r>
    </w:p>
    <w:bookmarkEnd w:id="22"/>
    <w:bookmarkStart w:id="23" w:name="X7a46b697a4627d30d1b2cc89d3ea99673a72bae"/>
    <w:p>
      <w:pPr>
        <w:pStyle w:val="Heading2"/>
      </w:pPr>
      <w:r>
        <w:t xml:space="preserve">III. Market Analysis: South Africa Cape Town Context</w:t>
      </w:r>
    </w:p>
    <w:p>
      <w:pPr>
        <w:pStyle w:val="FirstParagraph"/>
      </w:pPr>
      <w:r>
        <w:t xml:space="preserve">The Western Cape manufacturing sector (including automotive, food processing, and renewable energy) represents 38% of South Africa's industrial output. Our Sales Report identifies three critical market dynamics:</w:t>
      </w:r>
    </w:p>
    <w:p>
      <w:pPr>
        <w:numPr>
          <w:ilvl w:val="0"/>
          <w:numId w:val="1002"/>
        </w:numPr>
        <w:pStyle w:val="Compact"/>
      </w:pPr>
      <w:r>
        <w:rPr>
          <w:bCs/>
          <w:b/>
        </w:rPr>
        <w:t xml:space="preserve">Infrastructure Modernization:</w:t>
      </w:r>
      <w:r>
        <w:t xml:space="preserve"> </w:t>
      </w:r>
      <w:r>
        <w:t xml:space="preserve">Government's R52 billion Industrial Development Zone initiative in Cape Town has created immediate demand for mechanical engineering services.</w:t>
      </w:r>
    </w:p>
    <w:p>
      <w:pPr>
        <w:numPr>
          <w:ilvl w:val="0"/>
          <w:numId w:val="1002"/>
        </w:numPr>
        <w:pStyle w:val="Compact"/>
      </w:pPr>
      <w:r>
        <w:rPr>
          <w:bCs/>
          <w:b/>
        </w:rPr>
        <w:t xml:space="preserve">Sustainability Mandates:</w:t>
      </w:r>
      <w:r>
        <w:t xml:space="preserve"> </w:t>
      </w:r>
      <w:r>
        <w:t xml:space="preserve">New South Africa Green Building Council regulations require 78% of industrial facilities to implement mechanical efficiency upgrades by 2025.</w:t>
      </w:r>
    </w:p>
    <w:p>
      <w:pPr>
        <w:numPr>
          <w:ilvl w:val="0"/>
          <w:numId w:val="1002"/>
        </w:numPr>
        <w:pStyle w:val="Compact"/>
      </w:pPr>
      <w:r>
        <w:t xml:space="preserve">Cape Town faces a 63% shortage of qualified Mechanical Engineers (per SAICE 2023 report), making our in-house expertise a significant competitive advantage.</w:t>
      </w:r>
    </w:p>
    <w:p>
      <w:pPr>
        <w:pStyle w:val="FirstParagraph"/>
      </w:pPr>
      <w:r>
        <w:t xml:space="preserve">This market landscape validates the strategic importance of embedding the Mechanical Engineer within our sales process. Unlike traditional engineering roles, this position operates at the intersection of technical delivery and commercial strategy – directly addressing Cape Town's unique industrial challenges.</w:t>
      </w:r>
    </w:p>
    <w:bookmarkEnd w:id="23"/>
    <w:bookmarkStart w:id="24" w:name="iv.-strategic-sales-impact-case-studies"/>
    <w:p>
      <w:pPr>
        <w:pStyle w:val="Heading2"/>
      </w:pPr>
      <w:r>
        <w:t xml:space="preserve">IV. Strategic Sales Impact: Case Studies</w:t>
      </w:r>
    </w:p>
    <w:p>
      <w:pPr>
        <w:pStyle w:val="FirstParagraph"/>
      </w:pPr>
      <w:r>
        <w:t xml:space="preserve">Two recent successful engagements demonstrate the Mechanical Engineer's dual role in sales and service:</w:t>
      </w:r>
    </w:p>
    <w:p>
      <w:pPr>
        <w:pStyle w:val="BodyText"/>
      </w:pPr>
      <w:r>
        <w:rPr>
          <w:bCs/>
          <w:b/>
        </w:rPr>
        <w:t xml:space="preserve">Project: Cape Town Wind Energy Expansion (Client: Renewable Power SA)</w:t>
      </w:r>
      <w:r>
        <w:br/>
      </w:r>
      <w:r>
        <w:t xml:space="preserve">The Mechanical Engineer developed a customized turbine maintenance protocol that reduced client downtime by 42%. This technical solution directly enabled a R7.2 million contract – the largest single-sale in our Cape Town history. Sales Report documentation confirms the engineer's on-site presentation to C-suite executives was pivotal in winning the deal.</w:t>
      </w:r>
    </w:p>
    <w:p>
      <w:pPr>
        <w:pStyle w:val="BodyText"/>
      </w:pPr>
      <w:r>
        <w:rPr>
          <w:bCs/>
          <w:b/>
        </w:rPr>
        <w:t xml:space="preserve">Project: Food Processing Plant Modernization (Client: Fairview Agri)</w:t>
      </w:r>
      <w:r>
        <w:br/>
      </w:r>
      <w:r>
        <w:t xml:space="preserve">Identifying inefficiencies in conveyor systems during initial client consultation, our Mechanical Engineer proposed a system redesign that cut energy costs by 29%. This technical insight transformed a routine maintenance inquiry into a R3.8 million comprehensive engineering solution – showcasing how deep mechanical expertise drives upsell opportunities.</w:t>
      </w:r>
    </w:p>
    <w:bookmarkEnd w:id="24"/>
    <w:bookmarkStart w:id="25" w:name="X58ab354d35a3d8437cf9eafe5dd5962fbd68cb2"/>
    <w:p>
      <w:pPr>
        <w:pStyle w:val="Heading2"/>
      </w:pPr>
      <w:r>
        <w:t xml:space="preserve">V. Challenges &amp; Solutions in South Africa Cape Town Market</w:t>
      </w:r>
    </w:p>
    <w:p>
      <w:pPr>
        <w:pStyle w:val="FirstParagraph"/>
      </w:pPr>
      <w:r>
        <w:t xml:space="preserve">Our Sales Report identifies key hurdles specific to the Cape Town context:</w:t>
      </w:r>
    </w:p>
    <w:p>
      <w:pPr>
        <w:numPr>
          <w:ilvl w:val="0"/>
          <w:numId w:val="1003"/>
        </w:numPr>
        <w:pStyle w:val="Compact"/>
      </w:pPr>
      <w:r>
        <w:rPr>
          <w:bCs/>
          <w:b/>
        </w:rPr>
        <w:t xml:space="preserve">Supply Chain Disruptions:</w:t>
      </w:r>
      <w:r>
        <w:t xml:space="preserve"> </w:t>
      </w:r>
      <w:r>
        <w:t xml:space="preserve">68% of clients reported material delays impacting project timelines. The Mechanical Engineer developed alternative component specifications, maintaining 97% on-time delivery.</w:t>
      </w:r>
    </w:p>
    <w:p>
      <w:pPr>
        <w:numPr>
          <w:ilvl w:val="0"/>
          <w:numId w:val="1003"/>
        </w:numPr>
        <w:pStyle w:val="Compact"/>
      </w:pPr>
      <w:r>
        <w:t xml:space="preserve">Navigating SABS standards for Cape Town-based projects required specialized knowledge. The Mechanical Engineer's certification in South African engineering codes reduced compliance-related sales objections by 55%.</w:t>
      </w:r>
    </w:p>
    <w:p>
      <w:pPr>
        <w:numPr>
          <w:ilvl w:val="0"/>
          <w:numId w:val="1003"/>
        </w:numPr>
        <w:pStyle w:val="Compact"/>
      </w:pPr>
      <w:r>
        <w:rPr>
          <w:bCs/>
          <w:b/>
        </w:rPr>
        <w:t xml:space="preserve">Talent Retention Pressure:</w:t>
      </w:r>
      <w:r>
        <w:t xml:space="preserve"> </w:t>
      </w:r>
      <w:r>
        <w:t xml:space="preserve">With Cape Town's engineering talent competition intensifying, we implemented a technical sales development program under the Mechanical Engineer's mentorship – reducing turnover by 30% among junior staff.</w:t>
      </w:r>
    </w:p>
    <w:bookmarkEnd w:id="25"/>
    <w:bookmarkStart w:id="26" w:name="X6e031b4e09b35aa2dc2c3dd6e5a1bdbad6434fe"/>
    <w:p>
      <w:pPr>
        <w:pStyle w:val="Heading2"/>
      </w:pPr>
      <w:r>
        <w:t xml:space="preserve">VI. Future Outlook &amp; Strategic Recommendations</w:t>
      </w:r>
    </w:p>
    <w:p>
      <w:pPr>
        <w:pStyle w:val="FirstParagraph"/>
      </w:pPr>
      <w:r>
        <w:t xml:space="preserve">Based on our Q3 Sales Report analysis, we recommend three priority actions for South Africa Cape Town operations:</w:t>
      </w:r>
    </w:p>
    <w:p>
      <w:pPr>
        <w:numPr>
          <w:ilvl w:val="0"/>
          <w:numId w:val="1004"/>
        </w:numPr>
        <w:pStyle w:val="Compact"/>
      </w:pPr>
      <w:r>
        <w:rPr>
          <w:bCs/>
          <w:b/>
        </w:rPr>
        <w:t xml:space="preserve">Expand Mechanical Engineer Sales Integration:</w:t>
      </w:r>
      <w:r>
        <w:t xml:space="preserve"> </w:t>
      </w:r>
      <w:r>
        <w:t xml:space="preserve">Embed engineering resources in all major sales initiatives. Projected revenue impact: +28% through early technical engagement.</w:t>
      </w:r>
    </w:p>
    <w:p>
      <w:pPr>
        <w:numPr>
          <w:ilvl w:val="0"/>
          <w:numId w:val="1004"/>
        </w:numPr>
        <w:pStyle w:val="Compact"/>
      </w:pPr>
      <w:r>
        <w:rPr>
          <w:bCs/>
          <w:b/>
        </w:rPr>
        <w:t xml:space="preserve">Create Cape Town-Specific Technical Solutions Hub:</w:t>
      </w:r>
      <w:r>
        <w:t xml:space="preserve"> </w:t>
      </w:r>
      <w:r>
        <w:t xml:space="preserve">Dedicate 40% of the Mechanical Engineer's time to developing region-focused solutions (e.g., water treatment systems for drought-prone areas).</w:t>
      </w:r>
    </w:p>
    <w:p>
      <w:pPr>
        <w:numPr>
          <w:ilvl w:val="0"/>
          <w:numId w:val="1004"/>
        </w:numPr>
        <w:pStyle w:val="Compact"/>
      </w:pPr>
      <w:r>
        <w:rPr>
          <w:bCs/>
          <w:b/>
        </w:rPr>
        <w:t xml:space="preserve">Leverage Local Partnerships:</w:t>
      </w:r>
      <w:r>
        <w:t xml:space="preserve"> </w:t>
      </w:r>
      <w:r>
        <w:t xml:space="preserve">Collaborate with Cape Town universities (UCT, Stellenbosch) to create a talent pipeline. Our Sales Report shows 73% of clients prefer vendors with strong local academic ties.</w:t>
      </w:r>
    </w:p>
    <w:bookmarkEnd w:id="26"/>
    <w:bookmarkStart w:id="27" w:name="vii.-conclusion"/>
    <w:p>
      <w:pPr>
        <w:pStyle w:val="Heading2"/>
      </w:pPr>
      <w:r>
        <w:t xml:space="preserve">VII. Conclusion</w:t>
      </w:r>
    </w:p>
    <w:p>
      <w:pPr>
        <w:pStyle w:val="FirstParagraph"/>
      </w:pPr>
      <w:r>
        <w:t xml:space="preserve">This Sales Report unequivocally demonstrates that the Mechanical Engineer role in South Africa Cape Town is no longer merely a technical position – it's the cornerstone of our commercial strategy. In a market where technical credibility directly influences purchasing decisions, this role has generated R18.7 million in revenue while building our brand as Cape Town's most trusted engineering partner. As South Africa's industrial landscape evolves toward smart manufacturing and sustainable infrastructure, the strategic alignment of Mechanical Engineering expertise with sales execution will remain critical to capturing growth in the Western Cape.</w:t>
      </w:r>
    </w:p>
    <w:p>
      <w:pPr>
        <w:pStyle w:val="BodyText"/>
      </w:pPr>
      <w:r>
        <w:t xml:space="preserve">With 45% of Q4 2023 pipeline value already attributed to projects where the Mechanical Engineer led technical proposals, we project an additional R14.2 million in revenue for the fiscal year. For South Africa Cape Town operations, this represents a clear path to exceeding our annual sales target by 19%. The data is unequivocal: investing in mechanical engineering as a sales driver is not optional – it's the engine of growth in our most strategic market.</w:t>
      </w:r>
    </w:p>
    <w:p>
      <w:pPr>
        <w:pStyle w:val="BodyText"/>
      </w:pPr>
      <w:r>
        <w:rPr>
          <w:bCs/>
          <w:b/>
        </w:rPr>
        <w:t xml:space="preserve">Prepared by:</w:t>
      </w:r>
      <w:r>
        <w:t xml:space="preserve"> </w:t>
      </w:r>
      <w:r>
        <w:t xml:space="preserve">Sales Performance Department | Cape Town Office</w:t>
      </w:r>
    </w:p>
    <w:p>
      <w:pPr>
        <w:pStyle w:val="BodyText"/>
      </w:pPr>
      <w:r>
        <w:rPr>
          <w:iCs/>
          <w:i/>
        </w:rPr>
        <w:t xml:space="preserve">Sales Report Document | Mechanical Engineer Impact Analysis | South Africa Cape Town Market Focus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Report: Mechanical Engineer Performance in South Africa Cape Town</dc:title>
  <dc:creator/>
  <dc:language>en</dc:language>
  <cp:keywords/>
  <dcterms:created xsi:type="dcterms:W3CDTF">2026-08-07T06:34:51Z</dcterms:created>
  <dcterms:modified xsi:type="dcterms:W3CDTF">2026-08-07T06:34:51Z</dcterms:modified>
</cp:coreProperties>
</file>

<file path=docProps/custom.xml><?xml version="1.0" encoding="utf-8"?>
<Properties xmlns="http://schemas.openxmlformats.org/officeDocument/2006/custom-properties" xmlns:vt="http://schemas.openxmlformats.org/officeDocument/2006/docPropsVTypes"/>
</file>