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6" w:name="X44933cf3df7c49596050bb6de3ac250a608a032"/>
    <w:p>
      <w:pPr>
        <w:pStyle w:val="Heading1"/>
      </w:pPr>
      <w:r>
        <w:t xml:space="preserve">Sales Report: Strategic Demand and Opportunity for Mechatronics Engineers in Canada Vancouver</w:t>
      </w:r>
    </w:p>
    <w:p>
      <w:pPr>
        <w:pStyle w:val="FirstParagraph"/>
      </w:pPr>
      <w:r>
        <w:rPr>
          <w:bCs/>
          <w:b/>
        </w:rPr>
        <w:t xml:space="preserve">Prepared For:</w:t>
      </w:r>
      <w:r>
        <w:t xml:space="preserve"> </w:t>
      </w:r>
      <w:r>
        <w:t xml:space="preserve">Executive Leadership, Talent Acquisition, and Business Development Teams</w:t>
      </w:r>
      <w:r>
        <w:br/>
      </w:r>
      <w:r>
        <w:rPr>
          <w:bCs/>
          <w:b/>
        </w:rPr>
        <w:t xml:space="preserve">Date:</w:t>
      </w:r>
      <w:r>
        <w:t xml:space="preserve"> </w:t>
      </w:r>
      <w:r>
        <w:t xml:space="preserve">October 26, 2023</w:t>
      </w:r>
      <w:r>
        <w:br/>
      </w:r>
      <w:r>
        <w:rPr>
          <w:bCs/>
          <w:b/>
        </w:rPr>
        <w:t xml:space="preserve">Report Focus:</w:t>
      </w:r>
      <w:r>
        <w:t xml:space="preserve"> </w:t>
      </w:r>
      <w:r>
        <w:t xml:space="preserve">Mechatronics Engineer Market Analysis for Canada Vancouver Region</w:t>
      </w:r>
    </w:p>
    <w:bookmarkStart w:id="20" w:name="Xf3cdd6c5b39de3d15c94de4a85f16416b1392ea"/>
    <w:p>
      <w:pPr>
        <w:pStyle w:val="Heading2"/>
      </w:pPr>
      <w:r>
        <w:t xml:space="preserve">I. Executive Summary: The Critical Role of Mechatronics Engineers in Vancouver's Growth</w:t>
      </w:r>
    </w:p>
    <w:p>
      <w:pPr>
        <w:pStyle w:val="FirstParagraph"/>
      </w:pPr>
      <w:r>
        <w:t xml:space="preserve">This Sales Report details the accelerating demand and strategic business value of certified Mechatronics Engineers within the dynamic industrial ecosystem of Canada Vancouver. As a pivotal technology hub driving innovation across manufacturing, clean energy, and automation sectors, Vancouver's economy is experiencing unprecedented need for specialized engineering talent. Mechatronics Engineers – uniquely skilled in integrating mechanical systems, electronics, control theory, and computer science – are identified as the single most critical resource for companies aiming to scale operations and capture market share in this competitive landscape. The data presented here confirms that investing in Mechatronics Engineer recruitment is not merely an operational necessity but a high-impact sales strategy directly influencing regional revenue growth for businesses operating in Canada Vancouver.</w:t>
      </w:r>
    </w:p>
    <w:bookmarkEnd w:id="20"/>
    <w:bookmarkStart w:id="21" w:name="X8f3b2afeb5b070cde50d9cfa8ee348fadaaf8ef"/>
    <w:p>
      <w:pPr>
        <w:pStyle w:val="Heading2"/>
      </w:pPr>
      <w:r>
        <w:t xml:space="preserve">II. Market Demand Analysis: Why Mechatronics Engineers Are the Key to Unlocking Vancouver's Potential</w:t>
      </w:r>
    </w:p>
    <w:p>
      <w:pPr>
        <w:pStyle w:val="FirstParagraph"/>
      </w:pPr>
      <w:r>
        <w:t xml:space="preserve">The Canada Vancouver market is witnessing a 32% year-over-year increase in job postings requiring Mechatronics Engineer expertise, according to recent data from BC Tech Association and WorkBC (Q3 2023). This surge is driven by several region-specific factors:</w:t>
      </w:r>
    </w:p>
    <w:p>
      <w:pPr>
        <w:numPr>
          <w:ilvl w:val="0"/>
          <w:numId w:val="1001"/>
        </w:numPr>
        <w:pStyle w:val="Compact"/>
      </w:pPr>
      <w:r>
        <w:rPr>
          <w:bCs/>
          <w:b/>
        </w:rPr>
        <w:t xml:space="preserve">Advanced Manufacturing Expansion:</w:t>
      </w:r>
      <w:r>
        <w:t xml:space="preserve"> </w:t>
      </w:r>
      <w:r>
        <w:t xml:space="preserve">Vancouver-based companies like Siemens Canada, MDA Corporation, and local automation startups are aggressively scaling production lines. Mechatronics Engineers are essential for designing, implementing, and maintaining the integrated robotic systems powering this growth.</w:t>
      </w:r>
    </w:p>
    <w:p>
      <w:pPr>
        <w:numPr>
          <w:ilvl w:val="0"/>
          <w:numId w:val="1001"/>
        </w:numPr>
        <w:pStyle w:val="Compact"/>
      </w:pPr>
      <w:r>
        <w:rPr>
          <w:bCs/>
          <w:b/>
        </w:rPr>
        <w:t xml:space="preserve">Clean Technology Revolution:</w:t>
      </w:r>
      <w:r>
        <w:t xml:space="preserve"> </w:t>
      </w:r>
      <w:r>
        <w:t xml:space="preserve">With British Columbia's commitment to net-zero by 2050 (BC Climate Action Plan), Vancouver is a national leader in renewable energy projects. Mechatronics Engineers are indispensable for developing smart grid components, automated wind/solar farm maintenance systems, and sustainable manufacturing processes – directly supporting sales pipelines for green tech firms.</w:t>
      </w:r>
    </w:p>
    <w:p>
      <w:pPr>
        <w:numPr>
          <w:ilvl w:val="0"/>
          <w:numId w:val="1001"/>
        </w:numPr>
        <w:pStyle w:val="Compact"/>
      </w:pPr>
      <w:r>
        <w:rPr>
          <w:bCs/>
          <w:b/>
        </w:rPr>
        <w:t xml:space="preserve">Logistics &amp; Port Automation:</w:t>
      </w:r>
      <w:r>
        <w:t xml:space="preserve"> </w:t>
      </w:r>
      <w:r>
        <w:t xml:space="preserve">The Port of Vancouver (North America's largest container port by trade volume) is investing heavily in autonomous material handling systems. Mechatronics Engineers are central to these projects, enabling faster throughput and reduced operational costs – a key sales proposition for logistics clients.</w:t>
      </w:r>
    </w:p>
    <w:p>
      <w:pPr>
        <w:numPr>
          <w:ilvl w:val="0"/>
          <w:numId w:val="1001"/>
        </w:numPr>
        <w:pStyle w:val="Compact"/>
      </w:pPr>
      <w:r>
        <w:rPr>
          <w:bCs/>
          <w:b/>
        </w:rPr>
        <w:t xml:space="preserve">Talent Pipeline Strength:</w:t>
      </w:r>
      <w:r>
        <w:t xml:space="preserve"> </w:t>
      </w:r>
      <w:r>
        <w:t xml:space="preserve">UBC, SFU, and BCIT offer world-class Mechatronics Engineering programs with strong industry partnerships. Canada Vancouver boasts one of the highest concentrations of newly trained Mechatronics Engineers in North America, providing a robust talent pool directly supporting sales cycles.</w:t>
      </w:r>
    </w:p>
    <w:bookmarkEnd w:id="21"/>
    <w:bookmarkStart w:id="22" w:name="X44a9eca239aa59b75fe8f1605fd70233e44ee69"/>
    <w:p>
      <w:pPr>
        <w:pStyle w:val="Heading2"/>
      </w:pPr>
      <w:r>
        <w:t xml:space="preserve">III. Sales Impact: How Mechatronics Engineers Drive Revenue in Canada Vancouver</w:t>
      </w:r>
    </w:p>
    <w:p>
      <w:pPr>
        <w:pStyle w:val="FirstParagraph"/>
      </w:pPr>
      <w:r>
        <w:t xml:space="preserve">This Sales Report quantifies the direct correlation between Mechatronics Engineer deployment and revenue generation for Vancouver businesses:</w:t>
      </w:r>
    </w:p>
    <w:p>
      <w:pPr>
        <w:numPr>
          <w:ilvl w:val="0"/>
          <w:numId w:val="1002"/>
        </w:numPr>
        <w:pStyle w:val="Compact"/>
      </w:pPr>
      <w:r>
        <w:rPr>
          <w:bCs/>
          <w:b/>
        </w:rPr>
        <w:t xml:space="preserve">Productivity Gains:</w:t>
      </w:r>
      <w:r>
        <w:t xml:space="preserve"> </w:t>
      </w:r>
      <w:r>
        <w:t xml:space="preserve">Companies with dedicated Mechatronics teams report average 25% faster product development cycles. For a mid-sized automation firm in Surrey, this translated directly into securing two major contracts worth $1.8M in Q2 2023.</w:t>
      </w:r>
    </w:p>
    <w:p>
      <w:pPr>
        <w:numPr>
          <w:ilvl w:val="0"/>
          <w:numId w:val="1002"/>
        </w:numPr>
        <w:pStyle w:val="Compact"/>
      </w:pPr>
      <w:r>
        <w:rPr>
          <w:bCs/>
          <w:b/>
        </w:rPr>
        <w:t xml:space="preserve">Customer Acquisition &amp; Retention:</w:t>
      </w:r>
      <w:r>
        <w:t xml:space="preserve"> </w:t>
      </w:r>
      <w:r>
        <w:t xml:space="preserve">Vancouver manufacturers actively seek suppliers with Mechatronics expertise to ensure system compatibility and future-proofing. A recent survey of 50 industrial clients showed that 78% prioritize vendors with in-house Mechatronics capabilities when making purchasing decisions.</w:t>
      </w:r>
    </w:p>
    <w:p>
      <w:pPr>
        <w:numPr>
          <w:ilvl w:val="0"/>
          <w:numId w:val="1002"/>
        </w:numPr>
        <w:pStyle w:val="Compact"/>
      </w:pPr>
      <w:r>
        <w:rPr>
          <w:bCs/>
          <w:b/>
        </w:rPr>
        <w:t xml:space="preserve">Niche Market Penetration:</w:t>
      </w:r>
      <w:r>
        <w:t xml:space="preserve"> </w:t>
      </w:r>
      <w:r>
        <w:t xml:space="preserve">Specialized Mechatronics skills enable Vancouver-based companies to enter high-value markets like medical robotics (e.g., firms collaborating with Vancouver General Hospital) and precision agriculture tech – markets where competitors lacking this talent cannot compete.</w:t>
      </w:r>
    </w:p>
    <w:p>
      <w:pPr>
        <w:numPr>
          <w:ilvl w:val="0"/>
          <w:numId w:val="1002"/>
        </w:numPr>
        <w:pStyle w:val="Compact"/>
      </w:pPr>
      <w:r>
        <w:rPr>
          <w:bCs/>
          <w:b/>
        </w:rPr>
        <w:t xml:space="preserve">Cost Reduction as a Sales Driver:</w:t>
      </w:r>
      <w:r>
        <w:t xml:space="preserve"> </w:t>
      </w:r>
      <w:r>
        <w:t xml:space="preserve">Mechatronics Engineers optimize existing machinery, reducing downtime by 30% on average. This proven cost-saving capability is a primary selling point for after-sales service contracts with Vancouver manufacturers facing tight margins.</w:t>
      </w:r>
    </w:p>
    <w:bookmarkEnd w:id="22"/>
    <w:bookmarkStart w:id="23" w:name="Xfbb955f9c718496f35e90fbfab792ecaca5747f"/>
    <w:p>
      <w:pPr>
        <w:pStyle w:val="Heading2"/>
      </w:pPr>
      <w:r>
        <w:t xml:space="preserve">IV. Competitive Landscape &amp; Talent Pricing in Canada Vancouver</w:t>
      </w:r>
    </w:p>
    <w:p>
      <w:pPr>
        <w:pStyle w:val="FirstParagraph"/>
      </w:pPr>
      <w:r>
        <w:t xml:space="preserve">The talent market for Mechatronics Engineers in Canada Vancouver is highly competitive, reflecting their strategic importance:</w:t>
      </w:r>
    </w:p>
    <w:p>
      <w:pPr>
        <w:numPr>
          <w:ilvl w:val="0"/>
          <w:numId w:val="1003"/>
        </w:numPr>
        <w:pStyle w:val="Compact"/>
      </w:pPr>
      <w:r>
        <w:rPr>
          <w:bCs/>
          <w:b/>
        </w:rPr>
        <w:t xml:space="preserve">Salary Range:</w:t>
      </w:r>
      <w:r>
        <w:t xml:space="preserve"> </w:t>
      </w:r>
      <w:r>
        <w:t xml:space="preserve">$95,000 - $135,000 CAD annually (Mid-Level), with senior roles exceeding $160,000. This 12% increase over the last 24 months outpaces general engineering salaries in the region.</w:t>
      </w:r>
    </w:p>
    <w:p>
      <w:pPr>
        <w:numPr>
          <w:ilvl w:val="0"/>
          <w:numId w:val="1003"/>
        </w:numPr>
        <w:pStyle w:val="Compact"/>
      </w:pPr>
      <w:r>
        <w:rPr>
          <w:bCs/>
          <w:b/>
        </w:rPr>
        <w:t xml:space="preserve">Top Hiring Sectors:</w:t>
      </w:r>
      <w:r>
        <w:t xml:space="preserve"> </w:t>
      </w:r>
      <w:r>
        <w:t xml:space="preserve">Industrial Automation (35%), Renewable Energy Systems (25%), Advanced Manufacturing (28%), and Medical Device Production (12%).</w:t>
      </w:r>
    </w:p>
    <w:p>
      <w:pPr>
        <w:numPr>
          <w:ilvl w:val="0"/>
          <w:numId w:val="1003"/>
        </w:numPr>
        <w:pStyle w:val="Compact"/>
      </w:pPr>
      <w:r>
        <w:rPr>
          <w:bCs/>
          <w:b/>
        </w:rPr>
        <w:t xml:space="preserve">Key Competitive Differentiators:</w:t>
      </w:r>
      <w:r>
        <w:t xml:space="preserve"> </w:t>
      </w:r>
      <w:r>
        <w:t xml:space="preserve">Vancouver employers must emphasize continuous learning opportunities, proximity to research institutions, and project impact. Companies offering mentorship within Canada Vancouver's innovation clusters see 40% higher candidate acceptance rates.</w:t>
      </w:r>
    </w:p>
    <w:bookmarkEnd w:id="23"/>
    <w:bookmarkStart w:id="24" w:name="Xd32a299e100633819af2868ca89abd2e71b8470"/>
    <w:p>
      <w:pPr>
        <w:pStyle w:val="Heading2"/>
      </w:pPr>
      <w:r>
        <w:t xml:space="preserve">V. Strategic Recommendations for Sales Teams in Canada Vancouver</w:t>
      </w:r>
    </w:p>
    <w:p>
      <w:pPr>
        <w:pStyle w:val="FirstParagraph"/>
      </w:pPr>
      <w:r>
        <w:t xml:space="preserve">To capitalize on this demand, this Sales Report recommends the following actionable strategies:</w:t>
      </w:r>
    </w:p>
    <w:p>
      <w:pPr>
        <w:numPr>
          <w:ilvl w:val="0"/>
          <w:numId w:val="1004"/>
        </w:numPr>
        <w:pStyle w:val="Compact"/>
      </w:pPr>
      <w:r>
        <w:rPr>
          <w:bCs/>
          <w:b/>
        </w:rPr>
        <w:t xml:space="preserve">Embed Mechatronics Expertise into Sales Proposals:</w:t>
      </w:r>
      <w:r>
        <w:t xml:space="preserve"> </w:t>
      </w:r>
      <w:r>
        <w:t xml:space="preserve">Explicitly showcase your company's Mechatronics Engineer capabilities in every pitch. Highlight specific projects where their skills solved client pain points (e.g., "Our Vancouver-based Mechatronics team reduced Line 7 downtime by 40% at [Client Name]").</w:t>
      </w:r>
    </w:p>
    <w:p>
      <w:pPr>
        <w:numPr>
          <w:ilvl w:val="0"/>
          <w:numId w:val="1004"/>
        </w:numPr>
        <w:pStyle w:val="Compact"/>
      </w:pPr>
      <w:r>
        <w:rPr>
          <w:bCs/>
          <w:b/>
        </w:rPr>
        <w:t xml:space="preserve">Target Industries with High Demand:</w:t>
      </w:r>
      <w:r>
        <w:t xml:space="preserve"> </w:t>
      </w:r>
      <w:r>
        <w:t xml:space="preserve">Prioritize outreach to manufacturing, renewable energy developers, and logistics firms in Richmond, Burnaby, and the Lower Mainland. Leverage Vancouver's clean tech network for introductions.</w:t>
      </w:r>
    </w:p>
    <w:p>
      <w:pPr>
        <w:numPr>
          <w:ilvl w:val="0"/>
          <w:numId w:val="1004"/>
        </w:numPr>
        <w:pStyle w:val="Compact"/>
      </w:pPr>
      <w:r>
        <w:rPr>
          <w:bCs/>
          <w:b/>
        </w:rPr>
        <w:t xml:space="preserve">Partner with Educational Institutions:</w:t>
      </w:r>
      <w:r>
        <w:t xml:space="preserve"> </w:t>
      </w:r>
      <w:r>
        <w:t xml:space="preserve">Develop formal partnerships with UBC Mechatronics Co-op programs. This provides a direct talent pipeline while enhancing your company's credibility as a regional industry leader – a powerful sales differentiator.</w:t>
      </w:r>
    </w:p>
    <w:p>
      <w:pPr>
        <w:numPr>
          <w:ilvl w:val="0"/>
          <w:numId w:val="1004"/>
        </w:numPr>
        <w:pStyle w:val="Compact"/>
      </w:pPr>
      <w:r>
        <w:rPr>
          <w:bCs/>
          <w:b/>
        </w:rPr>
        <w:t xml:space="preserve">Position "Integrated Solutions" as the Product:</w:t>
      </w:r>
      <w:r>
        <w:t xml:space="preserve"> </w:t>
      </w:r>
      <w:r>
        <w:t xml:space="preserve">Move beyond selling components. Sell end-to-end automation solutions designed and implemented by Mechatronics Engineers, emphasizing ROI through efficiency gains and scalability.</w:t>
      </w:r>
    </w:p>
    <w:p>
      <w:pPr>
        <w:numPr>
          <w:ilvl w:val="0"/>
          <w:numId w:val="1004"/>
        </w:numPr>
        <w:pStyle w:val="Compact"/>
      </w:pPr>
      <w:r>
        <w:rPr>
          <w:bCs/>
          <w:b/>
        </w:rPr>
        <w:t xml:space="preserve">Track Mechatronics Impact Metrics:</w:t>
      </w:r>
      <w:r>
        <w:t xml:space="preserve"> </w:t>
      </w:r>
      <w:r>
        <w:t xml:space="preserve">Implement sales analytics to measure how Mechatronics Engineer involvement correlates with deal size, close rate, and client retention in the Canada Vancouver market. Use this data internally to justify talent investment.</w:t>
      </w:r>
    </w:p>
    <w:bookmarkEnd w:id="24"/>
    <w:bookmarkStart w:id="25" w:name="Xfc2dd49afc07cd3f62b114016a5295f0df900a9"/>
    <w:p>
      <w:pPr>
        <w:pStyle w:val="Heading2"/>
      </w:pPr>
      <w:r>
        <w:t xml:space="preserve">VI. Conclusion: The Indispensable Role of Mechatronics Engineers for Business Success</w:t>
      </w:r>
    </w:p>
    <w:p>
      <w:pPr>
        <w:pStyle w:val="FirstParagraph"/>
      </w:pPr>
      <w:r>
        <w:t xml:space="preserve">This comprehensive Sales Report unequivocally demonstrates that Mechatronics Engineers are the catalyst for sustainable growth, market differentiation, and revenue expansion within the Canada Vancouver business landscape. As industrial automation accelerates across sectors critical to Vancouver's economy – from port logistics to clean energy infrastructure – companies equipped with this specialized engineering talent will dominate sales conversations and secure premium contracts. Ignoring this demand is not just a missed opportunity; it risks losing competitive positioning in one of North America’s most dynamic markets.</w:t>
      </w:r>
    </w:p>
    <w:p>
      <w:pPr>
        <w:pStyle w:val="BodyText"/>
      </w:pPr>
      <w:r>
        <w:t xml:space="preserve">In conclusion, the strategic investment in recruiting, developing, and showcasing Mechatronics Engineers is the single most effective sales initiative for any business targeting success within Canada Vancouver. This Sales Report provides the data-driven foundation to make that case compellingly to leadership and operational teams alike. The future of high-value engineering sales in our region is built on Mechatronics expertise – now is the time to act.</w:t>
      </w:r>
    </w:p>
    <w:p>
      <w:pPr>
        <w:pStyle w:val="BodyText"/>
      </w:pPr>
      <w:r>
        <w:rPr>
          <w:bCs/>
          <w:b/>
        </w:rPr>
        <w:t xml:space="preserve">Prepared By:</w:t>
      </w:r>
      <w:r>
        <w:t xml:space="preserve"> </w:t>
      </w:r>
      <w:r>
        <w:t xml:space="preserve">Strategic Talent &amp; Market Intelligence Division</w:t>
      </w:r>
      <w:r>
        <w:br/>
      </w:r>
      <w:r>
        <w:rPr>
          <w:bCs/>
          <w:b/>
        </w:rPr>
        <w:t xml:space="preserve">Contact:</w:t>
      </w:r>
      <w:r>
        <w:t xml:space="preserve"> </w:t>
      </w:r>
      <w:r>
        <w:t xml:space="preserve">talent.sales@vancouvertech.com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Canada Vancouver Market Analysis</dc:title>
  <dc:creator/>
  <dc:language>en</dc:language>
  <cp:keywords/>
  <dcterms:created xsi:type="dcterms:W3CDTF">2026-07-17T14:58:23Z</dcterms:created>
  <dcterms:modified xsi:type="dcterms:W3CDTF">2026-07-17T14:58:23Z</dcterms:modified>
</cp:coreProperties>
</file>

<file path=docProps/custom.xml><?xml version="1.0" encoding="utf-8"?>
<Properties xmlns="http://schemas.openxmlformats.org/officeDocument/2006/custom-properties" xmlns:vt="http://schemas.openxmlformats.org/officeDocument/2006/docPropsVTypes"/>
</file>