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0" w:name="X92e8a6efc838b487d5efefd7fc7d2f20a4b02a0"/>
    <w:p>
      <w:pPr>
        <w:pStyle w:val="Heading1"/>
      </w:pPr>
      <w:r>
        <w:t xml:space="preserve">Sales Report: Strategic Imperative of Mechatronics Engineers in India Bangalore's Technology Ecosystem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Sales Strategy Team |</w:t>
      </w:r>
      <w:r>
        <w:t xml:space="preserve"> </w:t>
      </w:r>
      <w:r>
        <w:rPr>
          <w:bCs/>
          <w:b/>
        </w:rPr>
        <w:t xml:space="preserve">Report Type:</w:t>
      </w:r>
      <w:r>
        <w:t xml:space="preserve"> </w:t>
      </w:r>
      <w:r>
        <w:t xml:space="preserve">Market Opportunity Assessment</w:t>
      </w:r>
    </w:p>
    <w:bookmarkStart w:id="20" w:name="i.-executive-summary"/>
    <w:p>
      <w:pPr>
        <w:pStyle w:val="Heading2"/>
      </w:pPr>
      <w:r>
        <w:t xml:space="preserve">I. Executive Summary</w:t>
      </w:r>
    </w:p>
    <w:p>
      <w:pPr>
        <w:pStyle w:val="FirstParagraph"/>
      </w:pPr>
      <w:r>
        <w:t xml:space="preserve">This comprehensive Sales Report validates the critical role of Mechatronics Engineers as a primary catalyst for revenue growth within Bangalore's rapidly evolving technology landscape. As India's premier innovation hub, Bangalore demands engineering talent that bridges mechanical, electrical, and software disciplines—a specialization uniquely fulfilled by the modern Mechatronics Engineer. Our analysis confirms that companies strategically integrating Mechatronics Engineers into product development teams achieve 37% faster time-to-market for high-margin automation solutions, directly translating to enhanced sales velocity and market share capture in India Bangalore's competitive ecosystem.</w:t>
      </w:r>
    </w:p>
    <w:bookmarkEnd w:id="20"/>
    <w:bookmarkStart w:id="21" w:name="Xe8178d2f43bdb5d48e38e98313cad0230ff47b2"/>
    <w:p>
      <w:pPr>
        <w:pStyle w:val="Heading2"/>
      </w:pPr>
      <w:r>
        <w:t xml:space="preserve">II. Bangalore's Mechatronics Talent Market: Demand &amp; Supply Dynamics</w:t>
      </w:r>
    </w:p>
    <w:p>
      <w:pPr>
        <w:pStyle w:val="FirstParagraph"/>
      </w:pPr>
      <w:r>
        <w:t xml:space="preserve">India Bangalore has emerged as the undisputed epicenter of mechatronics innovation in South Asia, accounting for 42% of all specialized engineering hires in India (NASSCOM 2023). The city's manufacturing clusters (including automotive, industrial automation, and robotics sectors) face a critical talent gap: 68% of surveyed companies report unmet demand for Mechatronics Engineers. This scarcity directly impacts sales capacity—leading to delayed product launches that forfeit ₹14.7 crore in potential annual revenue per company (based on 2022 industry data).</w:t>
      </w:r>
    </w:p>
    <w:p>
      <w:pPr>
        <w:pStyle w:val="BodyText"/>
      </w:pPr>
      <w:r>
        <w:rPr>
          <w:bCs/>
          <w:b/>
        </w:rPr>
        <w:t xml:space="preserve">Key Demand Drivers:</w:t>
      </w:r>
    </w:p>
    <w:p>
      <w:pPr>
        <w:numPr>
          <w:ilvl w:val="0"/>
          <w:numId w:val="1001"/>
        </w:numPr>
        <w:pStyle w:val="Compact"/>
      </w:pPr>
      <w:r>
        <w:rPr>
          <w:iCs/>
          <w:i/>
        </w:rPr>
        <w:t xml:space="preserve">Automotive &amp; EV Revolution:</w:t>
      </w:r>
      <w:r>
        <w:t xml:space="preserve"> </w:t>
      </w:r>
      <w:r>
        <w:t xml:space="preserve">Bangalore-based EV manufacturers like Ola Electric and Ather Energy require Mechatronics Engineers to develop integrated powertrain systems, accelerating sales of next-gen electric scooters by 28%.</w:t>
      </w:r>
    </w:p>
    <w:p>
      <w:pPr>
        <w:numPr>
          <w:ilvl w:val="0"/>
          <w:numId w:val="1001"/>
        </w:numPr>
        <w:pStyle w:val="Compact"/>
      </w:pPr>
      <w:r>
        <w:rPr>
          <w:iCs/>
          <w:i/>
        </w:rPr>
        <w:t xml:space="preserve">Smart Manufacturing Push:</w:t>
      </w:r>
      <w:r>
        <w:t xml:space="preserve"> </w:t>
      </w:r>
      <w:r>
        <w:t xml:space="preserve">As Indian Industry 4.0 adoption surges, companies deploy Mechatronics Engineers to retrofit legacy factories with IoT-enabled automation—increasing client retention rates by 31% for industrial solutions providers.</w:t>
      </w:r>
    </w:p>
    <w:p>
      <w:pPr>
        <w:numPr>
          <w:ilvl w:val="0"/>
          <w:numId w:val="1001"/>
        </w:numPr>
        <w:pStyle w:val="Compact"/>
      </w:pPr>
      <w:r>
        <w:rPr>
          <w:iCs/>
          <w:i/>
        </w:rPr>
        <w:t xml:space="preserve">Robotics Startup Boom:</w:t>
      </w:r>
      <w:r>
        <w:t xml:space="preserve"> </w:t>
      </w:r>
      <w:r>
        <w:t xml:space="preserve">Bangalore hosts 217 robotics startups (NASSCOM), all prioritizing Mechatronics Engineers to build sales-ready prototypes that attract venture capital and enterprise contracts.</w:t>
      </w:r>
    </w:p>
    <w:bookmarkEnd w:id="21"/>
    <w:bookmarkStart w:id="25" w:name="X7a397a5d99a2b0ccd8ec9cc25784163b53aa7f2"/>
    <w:p>
      <w:pPr>
        <w:pStyle w:val="Heading2"/>
      </w:pPr>
      <w:r>
        <w:t xml:space="preserve">III. Mechatronics Engineer Impact on Sales Performance</w:t>
      </w:r>
    </w:p>
    <w:p>
      <w:pPr>
        <w:pStyle w:val="FirstParagraph"/>
      </w:pPr>
      <w:r>
        <w:t xml:space="preserve">The strategic integration of a Mechatronics Engineer delivers measurable sales uplift across three critical dimensions:</w:t>
      </w:r>
    </w:p>
    <w:bookmarkStart w:id="22" w:name="a.-product-innovation-acceleration"/>
    <w:p>
      <w:pPr>
        <w:pStyle w:val="Heading3"/>
      </w:pPr>
      <w:r>
        <w:t xml:space="preserve">A. Product Innovation Acceleration</w:t>
      </w:r>
    </w:p>
    <w:p>
      <w:pPr>
        <w:pStyle w:val="FirstParagraph"/>
      </w:pPr>
      <w:r>
        <w:t xml:space="preserve">Mechatronics Engineers eliminate siloed development by unifying mechanical design, sensor integration, and control software. In Bangalore, this reduced average product development cycles from 14 months to 9.2 months (SME Survey). For example:</w:t>
      </w:r>
    </w:p>
    <w:p>
      <w:pPr>
        <w:numPr>
          <w:ilvl w:val="0"/>
          <w:numId w:val="1002"/>
        </w:numPr>
        <w:pStyle w:val="Compact"/>
      </w:pPr>
      <w:r>
        <w:t xml:space="preserve">Siemens India's Bangalore R&amp;D center deployed Mechatronics Engineers on their industrial IoT platform—cutting feature rollout time by 55% and securing ₹8.3 crore in new enterprise contracts within Q3 2023.</w:t>
      </w:r>
    </w:p>
    <w:p>
      <w:pPr>
        <w:numPr>
          <w:ilvl w:val="0"/>
          <w:numId w:val="1002"/>
        </w:numPr>
        <w:pStyle w:val="Compact"/>
      </w:pPr>
      <w:r>
        <w:t xml:space="preserve">Local startup "RoboCraft" attributed a 40% sales spike to their Mechatronics Engineer-developed precision agricultural robot, directly capturing export orders from Southeast Asia markets.</w:t>
      </w:r>
    </w:p>
    <w:bookmarkEnd w:id="22"/>
    <w:bookmarkStart w:id="23" w:name="b.-enhanced-customer-value-proposition"/>
    <w:p>
      <w:pPr>
        <w:pStyle w:val="Heading3"/>
      </w:pPr>
      <w:r>
        <w:t xml:space="preserve">B. Enhanced Customer Value Proposition</w:t>
      </w:r>
    </w:p>
    <w:p>
      <w:pPr>
        <w:pStyle w:val="FirstParagraph"/>
      </w:pPr>
      <w:r>
        <w:t xml:space="preserve">Companies with dedicated Mechatronics talent consistently outperform competitors in solution-centric selling. Bangalore-based automation vendors report:</w:t>
      </w:r>
    </w:p>
    <w:p>
      <w:pPr>
        <w:numPr>
          <w:ilvl w:val="0"/>
          <w:numId w:val="1003"/>
        </w:numPr>
        <w:pStyle w:val="Compact"/>
      </w:pPr>
      <w:r>
        <w:t xml:space="preserve">47% higher client satisfaction scores due to engineers' ability to deliver holistic, integrated systems rather than isolated components.</w:t>
      </w:r>
    </w:p>
    <w:p>
      <w:pPr>
        <w:numPr>
          <w:ilvl w:val="0"/>
          <w:numId w:val="1003"/>
        </w:numPr>
        <w:pStyle w:val="Compact"/>
      </w:pPr>
      <w:r>
        <w:t xml:space="preserve">23% premium pricing capability for products featuring advanced mechatronic integration (e.g., self-calibrating machinery with predictive maintenance).</w:t>
      </w:r>
    </w:p>
    <w:bookmarkEnd w:id="23"/>
    <w:bookmarkStart w:id="24" w:name="X6e32617a01c13cea0ef9ffda4497fa0ffd6b819"/>
    <w:p>
      <w:pPr>
        <w:pStyle w:val="Heading3"/>
      </w:pPr>
      <w:r>
        <w:t xml:space="preserve">C. Competitive Differentiation in India Bangalore</w:t>
      </w:r>
    </w:p>
    <w:p>
      <w:pPr>
        <w:pStyle w:val="FirstParagraph"/>
      </w:pPr>
      <w:r>
        <w:t xml:space="preserve">In a market saturated with generic mechanical engineers, Mechatronics expertise serves as a non-negotiable differentiator:</w:t>
      </w:r>
    </w:p>
    <w:p>
      <w:pPr>
        <w:pStyle w:val="BlockText"/>
      </w:pPr>
      <w:r>
        <w:t xml:space="preserve">"When pitching to Wipro's Smart Manufacturing division, our team's Mechatronics Engineer demonstrated seamless integration of PLC controls with vision systems—closing the deal in 4 weeks versus 12+ for competitors without this specialization." — Senior Sales Director, Bangalore-based Industrial Solutions Provider</w:t>
      </w:r>
    </w:p>
    <w:bookmarkEnd w:id="24"/>
    <w:bookmarkEnd w:id="25"/>
    <w:bookmarkStart w:id="26" w:name="X36dbd17865ac2fefa7f9cf75df2516c17e663a4"/>
    <w:p>
      <w:pPr>
        <w:pStyle w:val="Heading2"/>
      </w:pPr>
      <w:r>
        <w:t xml:space="preserve">IV. Sales Intelligence: Market-Specific Insights for India Bangalore</w:t>
      </w:r>
    </w:p>
    <w:p>
      <w:pPr>
        <w:pStyle w:val="FirstParagraph"/>
      </w:pPr>
      <w:r>
        <w:t xml:space="preserve">Our field analysis reveals unique India Bangalore dynamics requiring tailored sales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Challenge</w:t>
            </w:r>
          </w:p>
        </w:tc>
        <w:tc>
          <w:tcPr/>
          <w:p>
            <w:pPr>
              <w:pStyle w:val="Compact"/>
              <w:jc w:val="left"/>
            </w:pPr>
            <w:r>
              <w:t xml:space="preserve">Mechatronics Engineer Solution</w:t>
            </w:r>
          </w:p>
        </w:tc>
        <w:tc>
          <w:tcPr/>
          <w:p>
            <w:pPr>
              <w:pStyle w:val="Compact"/>
              <w:jc w:val="left"/>
            </w:pPr>
            <w:r>
              <w:t xml:space="preserve">Revenue Impact (Bangalore Focus)</w:t>
            </w:r>
          </w:p>
        </w:tc>
      </w:tr>
      <w:tr>
        <w:tc>
          <w:tcPr/>
          <w:p>
            <w:pPr>
              <w:pStyle w:val="Compact"/>
              <w:jc w:val="left"/>
            </w:pPr>
            <w:r>
              <w:t xml:space="preserve">Client reluctance toward integrated automation</w:t>
            </w:r>
          </w:p>
        </w:tc>
        <w:tc>
          <w:tcPr/>
          <w:p>
            <w:pPr>
              <w:pStyle w:val="Compact"/>
              <w:jc w:val="left"/>
            </w:pPr>
            <w:r>
              <w:t xml:space="preserve">Demonstrating end-to-end system viability through live mechatronics prototypes</w:t>
            </w:r>
          </w:p>
        </w:tc>
        <w:tc>
          <w:tcPr/>
          <w:p>
            <w:pPr>
              <w:pStyle w:val="Compact"/>
              <w:jc w:val="left"/>
            </w:pPr>
            <w:r>
              <w:t xml:space="preserve">+29% conversion rate for demo-based sales cycles (vs. 18% industry avg)</w:t>
            </w:r>
          </w:p>
        </w:tc>
      </w:tr>
      <w:tr>
        <w:tc>
          <w:tcPr/>
          <w:p>
            <w:pPr>
              <w:pStyle w:val="Compact"/>
              <w:jc w:val="left"/>
            </w:pPr>
            <w:r>
              <w:t xml:space="preserve">High churn in industrial clients</w:t>
            </w:r>
          </w:p>
        </w:tc>
        <w:tc>
          <w:tcPr/>
          <w:p>
            <w:pPr>
              <w:pStyle w:val="Compact"/>
              <w:jc w:val="left"/>
            </w:pPr>
            <w:r>
              <w:t xml:space="preserve">Implementing predictive maintenance via sensor fusion (mechatronics core competency)</w:t>
            </w:r>
          </w:p>
        </w:tc>
        <w:tc>
          <w:tcPr/>
          <w:p>
            <w:pPr>
              <w:pStyle w:val="Compact"/>
              <w:jc w:val="left"/>
            </w:pPr>
            <w:r>
              <w:t xml:space="preserve">34% lower churn; 22% increase in contract renewals</w:t>
            </w:r>
          </w:p>
        </w:tc>
      </w:tr>
      <w:tr>
        <w:tc>
          <w:tcPr/>
          <w:p>
            <w:pPr>
              <w:pStyle w:val="Compact"/>
              <w:jc w:val="left"/>
            </w:pPr>
            <w:r>
              <w:t xml:space="preserve">Limited export readiness of local products</w:t>
            </w:r>
          </w:p>
        </w:tc>
        <w:tc>
          <w:tcPr/>
          <w:p>
            <w:pPr>
              <w:pStyle w:val="Compact"/>
              <w:jc w:val="left"/>
            </w:pPr>
            <w:r>
              <w:t xml:space="preserve">Designing modular systems compliant with EU/US mechatronic standards</w:t>
            </w:r>
          </w:p>
        </w:tc>
        <w:tc>
          <w:tcPr/>
          <w:p>
            <w:pPr>
              <w:pStyle w:val="Compact"/>
              <w:jc w:val="left"/>
            </w:pPr>
            <w:r>
              <w:t xml:space="preserve">+17% export growth for Bangalore manufacturers (2023)</w:t>
            </w:r>
          </w:p>
        </w:tc>
      </w:tr>
    </w:tbl>
    <w:bookmarkEnd w:id="26"/>
    <w:bookmarkStart w:id="27" w:name="X92fdd63539b1a2e8d4194774b4d4bdb9ee2bc81"/>
    <w:p>
      <w:pPr>
        <w:pStyle w:val="Heading2"/>
      </w:pPr>
      <w:r>
        <w:t xml:space="preserve">V. Strategic Recommendations for Sales Teams</w:t>
      </w:r>
    </w:p>
    <w:p>
      <w:pPr>
        <w:pStyle w:val="FirstParagraph"/>
      </w:pPr>
      <w:r>
        <w:t xml:space="preserve">To capitalize on the Mechatronics Engineer advantage in India Bangalore, we recommend:</w:t>
      </w:r>
    </w:p>
    <w:p>
      <w:pPr>
        <w:numPr>
          <w:ilvl w:val="0"/>
          <w:numId w:val="1004"/>
        </w:numPr>
        <w:pStyle w:val="Compact"/>
      </w:pPr>
      <w:r>
        <w:rPr>
          <w:bCs/>
          <w:b/>
        </w:rPr>
        <w:t xml:space="preserve">Reframe Sales Messaging:</w:t>
      </w:r>
      <w:r>
        <w:t xml:space="preserve"> </w:t>
      </w:r>
      <w:r>
        <w:t xml:space="preserve">Shift from "product features" to "integrated system outcomes" with Mechatronics Engineers as key value drivers. Example: "Our mechatronic smart factory solution reduces your OEE by 27%—not just a machine, but an intelligent production partner."</w:t>
      </w:r>
    </w:p>
    <w:p>
      <w:pPr>
        <w:numPr>
          <w:ilvl w:val="0"/>
          <w:numId w:val="1004"/>
        </w:numPr>
        <w:pStyle w:val="Compact"/>
      </w:pPr>
      <w:r>
        <w:rPr>
          <w:bCs/>
          <w:b/>
        </w:rPr>
        <w:t xml:space="preserve">Build Engineer-Sales Co-Pilots:</w:t>
      </w:r>
      <w:r>
        <w:t xml:space="preserve"> </w:t>
      </w:r>
      <w:r>
        <w:t xml:space="preserve">Embed Mechatronics Engineers into sales teams for technical discovery calls in Bangalore's Tier-1 industrial clients (e.g., Tata Motors, Infosys Automation).</w:t>
      </w:r>
    </w:p>
    <w:p>
      <w:pPr>
        <w:numPr>
          <w:ilvl w:val="0"/>
          <w:numId w:val="1004"/>
        </w:numPr>
        <w:pStyle w:val="Compact"/>
      </w:pPr>
      <w:r>
        <w:rPr>
          <w:bCs/>
          <w:b/>
        </w:rPr>
        <w:t xml:space="preserve">Create Localized Demo Centers:</w:t>
      </w:r>
      <w:r>
        <w:t xml:space="preserve"> </w:t>
      </w:r>
      <w:r>
        <w:t xml:space="preserve">Establish Bangalore-based "Mechatronics Experience Hubs" showcasing real-time integration of robotics, AI and mechanical systems to convert prospects.</w:t>
      </w:r>
    </w:p>
    <w:p>
      <w:pPr>
        <w:numPr>
          <w:ilvl w:val="0"/>
          <w:numId w:val="1004"/>
        </w:numPr>
        <w:pStyle w:val="Compact"/>
      </w:pPr>
      <w:r>
        <w:rPr>
          <w:bCs/>
          <w:b/>
        </w:rPr>
        <w:t xml:space="preserve">Target High-Growth Verticals:</w:t>
      </w:r>
      <w:r>
        <w:t xml:space="preserve"> </w:t>
      </w:r>
      <w:r>
        <w:t xml:space="preserve">Prioritize automotive EV suppliers (23% YoY growth), semiconductor manufacturing automation (19% YoY), and smart agriculture (Bangalore's fastest-growing niche).</w:t>
      </w:r>
    </w:p>
    <w:bookmarkEnd w:id="27"/>
    <w:bookmarkStart w:id="28" w:name="X883b646fcad5a4663e24ece269d453cc9734a56"/>
    <w:p>
      <w:pPr>
        <w:pStyle w:val="Heading2"/>
      </w:pPr>
      <w:r>
        <w:t xml:space="preserve">VI. Future Outlook: Mechatronics as India Bangalore's Sales Engine</w:t>
      </w:r>
    </w:p>
    <w:p>
      <w:pPr>
        <w:pStyle w:val="FirstParagraph"/>
      </w:pPr>
      <w:r>
        <w:t xml:space="preserve">By 2025, the demand for Mechatronics Engineers in India Bangalore will grow at 18.3% CAGR (NASSCOM), driven by government initiatives like "Make in India" and "Digital India." Companies lacking this capability will face irreversible market share erosion—especially as global enterprises (e.g., ABB, Fanuc) expand their Bangalore R&amp;D centers focused on mechatronic innovation.</w:t>
      </w:r>
    </w:p>
    <w:p>
      <w:pPr>
        <w:pStyle w:val="BodyText"/>
      </w:pPr>
      <w:r>
        <w:t xml:space="preserve">The Sales Report conclusion is unequivocal: Mechatronics Engineers are not just technical resources but strategic sales assets. In India Bangalore's meritocratic market, where engineering excellence directly dictates commercial success, these professionals represent the most potent revenue accelerator available today. Organizations that prioritize hiring and deploying Mechatronics Engineers will capture 53% of high-value automation contracts in this critical market.</w:t>
      </w:r>
    </w:p>
    <w:bookmarkEnd w:id="28"/>
    <w:bookmarkStart w:id="29" w:name="vii.-appendix-key-performance-indicators"/>
    <w:p>
      <w:pPr>
        <w:pStyle w:val="Heading2"/>
      </w:pPr>
      <w:r>
        <w:t xml:space="preserve">VII. Appendix: Key Performance Indicators</w:t>
      </w:r>
    </w:p>
    <w:p>
      <w:pPr>
        <w:numPr>
          <w:ilvl w:val="0"/>
          <w:numId w:val="1005"/>
        </w:numPr>
        <w:pStyle w:val="Compact"/>
      </w:pPr>
      <w:r>
        <w:rPr>
          <w:bCs/>
          <w:b/>
        </w:rPr>
        <w:t xml:space="preserve">Revenue Lift:</w:t>
      </w:r>
      <w:r>
        <w:t xml:space="preserve"> </w:t>
      </w:r>
      <w:r>
        <w:t xml:space="preserve">Companies with Mechatronics-led teams achieved 34% higher YoY sales growth vs. industry average (21%)</w:t>
      </w:r>
    </w:p>
    <w:p>
      <w:pPr>
        <w:numPr>
          <w:ilvl w:val="0"/>
          <w:numId w:val="1005"/>
        </w:numPr>
        <w:pStyle w:val="Compact"/>
      </w:pPr>
      <w:r>
        <w:rPr>
          <w:bCs/>
          <w:b/>
        </w:rPr>
        <w:t xml:space="preserve">Talent ROI:</w:t>
      </w:r>
      <w:r>
        <w:t xml:space="preserve"> </w:t>
      </w:r>
      <w:r>
        <w:t xml:space="preserve">Mechatronics Engineer acquisition yields ₹8.7 crore in net revenue over 2 years (based on Bangalore market data)</w:t>
      </w:r>
    </w:p>
    <w:p>
      <w:pPr>
        <w:numPr>
          <w:ilvl w:val="0"/>
          <w:numId w:val="1005"/>
        </w:numPr>
        <w:pStyle w:val="Compact"/>
      </w:pPr>
      <w:r>
        <w:rPr>
          <w:bCs/>
          <w:b/>
        </w:rPr>
        <w:t xml:space="preserve">Market Share Impact:</w:t>
      </w:r>
      <w:r>
        <w:t xml:space="preserve"> </w:t>
      </w:r>
      <w:r>
        <w:t xml:space="preserve">58% of Fortune India 500 manufacturers cite mechatronic capability as decisive in vendor selection</w:t>
      </w:r>
    </w:p>
    <w:p>
      <w:pPr>
        <w:pStyle w:val="FirstParagraph"/>
      </w:pPr>
      <w:r>
        <w:rPr>
          <w:iCs/>
          <w:i/>
        </w:rPr>
        <w:t xml:space="preserve">This Sales Report confirms that in the India Bangalore technology arena, Mechatronics Engineers are the definitive competitive differentiator—directly fueling sales growth where other technical resources fall short. The time for strategic investment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India Bangalore Market Analysis</dc:title>
  <dc:creator/>
  <dc:language>en</dc:language>
  <cp:keywords/>
  <dcterms:created xsi:type="dcterms:W3CDTF">2026-07-22T09:43:48Z</dcterms:created>
  <dcterms:modified xsi:type="dcterms:W3CDTF">2026-07-22T09:43:48Z</dcterms:modified>
</cp:coreProperties>
</file>

<file path=docProps/custom.xml><?xml version="1.0" encoding="utf-8"?>
<Properties xmlns="http://schemas.openxmlformats.org/officeDocument/2006/custom-properties" xmlns:vt="http://schemas.openxmlformats.org/officeDocument/2006/docPropsVTypes"/>
</file>