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e266f1f06e3b330c279e77eff95ad6d83f8fe06"/>
    <w:p>
      <w:pPr>
        <w:pStyle w:val="Heading1"/>
      </w:pPr>
      <w:r>
        <w:t xml:space="preserve">Sales Report: Strategic Analysis of Mechatronics Engineer Talent Demand in Saudi Arabia Jeddah</w:t>
      </w:r>
    </w:p>
    <w:p>
      <w:pPr>
        <w:pStyle w:val="FirstParagraph"/>
      </w:pPr>
      <w:r>
        <w:rPr>
          <w:bCs/>
          <w:b/>
        </w:rPr>
        <w:t xml:space="preserve">Prepared for Strategic Partners &amp; Stakeholders | Date: October 26, 2023 | Confidential</w:t>
      </w:r>
    </w:p>
    <w:bookmarkStart w:id="20" w:name="executive-summary"/>
    <w:p>
      <w:pPr>
        <w:pStyle w:val="Heading2"/>
      </w:pPr>
      <w:r>
        <w:t xml:space="preserve">Executive Summary</w:t>
      </w:r>
    </w:p>
    <w:p>
      <w:pPr>
        <w:pStyle w:val="FirstParagraph"/>
      </w:pPr>
      <w:r>
        <w:t xml:space="preserve">This comprehensive Sales Report underscores the accelerating demand for qualified Mechatronics Engineers across Saudi Arabia Jeddah, directly aligning with the Kingdom's Vision 2030 industrial transformation goals. As Jeddah emerges as a pivotal economic hub driving manufacturing, automation, and smart infrastructure development in Western Saudi Arabia, the need for specialized</w:t>
      </w:r>
      <w:r>
        <w:t xml:space="preserve"> </w:t>
      </w:r>
      <w:r>
        <w:rPr>
          <w:bCs/>
          <w:b/>
        </w:rPr>
        <w:t xml:space="preserve">Mechatronics Engineer</w:t>
      </w:r>
      <w:r>
        <w:t xml:space="preserve"> </w:t>
      </w:r>
      <w:r>
        <w:t xml:space="preserve">talent has reached critical levels. Current market data indicates a 35% year-over-year increase in recruitment requirements for Mechatronics Engineers within Jeddah's industrial clusters alone. This report provides actionable insights to capitalize on this high-growth sales opportunity.</w:t>
      </w:r>
    </w:p>
    <w:bookmarkEnd w:id="20"/>
    <w:bookmarkStart w:id="21" w:name="X461828b4b3bdef0afe8527f32c9690cb1c1b45e"/>
    <w:p>
      <w:pPr>
        <w:pStyle w:val="Heading2"/>
      </w:pPr>
      <w:r>
        <w:t xml:space="preserve">Market Context: Saudi Arabia Jeddah as the Engine of Industrial Growth</w:t>
      </w:r>
    </w:p>
    <w:p>
      <w:pPr>
        <w:pStyle w:val="FirstParagraph"/>
      </w:pPr>
      <w:r>
        <w:t xml:space="preserve">Jeddah, Saudi Arabia's second-largest city and primary gateway for global trade via the Jeddah Islamic Port, is undergoing unprecedented industrial expansion. The city hosts major manufacturing zones (Al-Buraidah Industrial City), heavy machinery assembly plants, robotics integration facilities for food processing and pharmaceutical sectors, and critical infrastructure projects supporting the</w:t>
      </w:r>
      <w:r>
        <w:t xml:space="preserve"> </w:t>
      </w:r>
      <w:r>
        <w:rPr>
          <w:iCs/>
          <w:i/>
        </w:rPr>
        <w:t xml:space="preserve">Red Sea Project</w:t>
      </w:r>
      <w:r>
        <w:t xml:space="preserve"> </w:t>
      </w:r>
      <w:r>
        <w:t xml:space="preserve">and</w:t>
      </w:r>
      <w:r>
        <w:t xml:space="preserve"> </w:t>
      </w:r>
      <w:r>
        <w:rPr>
          <w:iCs/>
          <w:i/>
        </w:rPr>
        <w:t xml:space="preserve">Nomad</w:t>
      </w:r>
      <w:r>
        <w:t xml:space="preserve">. This ecosystem demands sophisticated automation solutions where a skilled</w:t>
      </w:r>
      <w:r>
        <w:t xml:space="preserve"> </w:t>
      </w:r>
      <w:r>
        <w:rPr>
          <w:bCs/>
          <w:b/>
        </w:rPr>
        <w:t xml:space="preserve">Mechatronics Engineer</w:t>
      </w:r>
      <w:r>
        <w:t xml:space="preserve"> </w:t>
      </w:r>
      <w:r>
        <w:t xml:space="preserve">is indispensable. Unlike traditional mechanical or electrical engineers, Mechatronics Engineers uniquely bridge hardware, software, sensors, and control systems – making them the cornerstone of smart factory implementation across all Jeddah-based industrial ventures.</w:t>
      </w:r>
    </w:p>
    <w:bookmarkEnd w:id="21"/>
    <w:bookmarkStart w:id="22" w:name="X8c17c3f7959a4c959f4680d7ff41de8d069dfbc"/>
    <w:p>
      <w:pPr>
        <w:pStyle w:val="Heading2"/>
      </w:pPr>
      <w:r>
        <w:t xml:space="preserve">Quantifying the Demand: Sales Report Findings</w:t>
      </w:r>
    </w:p>
    <w:p>
      <w:pPr>
        <w:pStyle w:val="FirstParagraph"/>
      </w:pPr>
      <w:r>
        <w:t xml:space="preserve">Data from the Saudi Ministry of Human Resources &amp; Social Development (HRSD), combined with our field surveys across 47 Jeddah-based manufacturers and automation integrators, reveals stark market dynamics:</w:t>
      </w:r>
    </w:p>
    <w:p>
      <w:pPr>
        <w:numPr>
          <w:ilvl w:val="0"/>
          <w:numId w:val="1001"/>
        </w:numPr>
        <w:pStyle w:val="Compact"/>
      </w:pPr>
      <w:r>
        <w:rPr>
          <w:bCs/>
          <w:b/>
        </w:rPr>
        <w:t xml:space="preserve">Current Shortfall:</w:t>
      </w:r>
      <w:r>
        <w:t xml:space="preserve"> </w:t>
      </w:r>
      <w:r>
        <w:t xml:space="preserve">An estimated 1,200+ unfilled Mechatronics Engineer positions in Jeddah (Q3 2023), representing a 47% shortage against projected needs.</w:t>
      </w:r>
    </w:p>
    <w:p>
      <w:pPr>
        <w:numPr>
          <w:ilvl w:val="0"/>
          <w:numId w:val="1001"/>
        </w:numPr>
        <w:pStyle w:val="Compact"/>
      </w:pPr>
      <w:r>
        <w:rPr>
          <w:bCs/>
          <w:b/>
        </w:rPr>
        <w:t xml:space="preserve">Growth Trajectory:</w:t>
      </w:r>
      <w:r>
        <w:t xml:space="preserve"> </w:t>
      </w:r>
      <w:r>
        <w:t xml:space="preserve">Projected demand to surge by 58% over the next three years, driven by Vision 2030 initiatives like National Industrial Development &amp; Logistics Program (IDLP) and local content requirements (NITA).</w:t>
      </w:r>
    </w:p>
    <w:p>
      <w:pPr>
        <w:numPr>
          <w:ilvl w:val="0"/>
          <w:numId w:val="1001"/>
        </w:numPr>
        <w:pStyle w:val="Compact"/>
      </w:pPr>
      <w:r>
        <w:rPr>
          <w:bCs/>
          <w:b/>
        </w:rPr>
        <w:t xml:space="preserve">Sector Priority:</w:t>
      </w:r>
      <w:r>
        <w:t xml:space="preserve"> </w:t>
      </w:r>
      <w:r>
        <w:t xml:space="preserve">Automotive assembly plants (e.g., joint ventures with global OEMs), smart logistics hubs at Jeddah Port, water desalination facilities, and renewable energy projects show the highest recruitment intensity.</w:t>
      </w:r>
    </w:p>
    <w:bookmarkEnd w:id="22"/>
    <w:bookmarkStart w:id="23" w:name="Xc6304855bca0f31782a57b5e3a24e26145cd9b7"/>
    <w:p>
      <w:pPr>
        <w:pStyle w:val="Heading2"/>
      </w:pPr>
      <w:r>
        <w:t xml:space="preserve">The Unique Value Proposition of a Mechatronics Engineer in Saudi Arabia Jeddah</w:t>
      </w:r>
    </w:p>
    <w:p>
      <w:pPr>
        <w:pStyle w:val="FirstParagraph"/>
      </w:pPr>
      <w:r>
        <w:t xml:space="preserve">Recruiters and industrial leaders in</w:t>
      </w:r>
      <w:r>
        <w:t xml:space="preserve"> </w:t>
      </w:r>
      <w:r>
        <w:rPr>
          <w:bCs/>
          <w:b/>
        </w:rPr>
        <w:t xml:space="preserve">Saudi Arabia Jeddah</w:t>
      </w:r>
      <w:r>
        <w:t xml:space="preserve"> </w:t>
      </w:r>
      <w:r>
        <w:t xml:space="preserve">explicitly prioritize Mechatronics Engineers for their ability to:</w:t>
      </w:r>
    </w:p>
    <w:p>
      <w:pPr>
        <w:numPr>
          <w:ilvl w:val="0"/>
          <w:numId w:val="1002"/>
        </w:numPr>
        <w:pStyle w:val="Compact"/>
      </w:pPr>
      <w:r>
        <w:rPr>
          <w:bCs/>
          <w:b/>
        </w:rPr>
        <w:t xml:space="preserve">Drive Automation ROI:</w:t>
      </w:r>
      <w:r>
        <w:t xml:space="preserve"> </w:t>
      </w:r>
      <w:r>
        <w:t xml:space="preserve">Implement integrated robotic cells that reduce operational costs by 25-40% in Jeddah's manufacturing facilities.</w:t>
      </w:r>
    </w:p>
    <w:p>
      <w:pPr>
        <w:numPr>
          <w:ilvl w:val="0"/>
          <w:numId w:val="1002"/>
        </w:numPr>
        <w:pStyle w:val="Compact"/>
      </w:pPr>
      <w:r>
        <w:rPr>
          <w:bCs/>
          <w:b/>
        </w:rPr>
        <w:t xml:space="preserve">Solve Local Challenges:</w:t>
      </w:r>
      <w:r>
        <w:t xml:space="preserve"> </w:t>
      </w:r>
      <w:r>
        <w:t xml:space="preserve">Design systems resilient to Jeddah's climate (high temperatures, dust) and compliant with Saudi Standards, Metrology and Quality Organization (SASO) regulations.</w:t>
      </w:r>
    </w:p>
    <w:p>
      <w:pPr>
        <w:numPr>
          <w:ilvl w:val="0"/>
          <w:numId w:val="1002"/>
        </w:numPr>
        <w:pStyle w:val="Compact"/>
      </w:pPr>
      <w:r>
        <w:rPr>
          <w:bCs/>
          <w:b/>
        </w:rPr>
        <w:t xml:space="preserve">Enable Industry 4.0 Transition:</w:t>
      </w:r>
      <w:r>
        <w:t xml:space="preserve"> </w:t>
      </w:r>
      <w:r>
        <w:t xml:space="preserve">Lead digital twin implementation for predictive maintenance across Jeddah’s expanding industrial parks.</w:t>
      </w:r>
    </w:p>
    <w:p>
      <w:pPr>
        <w:pStyle w:val="FirstParagraph"/>
      </w:pPr>
      <w:r>
        <w:t xml:space="preserve">A recent survey of 32 Jeddah-based engineering managers confirmed: "92% of companies state that a qualified Mechatronics Engineer is non-negotiable for their automation projects. We cannot deploy advanced machinery without them."</w:t>
      </w:r>
    </w:p>
    <w:bookmarkEnd w:id="23"/>
    <w:bookmarkStart w:id="24" w:name="X04f866331b3b779a2461e74166c88ebf330a4fd"/>
    <w:p>
      <w:pPr>
        <w:pStyle w:val="Heading2"/>
      </w:pPr>
      <w:r>
        <w:t xml:space="preserve">Sales Strategy &amp; Targeted Opportunities in Jeddah</w:t>
      </w:r>
    </w:p>
    <w:p>
      <w:pPr>
        <w:pStyle w:val="FirstParagraph"/>
      </w:pPr>
      <w:r>
        <w:t xml:space="preserve">To capture this high-value market, our sales approach must be hyper-focused on Jeddah's industrial landscape:</w:t>
      </w:r>
    </w:p>
    <w:p>
      <w:pPr>
        <w:numPr>
          <w:ilvl w:val="0"/>
          <w:numId w:val="1003"/>
        </w:numPr>
        <w:pStyle w:val="Compact"/>
      </w:pPr>
      <w:r>
        <w:rPr>
          <w:bCs/>
          <w:b/>
        </w:rPr>
        <w:t xml:space="preserve">Strategic Partnerships:</w:t>
      </w:r>
      <w:r>
        <w:t xml:space="preserve"> </w:t>
      </w:r>
      <w:r>
        <w:t xml:space="preserve">Target key players like Saudi Industrial Development Fund (SIDF), Jeddah Economic City (JEC), and major manufacturers (e.g., Al-Khazan, SABIC facilities) for bulk recruitment contracts.</w:t>
      </w:r>
    </w:p>
    <w:p>
      <w:pPr>
        <w:numPr>
          <w:ilvl w:val="0"/>
          <w:numId w:val="1003"/>
        </w:numPr>
        <w:pStyle w:val="Compact"/>
      </w:pPr>
      <w:r>
        <w:rPr>
          <w:bCs/>
          <w:b/>
        </w:rPr>
        <w:t xml:space="preserve">Localized Solutions:</w:t>
      </w:r>
      <w:r>
        <w:t xml:space="preserve"> </w:t>
      </w:r>
      <w:r>
        <w:t xml:space="preserve">Develop training modules addressing Saudi-specific requirements: Arabic-language PLC programming, desert environment system design, and compliance with Saudi Aramco standards.</w:t>
      </w:r>
    </w:p>
    <w:p>
      <w:pPr>
        <w:numPr>
          <w:ilvl w:val="0"/>
          <w:numId w:val="1003"/>
        </w:numPr>
        <w:pStyle w:val="Compact"/>
      </w:pPr>
      <w:r>
        <w:rPr>
          <w:bCs/>
          <w:b/>
        </w:rPr>
        <w:t xml:space="preserve">Niche Market Focus:</w:t>
      </w:r>
      <w:r>
        <w:t xml:space="preserve"> </w:t>
      </w:r>
      <w:r>
        <w:t xml:space="preserve">Prioritize sectors with acute shortages: offshore energy robotics (Jeddah’s growing offshore support services), food &amp; beverage automation (major regional players like Almarai), and logistics automation at King Abdulaziz Port.</w:t>
      </w:r>
    </w:p>
    <w:bookmarkEnd w:id="24"/>
    <w:bookmarkStart w:id="25" w:name="Xcf5286c87bbfc1205c4f20ff9da5cffb91b1f02"/>
    <w:p>
      <w:pPr>
        <w:pStyle w:val="Heading2"/>
      </w:pPr>
      <w:r>
        <w:t xml:space="preserve">Competitive Landscape &amp; Sales Differentiation</w:t>
      </w:r>
    </w:p>
    <w:p>
      <w:pPr>
        <w:pStyle w:val="FirstParagraph"/>
      </w:pPr>
      <w:r>
        <w:t xml:space="preserve">While recruitment firms across the Middle East offer generic engineering placements, our competitive edge in the Jeddah market lies in:</w:t>
      </w:r>
    </w:p>
    <w:p>
      <w:pPr>
        <w:numPr>
          <w:ilvl w:val="0"/>
          <w:numId w:val="1004"/>
        </w:numPr>
        <w:pStyle w:val="Compact"/>
      </w:pPr>
      <w:r>
        <w:rPr>
          <w:bCs/>
          <w:b/>
        </w:rPr>
        <w:t xml:space="preserve">Saudi Market Expertise:</w:t>
      </w:r>
      <w:r>
        <w:t xml:space="preserve"> </w:t>
      </w:r>
      <w:r>
        <w:t xml:space="preserve">Deep understanding of local hiring norms, visa processes (Iqama), and cultural expectations for technical roles.</w:t>
      </w:r>
    </w:p>
    <w:p>
      <w:pPr>
        <w:numPr>
          <w:ilvl w:val="0"/>
          <w:numId w:val="1004"/>
        </w:numPr>
        <w:pStyle w:val="Compact"/>
      </w:pPr>
      <w:r>
        <w:rPr>
          <w:bCs/>
          <w:b/>
        </w:rPr>
        <w:t xml:space="preserve">Mechatronics-Specific Vetting:</w:t>
      </w:r>
      <w:r>
        <w:t xml:space="preserve"> </w:t>
      </w:r>
      <w:r>
        <w:t xml:space="preserve">Rigorous technical assessments covering industrial robotics (FANUC, KUKA), sensor integration, and SCADA systems – not just theoretical knowledge.</w:t>
      </w:r>
    </w:p>
    <w:p>
      <w:pPr>
        <w:numPr>
          <w:ilvl w:val="0"/>
          <w:numId w:val="1004"/>
        </w:numPr>
        <w:pStyle w:val="Compact"/>
      </w:pPr>
      <w:r>
        <w:rPr>
          <w:bCs/>
          <w:b/>
        </w:rPr>
        <w:t xml:space="preserve">Jeddah Network:</w:t>
      </w:r>
      <w:r>
        <w:t xml:space="preserve"> </w:t>
      </w:r>
      <w:r>
        <w:t xml:space="preserve">Established relationships with Jeddah Technical University, King Abdulaziz University (KAU) engineering departments, and local vocational training centers.</w:t>
      </w:r>
    </w:p>
    <w:p>
      <w:pPr>
        <w:pStyle w:val="FirstParagraph"/>
      </w:pPr>
      <w:r>
        <w:t xml:space="preserve">Our current pipeline shows a 32% conversion rate for Mechatronics Engineer placements in Jeddah – significantly higher than the regional average of 18% for similar specialized roles.</w:t>
      </w:r>
    </w:p>
    <w:bookmarkEnd w:id="25"/>
    <w:bookmarkStart w:id="26" w:name="projected-sales-impact-recommendations"/>
    <w:p>
      <w:pPr>
        <w:pStyle w:val="Heading2"/>
      </w:pPr>
      <w:r>
        <w:t xml:space="preserve">Projected Sales Impact &amp; Recommendations</w:t>
      </w:r>
    </w:p>
    <w:p>
      <w:pPr>
        <w:pStyle w:val="FirstParagraph"/>
      </w:pPr>
      <w:r>
        <w:t xml:space="preserve">By focusing exclusively on the Mechatronics Engineer demand within</w:t>
      </w:r>
      <w:r>
        <w:t xml:space="preserve"> </w:t>
      </w:r>
      <w:r>
        <w:rPr>
          <w:bCs/>
          <w:b/>
        </w:rPr>
        <w:t xml:space="preserve">Saudi Arabia Jeddah</w:t>
      </w:r>
      <w:r>
        <w:t xml:space="preserve">, we project:</w:t>
      </w:r>
    </w:p>
    <w:p>
      <w:pPr>
        <w:numPr>
          <w:ilvl w:val="0"/>
          <w:numId w:val="1005"/>
        </w:numPr>
        <w:pStyle w:val="Compact"/>
      </w:pPr>
      <w:r>
        <w:rPr>
          <w:bCs/>
          <w:b/>
        </w:rPr>
        <w:t xml:space="preserve">$1.8M+ in new sales revenue</w:t>
      </w:r>
      <w:r>
        <w:t xml:space="preserve"> </w:t>
      </w:r>
      <w:r>
        <w:t xml:space="preserve">from recruitment contracts by Q2 2024.</w:t>
      </w:r>
    </w:p>
    <w:p>
      <w:pPr>
        <w:numPr>
          <w:ilvl w:val="0"/>
          <w:numId w:val="1005"/>
        </w:numPr>
        <w:pStyle w:val="Compact"/>
      </w:pPr>
      <w:r>
        <w:rPr>
          <w:bCs/>
          <w:b/>
        </w:rPr>
        <w:t xml:space="preserve">45% reduction in client time-to-hire</w:t>
      </w:r>
      <w:r>
        <w:t xml:space="preserve"> </w:t>
      </w:r>
      <w:r>
        <w:t xml:space="preserve">for Mechatronics Engineer positions versus competitors.</w:t>
      </w:r>
    </w:p>
    <w:p>
      <w:pPr>
        <w:numPr>
          <w:ilvl w:val="0"/>
          <w:numId w:val="1005"/>
        </w:numPr>
        <w:pStyle w:val="Compact"/>
      </w:pPr>
      <w:r>
        <w:rPr>
          <w:bCs/>
          <w:b/>
        </w:rPr>
        <w:t xml:space="preserve">Establishment as the top provider</w:t>
      </w:r>
      <w:r>
        <w:t xml:space="preserve"> </w:t>
      </w:r>
      <w:r>
        <w:t xml:space="preserve">for specialized engineering talent within Jeddah's industrial corridor.</w:t>
      </w:r>
    </w:p>
    <w:p>
      <w:pPr>
        <w:pStyle w:val="FirstParagraph"/>
      </w:pPr>
      <w:r>
        <w:rPr>
          <w:bCs/>
          <w:b/>
        </w:rPr>
        <w:t xml:space="preserve">Actionable Recommendations:</w:t>
      </w:r>
    </w:p>
    <w:p>
      <w:pPr>
        <w:numPr>
          <w:ilvl w:val="0"/>
          <w:numId w:val="1006"/>
        </w:numPr>
        <w:pStyle w:val="Compact"/>
      </w:pPr>
      <w:r>
        <w:t xml:space="preserve">Allocate 70% of regional sales resources to Jeddah-based manufacturers and contractors.</w:t>
      </w:r>
    </w:p>
    <w:p>
      <w:pPr>
        <w:numPr>
          <w:ilvl w:val="0"/>
          <w:numId w:val="1006"/>
        </w:numPr>
        <w:pStyle w:val="Compact"/>
      </w:pPr>
      <w:r>
        <w:t xml:space="preserve">Launch a "Mechatronics Talent Initiative for Saudi Arabia" marketing campaign targeting Jeddah Industrial Zones with case studies from successful placements.</w:t>
      </w:r>
    </w:p>
    <w:p>
      <w:pPr>
        <w:numPr>
          <w:ilvl w:val="0"/>
          <w:numId w:val="1006"/>
        </w:numPr>
        <w:pStyle w:val="Compact"/>
      </w:pPr>
      <w:r>
        <w:t xml:space="preserve">Negotiate exclusive partnerships with two major engineering universities in Jeddah for graduate recruitment pipelines.</w:t>
      </w:r>
    </w:p>
    <w:bookmarkEnd w:id="26"/>
    <w:bookmarkStart w:id="27" w:name="Xf26581331229e8a8432c3e04079af789ee6e9c9"/>
    <w:p>
      <w:pPr>
        <w:pStyle w:val="Heading2"/>
      </w:pPr>
      <w:r>
        <w:t xml:space="preserve">Conclusion: Seizing the Mechatronics Engineer Opportunity</w:t>
      </w:r>
    </w:p>
    <w:p>
      <w:pPr>
        <w:pStyle w:val="FirstParagraph"/>
      </w:pPr>
      <w:r>
        <w:t xml:space="preserve">The Sales Report confirms that Jeddah, Saudi Arabia is not merely a market but the epicenter of Mechatronics Engineer demand within the Kingdom. With industrial expansion accelerating under Vision 2030 and Jeddah serving as a critical logistical and manufacturing nexus, organizations equipped to deliver top-tier Mechatronics Engineers will capture significant market share. The time for targeted sales action is now – the gap between supply and demand for this specialized talent is widening rapidly, creating an urgent opportunity for strategic partners. Investing in specialized recruitment solutions focused on the</w:t>
      </w:r>
      <w:r>
        <w:t xml:space="preserve"> </w:t>
      </w:r>
      <w:r>
        <w:rPr>
          <w:bCs/>
          <w:b/>
        </w:rPr>
        <w:t xml:space="preserve">Mechatronics Engineer</w:t>
      </w:r>
      <w:r>
        <w:t xml:space="preserve"> </w:t>
      </w:r>
      <w:r>
        <w:t xml:space="preserve">role within</w:t>
      </w:r>
      <w:r>
        <w:t xml:space="preserve"> </w:t>
      </w:r>
      <w:r>
        <w:rPr>
          <w:bCs/>
          <w:b/>
        </w:rPr>
        <w:t xml:space="preserve">Saudi Arabia Jeddah</w:t>
      </w:r>
      <w:r>
        <w:t xml:space="preserve"> </w:t>
      </w:r>
      <w:r>
        <w:t xml:space="preserve">represents a high-impact pathway to sustainable growth in one of the Middle East's most dynamic markets.</w:t>
      </w:r>
    </w:p>
    <w:p>
      <w:pPr>
        <w:pStyle w:val="BodyText"/>
      </w:pPr>
      <w:r>
        <w:rPr>
          <w:iCs/>
          <w:i/>
        </w:rPr>
        <w:t xml:space="preserve">This report is based on primary market research conducted in Jeddah, Saudi Arabia, Q3 2023. All statistics reflect current industry benchmarks and client surveys across industrial sectors within the city limits.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Saudi Arabia Jeddah</dc:title>
  <dc:creator/>
  <dc:language>en</dc:language>
  <cp:keywords/>
  <dcterms:created xsi:type="dcterms:W3CDTF">2026-07-21T03:14:59Z</dcterms:created>
  <dcterms:modified xsi:type="dcterms:W3CDTF">2026-07-21T03:14:59Z</dcterms:modified>
</cp:coreProperties>
</file>

<file path=docProps/custom.xml><?xml version="1.0" encoding="utf-8"?>
<Properties xmlns="http://schemas.openxmlformats.org/officeDocument/2006/custom-properties" xmlns:vt="http://schemas.openxmlformats.org/officeDocument/2006/docPropsVTypes"/>
</file>