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r>
        <w:t xml:space="preserve"> </w:t>
      </w:r>
      <w:r>
        <w:t xml:space="preserve">Analysis</w:t>
      </w:r>
    </w:p>
    <w:bookmarkStart w:id="26" w:name="X1c38620a4999726e94c543c429cf725a5400fa0"/>
    <w:p>
      <w:pPr>
        <w:pStyle w:val="Heading1"/>
      </w:pPr>
      <w:r>
        <w:t xml:space="preserve">Sales Report: Strategic Demand and Market Growth of Mechatronics Engineers in South Africa Johannesburg</w:t>
      </w:r>
    </w:p>
    <w:p>
      <w:pPr>
        <w:pStyle w:val="FirstParagraph"/>
      </w:pPr>
      <w:r>
        <w:rPr>
          <w:bCs/>
          <w:b/>
        </w:rPr>
        <w:t xml:space="preserve">Prepared For:</w:t>
      </w:r>
      <w:r>
        <w:t xml:space="preserve"> </w:t>
      </w:r>
      <w:r>
        <w:t xml:space="preserve">Executive Leadership &amp; Sales Strategy Teams, Southern Africa Operations</w:t>
      </w:r>
      <w:r>
        <w:br/>
      </w:r>
      <w:r>
        <w:rPr>
          <w:bCs/>
          <w:b/>
        </w:rPr>
        <w:t xml:space="preserve">Date:</w:t>
      </w:r>
      <w:r>
        <w:t xml:space="preserve"> </w:t>
      </w:r>
      <w:r>
        <w:t xml:space="preserve">October 26, 2023</w:t>
      </w:r>
      <w:r>
        <w:br/>
      </w:r>
      <w:r>
        <w:rPr>
          <w:bCs/>
          <w:b/>
        </w:rPr>
        <w:t xml:space="preserve">Geographic Focus:</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This comprehensive Sales Report details the accelerating demand for qualified Mechatronics Engineers across Johannesburg and the broader South African industrial landscape. Our Q3 2023 performance demonstrates a 27% year-on-year increase in sales pipeline value specifically targeting Mechatronics Engineering roles, driven by critical infrastructure projects, manufacturing automation needs, and mining sector modernization initiatives within</w:t>
      </w:r>
      <w:r>
        <w:t xml:space="preserve"> </w:t>
      </w:r>
      <w:r>
        <w:rPr>
          <w:bCs/>
          <w:b/>
        </w:rPr>
        <w:t xml:space="preserve">South Africa Johannesburg</w:t>
      </w:r>
      <w:r>
        <w:t xml:space="preserve">. The report confirms Mechatronics Engineers as the most sought-after multidisciplinary talent pool in our region, with a 42% higher average placement rate compared to other engineering disciplines. This trend is not merely local—it represents a fundamental shift toward integrated systems expertise essential for South Africa's industrial future.</w:t>
      </w:r>
    </w:p>
    <w:bookmarkEnd w:id="20"/>
    <w:bookmarkStart w:id="21" w:name="X98c04d94d831ea41fddbd0cb40dd636507cc030"/>
    <w:p>
      <w:pPr>
        <w:pStyle w:val="Heading2"/>
      </w:pPr>
      <w:r>
        <w:t xml:space="preserve">II. Johannesburg Market Analysis: Demand Drivers</w:t>
      </w:r>
    </w:p>
    <w:p>
      <w:pPr>
        <w:pStyle w:val="FirstParagraph"/>
      </w:pPr>
      <w:r>
        <w:t xml:space="preserve">Johannesburg, as the economic engine of</w:t>
      </w:r>
      <w:r>
        <w:t xml:space="preserve"> </w:t>
      </w:r>
      <w:r>
        <w:rPr>
          <w:bCs/>
          <w:b/>
        </w:rPr>
        <w:t xml:space="preserve">South Africa</w:t>
      </w:r>
      <w:r>
        <w:t xml:space="preserve">, faces unique industrial challenges demanding Mechatronics solutions. Key growth catalysts include:</w:t>
      </w:r>
    </w:p>
    <w:p>
      <w:pPr>
        <w:numPr>
          <w:ilvl w:val="0"/>
          <w:numId w:val="1001"/>
        </w:numPr>
        <w:pStyle w:val="Compact"/>
      </w:pPr>
      <w:r>
        <w:rPr>
          <w:bCs/>
          <w:b/>
        </w:rPr>
        <w:t xml:space="preserve">Mining Automation Revolution:</w:t>
      </w:r>
      <w:r>
        <w:t xml:space="preserve"> </w:t>
      </w:r>
      <w:r>
        <w:t xml:space="preserve">Major operators like Anglo American and Gold Fields are deploying autonomous haulage systems (AHS) and remote monitoring at sites near Johannesburg (e.g., Rustenburg, East Rand). Each project requires 5-10 Mechatronics Engineers for integration, commissioning, and maintenance. Our sales pipeline shows a 35% YoY surge in mining-related Mechatronics roles.</w:t>
      </w:r>
    </w:p>
    <w:p>
      <w:pPr>
        <w:numPr>
          <w:ilvl w:val="0"/>
          <w:numId w:val="1001"/>
        </w:numPr>
        <w:pStyle w:val="Compact"/>
      </w:pPr>
      <w:r>
        <w:rPr>
          <w:bCs/>
          <w:b/>
        </w:rPr>
        <w:t xml:space="preserve">Manufacturing Modernization:</w:t>
      </w:r>
      <w:r>
        <w:t xml:space="preserve"> </w:t>
      </w:r>
      <w:r>
        <w:t xml:space="preserve">The automotive sector (Toyota, BMW) and advanced manufacturing hubs in Johannesburg (e.g., Germiston Industrial Area) are investing heavily in smart factories. This has created demand for engineers who bridge mechanical design, electrical systems, and embedded software—core competencies of the Mechatronics Engineer.</w:t>
      </w:r>
    </w:p>
    <w:p>
      <w:pPr>
        <w:numPr>
          <w:ilvl w:val="0"/>
          <w:numId w:val="1001"/>
        </w:numPr>
        <w:pStyle w:val="Compact"/>
      </w:pPr>
      <w:r>
        <w:rPr>
          <w:bCs/>
          <w:b/>
        </w:rPr>
        <w:t xml:space="preserve">Infrastructure Development:</w:t>
      </w:r>
      <w:r>
        <w:t xml:space="preserve"> </w:t>
      </w:r>
      <w:r>
        <w:t xml:space="preserve">Projects like the Johannesburg Airport Rail Link (JARL), new smart grid installations by Eskom, and municipal waste management automation directly require Mechatronics expertise for control system design and implementation.</w:t>
      </w:r>
    </w:p>
    <w:bookmarkEnd w:id="21"/>
    <w:bookmarkStart w:id="22" w:name="X70b1b301f5b35d02a732d0f279c2e135d44f5aa"/>
    <w:p>
      <w:pPr>
        <w:pStyle w:val="Heading2"/>
      </w:pPr>
      <w:r>
        <w:t xml:space="preserve">III. Sales Performance: Mechatronics Engineer Demand Metrics</w:t>
      </w:r>
    </w:p>
    <w:p>
      <w:pPr>
        <w:pStyle w:val="FirstParagraph"/>
      </w:pPr>
      <w:r>
        <w:t xml:space="preserve">This section quantifies the market traction for Mechatronics Engineers in Johannesburg: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2022</w:t>
            </w:r>
          </w:p>
        </w:tc>
        <w:tc>
          <w:tcPr/>
          <w:p>
            <w:pPr>
              <w:pStyle w:val="Compact"/>
              <w:jc w:val="left"/>
            </w:pPr>
            <w:r>
              <w:t xml:space="preserve">Q3 2023 (YoY Change)</w:t>
            </w:r>
          </w:p>
        </w:tc>
        <w:tc>
          <w:tcPr/>
          <w:p>
            <w:pPr>
              <w:pStyle w:val="Compact"/>
              <w:jc w:val="left"/>
            </w:pPr>
            <w:r>
              <w:t xml:space="preserve">Johannesburg Market Share</w:t>
            </w:r>
          </w:p>
        </w:tc>
      </w:tr>
      <w:tr>
        <w:tc>
          <w:tcPr/>
          <w:p>
            <w:pPr>
              <w:pStyle w:val="Compact"/>
              <w:jc w:val="left"/>
            </w:pPr>
            <w:r>
              <w:t xml:space="preserve">New Mechatronics Engineer Positions Listed</w:t>
            </w:r>
          </w:p>
        </w:tc>
        <w:tc>
          <w:tcPr/>
          <w:p>
            <w:pPr>
              <w:pStyle w:val="Compact"/>
              <w:jc w:val="left"/>
            </w:pPr>
            <w:r>
              <w:t xml:space="preserve">148</w:t>
            </w:r>
          </w:p>
        </w:tc>
        <w:tc>
          <w:tcPr/>
          <w:p>
            <w:pPr>
              <w:pStyle w:val="Compact"/>
              <w:jc w:val="left"/>
            </w:pPr>
            <w:r>
              <w:t xml:space="preserve">188 (+27%)</w:t>
            </w:r>
          </w:p>
        </w:tc>
        <w:tc>
          <w:tcPr/>
          <w:p>
            <w:pPr>
              <w:pStyle w:val="Compact"/>
              <w:jc w:val="left"/>
            </w:pPr>
            <w:r>
              <w:t xml:space="preserve">62% of Total SA Demand</w:t>
            </w:r>
          </w:p>
        </w:tc>
      </w:tr>
      <w:tr>
        <w:tc>
          <w:tcPr/>
          <w:p>
            <w:pPr>
              <w:pStyle w:val="Compact"/>
              <w:jc w:val="left"/>
            </w:pPr>
            <w:r>
              <w:t xml:space="preserve">Average Time-to-Fill for Mechatronics Roles (Days)</w:t>
            </w:r>
          </w:p>
        </w:tc>
        <w:tc>
          <w:tcPr/>
          <w:p>
            <w:pPr>
              <w:pStyle w:val="Compact"/>
              <w:jc w:val="left"/>
            </w:pPr>
            <w:r>
              <w:t xml:space="preserve">45 days</w:t>
            </w:r>
          </w:p>
        </w:tc>
        <w:tc>
          <w:tcPr/>
          <w:p>
            <w:pPr>
              <w:pStyle w:val="Compact"/>
              <w:jc w:val="left"/>
            </w:pPr>
            <w:r>
              <w:t xml:space="preserve">31 days (-31%)</w:t>
            </w:r>
          </w:p>
        </w:tc>
        <w:tc>
          <w:tcPr/>
          <w:p>
            <w:pPr>
              <w:pStyle w:val="Compact"/>
              <w:jc w:val="left"/>
            </w:pPr>
            <w:r>
              <w:t xml:space="preserve">N/A</w:t>
            </w:r>
          </w:p>
        </w:tc>
      </w:tr>
      <w:tr>
        <w:tc>
          <w:tcPr/>
          <w:p>
            <w:pPr>
              <w:pStyle w:val="Compact"/>
              <w:jc w:val="left"/>
            </w:pPr>
            <w:r>
              <w:t xml:space="preserve">Average Salary Range (ZAR/yr)</w:t>
            </w:r>
          </w:p>
        </w:tc>
        <w:tc>
          <w:tcPr/>
          <w:p>
            <w:pPr>
              <w:pStyle w:val="Compact"/>
              <w:jc w:val="left"/>
            </w:pPr>
            <w:r>
              <w:t xml:space="preserve">R950k - R1.4M</w:t>
            </w:r>
          </w:p>
        </w:tc>
        <w:tc>
          <w:tcPr/>
          <w:p>
            <w:pPr>
              <w:pStyle w:val="Compact"/>
              <w:jc w:val="left"/>
            </w:pPr>
            <w:r>
              <w:t xml:space="preserve">R1.02M - R1.65M (+8%)</w:t>
            </w:r>
          </w:p>
        </w:tc>
        <w:tc>
          <w:tcPr/>
          <w:p>
            <w:pPr>
              <w:pStyle w:val="Compact"/>
              <w:jc w:val="left"/>
            </w:pPr>
            <w:r>
              <w:t xml:space="preserve">Competitive vs National Avg by 22%</w:t>
            </w:r>
          </w:p>
        </w:tc>
      </w:tr>
      <w:tr>
        <w:tc>
          <w:tcPr/>
          <w:p>
            <w:pPr>
              <w:pStyle w:val="Compact"/>
              <w:jc w:val="left"/>
            </w:pPr>
            <w:r>
              <w:t xml:space="preserve">Clients with Active Mechatronics Hiring (Top 5 Sectors)</w:t>
            </w:r>
          </w:p>
        </w:tc>
        <w:tc>
          <w:tcPr/>
          <w:p>
            <w:pPr>
              <w:pStyle w:val="Compact"/>
              <w:jc w:val="left"/>
            </w:pPr>
            <w:r>
              <w:t xml:space="preserve">37</w:t>
            </w:r>
          </w:p>
        </w:tc>
        <w:tc>
          <w:tcPr/>
          <w:p>
            <w:pPr>
              <w:pStyle w:val="Compact"/>
              <w:jc w:val="left"/>
            </w:pPr>
            <w:r>
              <w:t xml:space="preserve">54 (+46%)</w:t>
            </w:r>
          </w:p>
        </w:tc>
        <w:tc>
          <w:tcPr/>
          <w:p>
            <w:pPr>
              <w:pStyle w:val="Compact"/>
              <w:jc w:val="left"/>
            </w:pPr>
            <w:r>
              <w:t xml:space="preserve">Mining (38%), Automotive (29%), Energy (18%), Logistics (10%), Pharma (5%)</w:t>
            </w:r>
          </w:p>
        </w:tc>
      </w:tr>
    </w:tbl>
    <w:bookmarkEnd w:id="22"/>
    <w:bookmarkStart w:id="23" w:name="X96e98879e1c647a973bb96fb7795b0f50af5972"/>
    <w:p>
      <w:pPr>
        <w:pStyle w:val="Heading2"/>
      </w:pPr>
      <w:r>
        <w:t xml:space="preserve">IV. Client Testimonials: Why Johannesburg Businesses Prioritize Mechatronics Engineers</w:t>
      </w:r>
    </w:p>
    <w:p>
      <w:pPr>
        <w:pStyle w:val="FirstParagraph"/>
      </w:pPr>
      <w:r>
        <w:t xml:space="preserve">Direct feedback from Johannesburg-based clients underscores the strategic necessity of this talent:</w:t>
      </w:r>
    </w:p>
    <w:p>
      <w:pPr>
        <w:pStyle w:val="BlockText"/>
      </w:pPr>
      <w:r>
        <w:t xml:space="preserve">"</w:t>
      </w:r>
      <w:r>
        <w:rPr>
          <w:iCs/>
          <w:i/>
        </w:rPr>
        <w:t xml:space="preserve">After deploying our new automated ore sorting line at the Soweto mine, our Mechatronics Engineer was pivotal in reducing system downtime by 38% and boosting throughput. They didn’t just fix components—they optimized the entire mechatronic workflow. This isn’t a role; it’s a business-critical asset for</w:t>
      </w:r>
      <w:r>
        <w:rPr>
          <w:iCs/>
          <w:i/>
        </w:rPr>
        <w:t xml:space="preserve"> </w:t>
      </w:r>
      <w:r>
        <w:rPr>
          <w:bCs/>
          <w:b/>
          <w:iCs/>
          <w:i/>
        </w:rPr>
        <w:t xml:space="preserve">South Africa Johannesburg</w:t>
      </w:r>
      <w:r>
        <w:rPr>
          <w:iCs/>
          <w:i/>
        </w:rPr>
        <w:t xml:space="preserve">'s mining future.</w:t>
      </w:r>
      <w:r>
        <w:t xml:space="preserve">"</w:t>
      </w:r>
      <w:r>
        <w:br/>
      </w:r>
      <w:r>
        <w:t xml:space="preserve">- Senior Operations Manager, Major Mining Consortium (Johannesburg)</w:t>
      </w:r>
    </w:p>
    <w:p>
      <w:pPr>
        <w:pStyle w:val="BlockText"/>
      </w:pPr>
      <w:r>
        <w:t xml:space="preserve">"</w:t>
      </w:r>
      <w:r>
        <w:rPr>
          <w:iCs/>
          <w:i/>
        </w:rPr>
        <w:t xml:space="preserve">We needed engineers who understood hydraulics, PLC programming, and machine vision simultaneously. A traditional mechanical or electrical engineer couldn’t deliver. Our Mechatronics Engineer integrated the new robotic welding cells in 8 weeks instead of our projected 14, saving R2.3M in production delays.</w:t>
      </w:r>
      <w:r>
        <w:t xml:space="preserve">"</w:t>
      </w:r>
      <w:r>
        <w:br/>
      </w:r>
      <w:r>
        <w:t xml:space="preserve">- Plant Director, Automotive Tier-1 Supplier (Germiston)</w:t>
      </w:r>
    </w:p>
    <w:bookmarkEnd w:id="23"/>
    <w:bookmarkStart w:id="24" w:name="X7ba604dd9ba6449eea19e39422312f2546b84d5"/>
    <w:p>
      <w:pPr>
        <w:pStyle w:val="Heading2"/>
      </w:pPr>
      <w:r>
        <w:t xml:space="preserve">V. Strategic Recommendations for Sales &amp; Recruitment Teams</w:t>
      </w:r>
    </w:p>
    <w:p>
      <w:pPr>
        <w:pStyle w:val="FirstParagraph"/>
      </w:pPr>
      <w:r>
        <w:t xml:space="preserve">To capitalize on the Johannesburg market momentum and sustain our 27% growth trajectory, we propose:</w:t>
      </w:r>
    </w:p>
    <w:p>
      <w:pPr>
        <w:numPr>
          <w:ilvl w:val="0"/>
          <w:numId w:val="1002"/>
        </w:numPr>
        <w:pStyle w:val="Compact"/>
      </w:pPr>
      <w:r>
        <w:rPr>
          <w:bCs/>
          <w:b/>
        </w:rPr>
        <w:t xml:space="preserve">Expand Local Talent Sourcing Partnerships:</w:t>
      </w:r>
      <w:r>
        <w:t xml:space="preserve"> </w:t>
      </w:r>
      <w:r>
        <w:t xml:space="preserve">Forge direct agreements with University of Johannesburg (UJ) and Tshwane University of Technology (TUT) Mechatronics programs. Co-develop capstone projects focused on South African industrial challenges to create a talent pipeline.</w:t>
      </w:r>
    </w:p>
    <w:p>
      <w:pPr>
        <w:numPr>
          <w:ilvl w:val="0"/>
          <w:numId w:val="1002"/>
        </w:numPr>
        <w:pStyle w:val="Compact"/>
      </w:pPr>
      <w:r>
        <w:rPr>
          <w:bCs/>
          <w:b/>
        </w:rPr>
        <w:t xml:space="preserve">Launch "Johannesburg Industry Solutions" Package:</w:t>
      </w:r>
      <w:r>
        <w:t xml:space="preserve"> </w:t>
      </w:r>
      <w:r>
        <w:t xml:space="preserve">Bundle Mechatronics Engineer placements with complimentary site assessments for mining/manufacturing clients, focusing on ROI calculation for automation investments specific to</w:t>
      </w:r>
      <w:r>
        <w:t xml:space="preserve"> </w:t>
      </w:r>
      <w:r>
        <w:rPr>
          <w:bCs/>
          <w:b/>
        </w:rPr>
        <w:t xml:space="preserve">South Africa Johannesburg</w:t>
      </w:r>
      <w:r>
        <w:t xml:space="preserve">'s operational context.</w:t>
      </w:r>
    </w:p>
    <w:p>
      <w:pPr>
        <w:numPr>
          <w:ilvl w:val="0"/>
          <w:numId w:val="1002"/>
        </w:numPr>
        <w:pStyle w:val="Compact"/>
      </w:pPr>
      <w:r>
        <w:rPr>
          <w:bCs/>
          <w:b/>
        </w:rPr>
        <w:t xml:space="preserve">Leverage Mining Sector as Anchor Client:</w:t>
      </w:r>
      <w:r>
        <w:t xml:space="preserve"> </w:t>
      </w:r>
      <w:r>
        <w:t xml:space="preserve">Target the top 10 mining companies headquartered in Johannesburg. Offer dedicated "Mining Automation Workshops" to position our Mechatronics Engineers as solution architects for safety and productivity gains.</w:t>
      </w:r>
    </w:p>
    <w:p>
      <w:pPr>
        <w:numPr>
          <w:ilvl w:val="0"/>
          <w:numId w:val="1002"/>
        </w:numPr>
        <w:pStyle w:val="Compact"/>
      </w:pPr>
      <w:r>
        <w:rPr>
          <w:bCs/>
          <w:b/>
        </w:rPr>
        <w:t xml:space="preserve">Develop Regional Sales Playbook:</w:t>
      </w:r>
      <w:r>
        <w:t xml:space="preserve"> </w:t>
      </w:r>
      <w:r>
        <w:t xml:space="preserve">Create a localized sales guide highlighting case studies from Johannesburg projects (e.g., automated conveyor systems at Impala Platinum, smart grid sensors in Sandton), emphasizing cost savings over 3-year ownership cycles.</w:t>
      </w:r>
    </w:p>
    <w:bookmarkEnd w:id="24"/>
    <w:bookmarkStart w:id="25" w:name="Xf467750582347bd58d5269e20a33e209a16cd46"/>
    <w:p>
      <w:pPr>
        <w:pStyle w:val="Heading2"/>
      </w:pPr>
      <w:r>
        <w:t xml:space="preserve">VI. Conclusion: The Non-Negotiable Role of Mechatronics Engineers</w:t>
      </w:r>
    </w:p>
    <w:p>
      <w:pPr>
        <w:pStyle w:val="FirstParagraph"/>
      </w:pPr>
      <w:r>
        <w:t xml:space="preserve">The data is unequivocal: In the dynamic industrial ecosystem of</w:t>
      </w:r>
      <w:r>
        <w:t xml:space="preserve"> </w:t>
      </w:r>
      <w:r>
        <w:rPr>
          <w:bCs/>
          <w:b/>
        </w:rPr>
        <w:t xml:space="preserve">South Africa Johannesburg</w:t>
      </w:r>
      <w:r>
        <w:t xml:space="preserve">, the Mechatronics Engineer is no longer a niche specialty but a strategic imperative. As manufacturing shifts toward Industry 4.0, mines pursue autonomous operations, and infrastructure projects accelerate, these hybrid specialists become the linchpin connecting physical machinery with digital intelligence. Our Sales Report confirms that businesses failing to invest in Mechatronics talent risk operational inefficiency and competitive obsolescence in this rapidly evolving market.</w:t>
      </w:r>
    </w:p>
    <w:p>
      <w:pPr>
        <w:pStyle w:val="BodyText"/>
      </w:pPr>
      <w:r>
        <w:t xml:space="preserve">With Johannesburg's economy projected to grow at 2.8% annually through 2025 (World Bank), and industrial automation spending rising by 19% YoY, the demand for Mechatronics Engineers will only intensify. This Sales Report serves as both a performance snapshot and a strategic call to action: prioritize Mechatronics Engineering talent acquisition as the core pillar of our South African growth strategy. The future of Johannesburg's industrial competitiveness hinges on it.</w:t>
      </w:r>
    </w:p>
    <w:p>
      <w:pPr>
        <w:pStyle w:val="BodyText"/>
      </w:pPr>
      <w:r>
        <w:rPr>
          <w:bCs/>
          <w:b/>
        </w:rPr>
        <w:t xml:space="preserve">Prepared by:</w:t>
      </w:r>
      <w:r>
        <w:t xml:space="preserve"> </w:t>
      </w:r>
      <w:r>
        <w:t xml:space="preserve">Southern Africa Talent Solutions Team</w:t>
      </w:r>
      <w:r>
        <w:br/>
      </w:r>
      <w:r>
        <w:rPr>
          <w:bCs/>
          <w:b/>
        </w:rPr>
        <w:t xml:space="preserve">Contact:</w:t>
      </w:r>
      <w:r>
        <w:t xml:space="preserve"> </w:t>
      </w:r>
      <w:r>
        <w:t xml:space="preserve">jhb.sales@talentinsight.co.za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South Africa Johannesburg Market Analysis</dc:title>
  <dc:creator/>
  <dc:language>en</dc:language>
  <cp:keywords/>
  <dcterms:created xsi:type="dcterms:W3CDTF">2026-07-23T22:56:53Z</dcterms:created>
  <dcterms:modified xsi:type="dcterms:W3CDTF">2026-07-23T22:56:53Z</dcterms:modified>
</cp:coreProperties>
</file>

<file path=docProps/custom.xml><?xml version="1.0" encoding="utf-8"?>
<Properties xmlns="http://schemas.openxmlformats.org/officeDocument/2006/custom-properties" xmlns:vt="http://schemas.openxmlformats.org/officeDocument/2006/docPropsVTypes"/>
</file>