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7" w:name="X033e2bbdb382403adaf71fae935098dd1ca3402"/>
    <w:p>
      <w:pPr>
        <w:pStyle w:val="Heading1"/>
      </w:pPr>
      <w:r>
        <w:t xml:space="preserve">Sales Report: Meteorological Services Performance in Brazil Brasília - Q3 2023</w:t>
      </w:r>
    </w:p>
    <w:bookmarkStart w:id="20" w:name="executive-summary"/>
    <w:p>
      <w:pPr>
        <w:pStyle w:val="Heading2"/>
      </w:pPr>
      <w:r>
        <w:t xml:space="preserve">Executive Summary</w:t>
      </w:r>
    </w:p>
    <w:p>
      <w:pPr>
        <w:pStyle w:val="FirstParagraph"/>
      </w:pPr>
      <w:r>
        <w:t xml:space="preserve">This comprehensive Sales Report details the performance of our specialized meteorological services across Brazil's capital region, Brasília. As a leading provider of advanced weather intelligence solutions, we've achieved remarkable growth in the Federal District market during Q3 2023. The report highlights key sales metrics, strategic initiatives led by our certified Meteorologist team, and market-specific insights critical to our expansion in Brazil Brasília. Our data-driven approach has positioned us as the preferred partner for businesses requiring precise weather forecasting across this rapidly developing urban ecosystem.</w:t>
      </w:r>
    </w:p>
    <w:bookmarkEnd w:id="20"/>
    <w:bookmarkStart w:id="21" w:name="X4d76feefd1aeb5a98e8cc1758e5790eca00e7cf"/>
    <w:p>
      <w:pPr>
        <w:pStyle w:val="Heading2"/>
      </w:pPr>
      <w:r>
        <w:t xml:space="preserve">Market Context: Why Brazil Brasília Demands Advanced Meteorological Solutions</w:t>
      </w:r>
    </w:p>
    <w:p>
      <w:pPr>
        <w:pStyle w:val="FirstParagraph"/>
      </w:pPr>
      <w:r>
        <w:t xml:space="preserve">Brazil Brasília, as the political and administrative heart of Brazil, presents unique meteorological challenges. The city's tropical savanna climate (Aw) features intense seasonal rainfall patterns that directly impact infrastructure, agriculture, and public safety operations. With over 3 million residents and critical government installations concentrated in the Plano Piloto zone, accurate weather intelligence has become indispensable for operational planning. This demand creates a fertile market for specialized Meteorologist services – particularly those offering hyper-local forecasts tailored to Brasília's specific microclimates.</w:t>
      </w:r>
    </w:p>
    <w:bookmarkEnd w:id="21"/>
    <w:bookmarkStart w:id="22" w:name="q3-2023-sales-performance-key-metrics"/>
    <w:p>
      <w:pPr>
        <w:pStyle w:val="Heading2"/>
      </w:pPr>
      <w:r>
        <w:t xml:space="preserve">Q3 2023 Sales Performance: Key Metrics</w:t>
      </w:r>
    </w:p>
    <w:p>
      <w:pPr>
        <w:pStyle w:val="FirstParagraph"/>
      </w:pPr>
      <w:r>
        <w:t xml:space="preserve">Category</w:t>
      </w:r>
    </w:p>
    <w:p>
      <w:pPr>
        <w:pStyle w:val="BodyText"/>
      </w:pPr>
      <w:r>
        <w:t xml:space="preserve">Q3 2023 Value (BRL)</w:t>
      </w:r>
    </w:p>
    <w:p>
      <w:pPr>
        <w:pStyle w:val="BodyText"/>
      </w:pPr>
      <w:r>
        <w:t xml:space="preserve">YoY Growth</w:t>
      </w:r>
    </w:p>
    <w:p>
      <w:pPr>
        <w:pStyle w:val="BodyText"/>
      </w:pPr>
      <w:r>
        <w:t xml:space="preserve">Target Achievement</w:t>
      </w:r>
    </w:p>
    <w:p>
      <w:pPr>
        <w:pStyle w:val="BodyText"/>
      </w:pPr>
      <w:r>
        <w:t xml:space="preserve">Sales Pipeline Value</w:t>
      </w:r>
    </w:p>
    <w:p>
      <w:pPr>
        <w:pStyle w:val="BodyText"/>
      </w:pPr>
      <w:r>
        <w:t xml:space="preserve">R$ 1.85M</w:t>
      </w:r>
    </w:p>
    <w:p>
      <w:pPr>
        <w:pStyle w:val="BodyText"/>
      </w:pPr>
      <w:r>
        <w:t xml:space="preserve">+37%</w:t>
      </w:r>
    </w:p>
    <w:p>
      <w:pPr>
        <w:pStyle w:val="BodyText"/>
      </w:pPr>
      <w:r>
        <w:t xml:space="preserve">122%</w:t>
      </w:r>
    </w:p>
    <w:p>
      <w:pPr>
        <w:pStyle w:val="BodyText"/>
      </w:pPr>
      <w:r>
        <w:t xml:space="preserve">New Client Acquisition</w:t>
      </w:r>
    </w:p>
    <w:p>
      <w:pPr>
        <w:pStyle w:val="BodyText"/>
      </w:pPr>
      <w:r>
        <w:t xml:space="preserve">R$ 940K</w:t>
      </w:r>
    </w:p>
    <w:p>
      <w:pPr>
        <w:pStyle w:val="BodyText"/>
      </w:pPr>
      <w:r>
        <w:t xml:space="preserve">+</w:t>
      </w:r>
    </w:p>
    <w:p>
      <w:pPr>
        <w:pStyle w:val="BodyText"/>
      </w:pPr>
      <w:r>
        <w:t xml:space="preserve">The Meteorologist team achieved a record-breaking quarter, surpassing sales targets by 22%. This growth stems from strategic partnerships with key stakeholders in Brazil Brasília including the Federal District Government (GDF), local transport authorities, and agricultural cooperatives managing the surrounding Cerrado region. Notably, our specialized "Brasília Urban Forecast" product secured contracts with 17 new municipal departments.</w:t>
      </w:r>
    </w:p>
    <w:bookmarkEnd w:id="22"/>
    <w:bookmarkStart w:id="23" w:name="X9b2f548ec900dba1be15142252ee0e7c7aef1d1"/>
    <w:p>
      <w:pPr>
        <w:pStyle w:val="Heading2"/>
      </w:pPr>
      <w:r>
        <w:t xml:space="preserve">Strategic Sales Initiatives Driven by Meteorologist Expertise</w:t>
      </w:r>
    </w:p>
    <w:p>
      <w:pPr>
        <w:pStyle w:val="FirstParagraph"/>
      </w:pPr>
      <w:r>
        <w:t xml:space="preserve">Our success in Brazil Brasília is directly attributable to the technical acumen of our certified Meteorologist professionals. Unlike generic weather services, our team develops customized solutions based on:</w:t>
      </w:r>
    </w:p>
    <w:p>
      <w:pPr>
        <w:numPr>
          <w:ilvl w:val="0"/>
          <w:numId w:val="1001"/>
        </w:numPr>
        <w:pStyle w:val="Compact"/>
      </w:pPr>
      <w:r>
        <w:rPr>
          <w:bCs/>
          <w:b/>
        </w:rPr>
        <w:t xml:space="preserve">Microclimate Analysis:</w:t>
      </w:r>
      <w:r>
        <w:t xml:space="preserve"> </w:t>
      </w:r>
      <w:r>
        <w:t xml:space="preserve">Creating hyper-local models for Brasília's distinct zones (Plano Piloto, Águas Claras, Lago Sul) where rainfall intensity varies by 30% within 5km</w:t>
      </w:r>
    </w:p>
    <w:p>
      <w:pPr>
        <w:numPr>
          <w:ilvl w:val="0"/>
          <w:numId w:val="1001"/>
        </w:numPr>
        <w:pStyle w:val="Compact"/>
      </w:pPr>
      <w:r>
        <w:rPr>
          <w:bCs/>
          <w:b/>
        </w:rPr>
        <w:t xml:space="preserve">Crisis Forecasting:</w:t>
      </w:r>
      <w:r>
        <w:t xml:space="preserve"> </w:t>
      </w:r>
      <w:r>
        <w:t xml:space="preserve">Predicting sudden convective storms that regularly disrupt Brasília's transportation network during the rainy season (October-March)</w:t>
      </w:r>
    </w:p>
    <w:p>
      <w:pPr>
        <w:numPr>
          <w:ilvl w:val="0"/>
          <w:numId w:val="1001"/>
        </w:numPr>
        <w:pStyle w:val="Compact"/>
      </w:pPr>
      <w:r>
        <w:rPr>
          <w:bCs/>
          <w:b/>
        </w:rPr>
        <w:t xml:space="preserve">Climate-Resilient Planning:</w:t>
      </w:r>
      <w:r>
        <w:t xml:space="preserve"> </w:t>
      </w:r>
      <w:r>
        <w:t xml:space="preserve">Advising municipal infrastructure projects on seasonal weather patterns affecting construction timelines</w:t>
      </w:r>
    </w:p>
    <w:p>
      <w:pPr>
        <w:pStyle w:val="FirstParagraph"/>
      </w:pPr>
      <w:r>
        <w:t xml:space="preserve">A standout example is our work with the Brasília Airport Authority (Aeroporto Internacional de Brasília - BFZ). Our Meteorologist team implemented a storm-detection system reducing flight delays by 41% during Q3, securing a multi-year contract worth R$ 580K. This project exemplifies how specialized meteorological intelligence directly translates to operational savings – a key selling point in Brazil Brasília's cost-conscious market.</w:t>
      </w:r>
    </w:p>
    <w:bookmarkEnd w:id="23"/>
    <w:bookmarkStart w:id="24" w:name="Xe63775dcf76c7161db3f30998673ebe16fda714"/>
    <w:p>
      <w:pPr>
        <w:pStyle w:val="Heading2"/>
      </w:pPr>
      <w:r>
        <w:t xml:space="preserve">Market-Specific Challenges &amp; Meteorologist-Driven Solutions</w:t>
      </w:r>
    </w:p>
    <w:p>
      <w:pPr>
        <w:pStyle w:val="FirstParagraph"/>
      </w:pPr>
      <w:r>
        <w:t xml:space="preserve">Brazil Brasília presents unique sales challenges requiring nuanced meteorologist expertise: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Meteorologist Solution</w:t>
            </w:r>
          </w:p>
        </w:tc>
        <w:tc>
          <w:tcPr/>
          <w:p>
            <w:pPr>
              <w:pStyle w:val="Compact"/>
              <w:jc w:val="left"/>
            </w:pPr>
            <w:r>
              <w:t xml:space="preserve">Business Impact</w:t>
            </w:r>
          </w:p>
        </w:tc>
      </w:tr>
      <w:tr>
        <w:tc>
          <w:tcPr/>
          <w:p>
            <w:pPr>
              <w:pStyle w:val="Compact"/>
              <w:jc w:val="left"/>
            </w:pPr>
            <w:r>
              <w:t xml:space="preserve">Dense Urban Heat Island Effect</w:t>
            </w:r>
          </w:p>
        </w:tc>
        <w:tc>
          <w:tcPr/>
          <w:p>
            <w:pPr>
              <w:pStyle w:val="Compact"/>
              <w:jc w:val="left"/>
            </w:pPr>
            <w:r>
              <w:t xml:space="preserve">Developed temperature mapping model for 30+ districts, identifying 12 critical zones needing infrastructure cooling</w:t>
            </w:r>
          </w:p>
        </w:tc>
        <w:tc>
          <w:tcPr/>
          <w:p>
            <w:pPr>
              <w:pStyle w:val="Compact"/>
              <w:jc w:val="left"/>
            </w:pPr>
            <w:r>
              <w:t xml:space="preserve">Secured R$ 210K contract with GDF Environmental Department for urban planning</w:t>
            </w:r>
          </w:p>
        </w:tc>
      </w:tr>
      <w:tr>
        <w:tc>
          <w:tcPr/>
          <w:p>
            <w:pPr>
              <w:pStyle w:val="Compact"/>
              <w:jc w:val="left"/>
            </w:pPr>
            <w:r>
              <w:t xml:space="preserve">Sudden Downpours Causing Flooding</w:t>
            </w:r>
          </w:p>
        </w:tc>
        <w:tc>
          <w:tcPr/>
          <w:p>
            <w:pPr>
              <w:pStyle w:val="Compact"/>
              <w:jc w:val="left"/>
            </w:pPr>
            <w:r>
              <w:t xml:space="preserve">Implemented AI-driven rainfall prediction system with 93% accuracy (vs. industry avg. 76%)</w:t>
            </w:r>
          </w:p>
        </w:tc>
        <w:tc>
          <w:tcPr/>
          <w:p>
            <w:pPr>
              <w:pStyle w:val="Compact"/>
              <w:jc w:val="left"/>
            </w:pPr>
            <w:r>
              <w:t xml:space="preserve">Won contract with Brasília's Civil Defense for real-time flood alerts</w:t>
            </w:r>
          </w:p>
        </w:tc>
      </w:tr>
    </w:tbl>
    <w:p>
      <w:pPr>
        <w:pStyle w:val="BodyText"/>
      </w:pPr>
      <w:r>
        <w:t xml:space="preserve">Our Meteorologist team's ability to translate complex atmospheric data into actionable business intelligence has been pivotal in overcoming skepticism from traditional procurement departments. By conducting on-site workshops demonstrating how weather disruptions cost the city R$ 18M monthly in delays, we've shifted the conversation from "weather service" to "operational risk mitigation".</w:t>
      </w:r>
    </w:p>
    <w:bookmarkEnd w:id="24"/>
    <w:bookmarkStart w:id="25" w:name="X298b439b0be7995dce5ab2b487185392d6c583f"/>
    <w:p>
      <w:pPr>
        <w:pStyle w:val="Heading2"/>
      </w:pPr>
      <w:r>
        <w:t xml:space="preserve">Future Growth Strategy for Brazil Brasília Market</w:t>
      </w:r>
    </w:p>
    <w:p>
      <w:pPr>
        <w:pStyle w:val="FirstParagraph"/>
      </w:pPr>
      <w:r>
        <w:t xml:space="preserve">Building on Q3 momentum, our sales strategy for Brazil Brasília focuses on three pillars:</w:t>
      </w:r>
    </w:p>
    <w:p>
      <w:pPr>
        <w:numPr>
          <w:ilvl w:val="0"/>
          <w:numId w:val="1002"/>
        </w:numPr>
        <w:pStyle w:val="Compact"/>
      </w:pPr>
      <w:r>
        <w:rPr>
          <w:bCs/>
          <w:b/>
        </w:rPr>
        <w:t xml:space="preserve">Government Expansion:</w:t>
      </w:r>
      <w:r>
        <w:t xml:space="preserve"> </w:t>
      </w:r>
      <w:r>
        <w:t xml:space="preserve">Targeting 10+ additional GDF departments with climate-resilience packages by Q1 2024</w:t>
      </w:r>
    </w:p>
    <w:p>
      <w:pPr>
        <w:numPr>
          <w:ilvl w:val="0"/>
          <w:numId w:val="1002"/>
        </w:numPr>
        <w:pStyle w:val="Compact"/>
      </w:pPr>
      <w:r>
        <w:rPr>
          <w:bCs/>
          <w:b/>
        </w:rPr>
        <w:t xml:space="preserve">Agricultural Integration:</w:t>
      </w:r>
      <w:r>
        <w:t xml:space="preserve"> </w:t>
      </w:r>
      <w:r>
        <w:t xml:space="preserve">Partnering with the Brasília-based Agroindustrial Cooperative to offer crop-specific weather services in the Cerrado region</w:t>
      </w:r>
    </w:p>
    <w:p>
      <w:pPr>
        <w:numPr>
          <w:ilvl w:val="0"/>
          <w:numId w:val="1002"/>
        </w:numPr>
        <w:pStyle w:val="Compact"/>
      </w:pPr>
      <w:r>
        <w:rPr>
          <w:bCs/>
          <w:b/>
        </w:rPr>
        <w:t xml:space="preserve">Tech Partnerships:</w:t>
      </w:r>
      <w:r>
        <w:t xml:space="preserve"> </w:t>
      </w:r>
      <w:r>
        <w:t xml:space="preserve">Integrating our Meteorologist data platform with Brasília's Smart City IoT infrastructure (projected R$ 2.3M opportunity)</w:t>
      </w:r>
    </w:p>
    <w:p>
      <w:pPr>
        <w:pStyle w:val="FirstParagraph"/>
      </w:pPr>
      <w:r>
        <w:t xml:space="preserve">The upcoming "Brasília Climate Action Summit" (November 2023) will serve as a key sales platform for our Meteorologist team to showcase case studies demonstrating how weather intelligence reduced municipal emergency response times by 34% during the October 2023 storms.</w:t>
      </w:r>
    </w:p>
    <w:bookmarkEnd w:id="25"/>
    <w:bookmarkStart w:id="26" w:name="Xcff0660b15b7630ac560b55076182aac3e54578"/>
    <w:p>
      <w:pPr>
        <w:pStyle w:val="Heading2"/>
      </w:pPr>
      <w:r>
        <w:t xml:space="preserve">Conclusion: The Unmatched Value of Specialized Meteorological Sales</w:t>
      </w:r>
    </w:p>
    <w:p>
      <w:pPr>
        <w:pStyle w:val="FirstParagraph"/>
      </w:pPr>
      <w:r>
        <w:t xml:space="preserve">This Sales Report confirms that in Brazil Brasília's dynamic market, success requires more than generic weather data – it demands authentic meteorological expertise. Our certified Meteorologist professionals have transformed how organizations perceive and utilize weather intelligence, turning forecast accuracy into tangible ROI for clients across government and industry sectors. As Brasília continues its rapid urbanization amid changing climate patterns, the demand for our specialized services will only intensify.</w:t>
      </w:r>
    </w:p>
    <w:p>
      <w:pPr>
        <w:pStyle w:val="BodyText"/>
      </w:pPr>
      <w:r>
        <w:t xml:space="preserve">The Q3 results demonstrate a clear market validation: When sales teams leverage deep Meteorologist knowledge to solve Brazil Brasília's unique weather challenges, they achieve sustainable growth where competitors using generic solutions fail. We project 45% year-over-year growth in the Federal District by Q1 2024 as our team expands from 8 to 15 dedicated Meteorologist specialists serving the Brasília market exclusively. This strategic focus positions us not just as a vendor, but as Brazil's indispensable weather intelligence partner for Brasília's future.</w:t>
      </w:r>
    </w:p>
    <w:p>
      <w:pPr>
        <w:pStyle w:val="BodyText"/>
      </w:pPr>
      <w:r>
        <w:rPr>
          <w:bCs/>
          <w:b/>
        </w:rPr>
        <w:t xml:space="preserve">Prepared by:</w:t>
      </w:r>
      <w:r>
        <w:t xml:space="preserve"> </w:t>
      </w:r>
      <w:r>
        <w:t xml:space="preserve">Global Weather Solutions Sales Intelligence Division</w:t>
      </w:r>
      <w:r>
        <w:br/>
      </w:r>
      <w:r>
        <w:rPr>
          <w:bCs/>
          <w:b/>
        </w:rPr>
        <w:t xml:space="preserve">Date:</w:t>
      </w:r>
      <w:r>
        <w:t xml:space="preserve"> </w:t>
      </w:r>
      <w:r>
        <w:t xml:space="preserve">October 27, 2023</w:t>
      </w:r>
      <w:r>
        <w:br/>
      </w:r>
      <w:r>
        <w:rPr>
          <w:bCs/>
          <w:b/>
        </w:rPr>
        <w:t xml:space="preserve">Confidential: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Brazil Brasília</dc:title>
  <dc:creator/>
  <dc:language>en</dc:language>
  <cp:keywords/>
  <dcterms:created xsi:type="dcterms:W3CDTF">2026-07-24T03:49:33Z</dcterms:created>
  <dcterms:modified xsi:type="dcterms:W3CDTF">2026-07-24T03:49:33Z</dcterms:modified>
</cp:coreProperties>
</file>

<file path=docProps/custom.xml><?xml version="1.0" encoding="utf-8"?>
<Properties xmlns="http://schemas.openxmlformats.org/officeDocument/2006/custom-properties" xmlns:vt="http://schemas.openxmlformats.org/officeDocument/2006/docPropsVTypes"/>
</file>