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Sales</w:t>
      </w:r>
      <w:r>
        <w:t xml:space="preserve"> </w:t>
      </w:r>
      <w:r>
        <w:t xml:space="preserve">Report:</w:t>
      </w:r>
      <w:r>
        <w:t xml:space="preserve"> </w:t>
      </w:r>
      <w:r>
        <w:t xml:space="preserve">Pakistan</w:t>
      </w:r>
      <w:r>
        <w:t xml:space="preserve"> </w:t>
      </w:r>
      <w:r>
        <w:t xml:space="preserve">Karachi</w:t>
      </w:r>
      <w:r>
        <w:t xml:space="preserve"> </w:t>
      </w:r>
      <w:r>
        <w:t xml:space="preserve">Market</w:t>
      </w:r>
      <w:r>
        <w:t xml:space="preserve"> </w:t>
      </w:r>
      <w:r>
        <w:t xml:space="preserve">Analysis</w:t>
      </w:r>
    </w:p>
    <w:bookmarkStart w:id="27" w:name="X6b0657bf99de6ab72a8a7de0de9f90fb91659e6"/>
    <w:p>
      <w:pPr>
        <w:pStyle w:val="Heading1"/>
      </w:pPr>
      <w:r>
        <w:t xml:space="preserve">Comprehensive Sales Report: Meteorologist Services for Pakistan Karachi Market</w:t>
      </w:r>
    </w:p>
    <w:p>
      <w:pPr>
        <w:pStyle w:val="FirstParagraph"/>
      </w:pPr>
      <w:r>
        <w:rPr>
          <w:bCs/>
          <w:b/>
        </w:rPr>
        <w:t xml:space="preserve">Prepared For:</w:t>
      </w:r>
      <w:r>
        <w:t xml:space="preserve"> </w:t>
      </w:r>
      <w:r>
        <w:t xml:space="preserve">Executive Leadership, Weather Solutions International</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meteorological services across Pakistan Karachi, demonstrating exceptional growth in demand for specialized weather forecasting solutions. As a leading provider of advanced atmospheric data analytics, we have secured significant market share in Karachi's critical sectors including aviation, agriculture, construction, and disaster management. The Meteorologist team has driven a 37% year-over-year increase in service subscriptions within Pakistan Karachi's commercial landscape, confirming the strategic importance of hyperlocal weather intelligence for business resilience. This report validates our investment in regional meteorological expertise as a cornerstone of revenue growth.</w:t>
      </w:r>
    </w:p>
    <w:bookmarkEnd w:id="20"/>
    <w:bookmarkStart w:id="21" w:name="Xcc605f9e3037a6a145d9e7e1b109702fc89a911"/>
    <w:p>
      <w:pPr>
        <w:pStyle w:val="Heading2"/>
      </w:pPr>
      <w:r>
        <w:t xml:space="preserve">II. Karachi Market Analysis: Weather Challenges Fueling Sales Demand</w:t>
      </w:r>
    </w:p>
    <w:p>
      <w:pPr>
        <w:pStyle w:val="FirstParagraph"/>
      </w:pPr>
      <w:r>
        <w:t xml:space="preserve">Karachi's unique climatic vulnerabilities present both challenges and commercial opportunities requiring specialized Meteorologist support:</w:t>
      </w:r>
    </w:p>
    <w:p>
      <w:pPr>
        <w:numPr>
          <w:ilvl w:val="0"/>
          <w:numId w:val="1001"/>
        </w:numPr>
        <w:pStyle w:val="Compact"/>
      </w:pPr>
      <w:r>
        <w:rPr>
          <w:bCs/>
          <w:b/>
        </w:rPr>
        <w:t xml:space="preserve">Monsoon Seasonal Shifts:</w:t>
      </w:r>
      <w:r>
        <w:t xml:space="preserve"> </w:t>
      </w:r>
      <w:r>
        <w:t xml:space="preserve">Unpredictable heavy rainfall in July-August caused 28% of construction delays in Karachi last year, creating urgent demand for precise short-term forecasting.</w:t>
      </w:r>
    </w:p>
    <w:p>
      <w:pPr>
        <w:numPr>
          <w:ilvl w:val="0"/>
          <w:numId w:val="1001"/>
        </w:numPr>
        <w:pStyle w:val="Compact"/>
      </w:pPr>
      <w:r>
        <w:rPr>
          <w:bCs/>
          <w:b/>
        </w:rPr>
        <w:t xml:space="preserve">Coastal Air Quality Crisis:</w:t>
      </w:r>
      <w:r>
        <w:t xml:space="preserve"> </w:t>
      </w:r>
      <w:r>
        <w:t xml:space="preserve">Karachi's air pollution index regularly exceeds WHO limits during winter, driving sales to manufacturing and healthcare sectors needing pollution trajectory data.</w:t>
      </w:r>
    </w:p>
    <w:p>
      <w:pPr>
        <w:numPr>
          <w:ilvl w:val="0"/>
          <w:numId w:val="1001"/>
        </w:numPr>
        <w:pStyle w:val="Compact"/>
      </w:pPr>
      <w:r>
        <w:rPr>
          <w:bCs/>
          <w:b/>
        </w:rPr>
        <w:t xml:space="preserve">Shipping &amp; Port Operations:</w:t>
      </w:r>
      <w:r>
        <w:t xml:space="preserve"> </w:t>
      </w:r>
      <w:r>
        <w:t xml:space="preserve">45% of Karachi Port Authority's logistics delays stem from sudden sea squalls; our marine weather alerts reduced cargo handling disruptions by 63% for key clients.</w:t>
      </w:r>
    </w:p>
    <w:p>
      <w:pPr>
        <w:numPr>
          <w:ilvl w:val="0"/>
          <w:numId w:val="1001"/>
        </w:numPr>
        <w:pStyle w:val="Compact"/>
      </w:pPr>
      <w:r>
        <w:rPr>
          <w:bCs/>
          <w:b/>
        </w:rPr>
        <w:t xml:space="preserve">Urban Heat Islands:</w:t>
      </w:r>
      <w:r>
        <w:t xml:space="preserve"> </w:t>
      </w:r>
      <w:r>
        <w:t xml:space="preserve">Record-breaking temperatures (42°C+ in May 2023) increased energy consumption by 19% in commercial districts, prompting sales of our temperature-optimized power grid analytics.</w:t>
      </w:r>
    </w:p>
    <w:p>
      <w:pPr>
        <w:pStyle w:val="FirstParagraph"/>
      </w:pPr>
      <w:r>
        <w:t xml:space="preserve">The Meteorologist team's localized forecasting accuracy—verified by Pakistan Meteorological Department validation—has become the differentiator driving client acquisition in Karachi. Our proprietary "Karachi Weather Matrix" model now accounts for 78% of all enterprise weather contracts in Sindh province.</w:t>
      </w:r>
    </w:p>
    <w:bookmarkEnd w:id="21"/>
    <w:bookmarkStart w:id="22" w:name="X73979d0f6d9594971397c510de6ddebb9f47d3b"/>
    <w:p>
      <w:pPr>
        <w:pStyle w:val="Heading2"/>
      </w:pPr>
      <w:r>
        <w:t xml:space="preserve">III. Sales Performance: Q3 2023 Highlights</w:t>
      </w:r>
    </w:p>
    <w:p>
      <w:pPr>
        <w:pStyle w:val="FirstParagraph"/>
      </w:pPr>
      <w:r>
        <w:t xml:space="preserve">Service Category</w:t>
      </w:r>
    </w:p>
    <w:p>
      <w:pPr>
        <w:pStyle w:val="BodyText"/>
      </w:pPr>
      <w:r>
        <w:t xml:space="preserve">Q3 2023 Revenue (PKR)</w:t>
      </w:r>
    </w:p>
    <w:p>
      <w:pPr>
        <w:pStyle w:val="BodyText"/>
      </w:pPr>
      <w:r>
        <w:t xml:space="preserve">YoY Growth</w:t>
      </w:r>
    </w:p>
    <w:p>
      <w:pPr>
        <w:pStyle w:val="BodyText"/>
      </w:pPr>
      <w:r>
        <w:t xml:space="preserve">Key Karachi Clients Acquired</w:t>
      </w:r>
    </w:p>
    <w:p>
      <w:pPr>
        <w:pStyle w:val="BodyText"/>
      </w:pPr>
      <w:r>
        <w:t xml:space="preserve">Precision Weather Alerts (Marine &amp; Urban)</w:t>
      </w:r>
    </w:p>
    <w:p>
      <w:pPr>
        <w:pStyle w:val="BodyText"/>
      </w:pPr>
      <w:r>
        <w:t xml:space="preserve">48,500,000</w:t>
      </w:r>
    </w:p>
    <w:p>
      <w:pPr>
        <w:pStyle w:val="BodyText"/>
      </w:pPr>
      <w:r>
        <w:t xml:space="preserve">+42%</w:t>
      </w:r>
    </w:p>
    <w:p>
      <w:pPr>
        <w:pStyle w:val="BodyText"/>
      </w:pPr>
      <w:r>
        <w:t xml:space="preserve">Karachi Port Authority, Habib Bank Tower</w:t>
      </w:r>
    </w:p>
    <w:p>
      <w:pPr>
        <w:pStyle w:val="BodyText"/>
      </w:pPr>
      <w:r>
        <w:t xml:space="preserve">Agricultural Forecasting Suite</w:t>
      </w:r>
    </w:p>
    <w:p>
      <w:pPr>
        <w:pStyle w:val="BodyText"/>
      </w:pPr>
      <w:r>
        <w:t xml:space="preserve">29,750,000</w:t>
      </w:r>
    </w:p>
    <w:p>
      <w:pPr>
        <w:pStyle w:val="BodyText"/>
      </w:pPr>
      <w:r>
        <w:t xml:space="preserve">+31%</w:t>
      </w:r>
    </w:p>
    <w:p>
      <w:pPr>
        <w:pStyle w:val="BodyText"/>
      </w:pPr>
      <w:r>
        <w:t xml:space="preserve">Sindh Sugar Mills, Karachi Agri-Cluster Co-op</w:t>
      </w:r>
    </w:p>
    <w:p>
      <w:pPr>
        <w:pStyle w:val="BodyText"/>
      </w:pPr>
      <w:r>
        <w:t xml:space="preserve">Disaster Risk Analytics (Flood/Heat)</w:t>
      </w:r>
    </w:p>
    <w:p>
      <w:pPr>
        <w:pStyle w:val="BodyText"/>
      </w:pPr>
      <w:r>
        <w:t xml:space="preserve">18,200,000</w:t>
      </w:r>
      <w:r>
        <w:br/>
      </w:r>
      <w:r>
        <w:rPr>
          <w:iCs/>
          <w:i/>
        </w:rPr>
        <w:t xml:space="preserve">(+57% YoY)</w:t>
      </w:r>
    </w:p>
    <w:p>
      <w:pPr>
        <w:pStyle w:val="BodyText"/>
      </w:pPr>
      <w:r>
        <w:t xml:space="preserve">+57%</w:t>
      </w:r>
    </w:p>
    <w:p>
      <w:pPr>
        <w:pStyle w:val="BodyText"/>
      </w:pPr>
      <w:r>
        <w:t xml:space="preserve">DHA Residents Welfare Association, Karachi Municipal Corporation</w:t>
      </w:r>
    </w:p>
    <w:p>
      <w:pPr>
        <w:pStyle w:val="BodyText"/>
      </w:pPr>
      <w:r>
        <w:t xml:space="preserve">Total Q3 Revenue (Karachi Focus)</w:t>
      </w:r>
    </w:p>
    <w:p>
      <w:pPr>
        <w:pStyle w:val="BodyText"/>
      </w:pPr>
      <w:r>
        <w:rPr>
          <w:bCs/>
          <w:b/>
        </w:rPr>
        <w:t xml:space="preserve">96,450,000</w:t>
      </w:r>
    </w:p>
    <w:p>
      <w:pPr>
        <w:pStyle w:val="BodyText"/>
      </w:pPr>
      <w:r>
        <w:rPr>
          <w:bCs/>
          <w:b/>
        </w:rPr>
        <w:t xml:space="preserve">+41%</w:t>
      </w:r>
    </w:p>
    <w:bookmarkEnd w:id="22"/>
    <w:bookmarkStart w:id="23" w:name="X4ab3f5e531316e7e883e2e6df9fc375224bf5b0"/>
    <w:p>
      <w:pPr>
        <w:pStyle w:val="Heading2"/>
      </w:pPr>
      <w:r>
        <w:t xml:space="preserve">IV. Meteorologist-Driven Sales Strategy: Karachi Success Factors</w:t>
      </w:r>
    </w:p>
    <w:p>
      <w:pPr>
        <w:pStyle w:val="FirstParagraph"/>
      </w:pPr>
      <w:r>
        <w:t xml:space="preserve">The Meteorologist team's technical innovation directly enabled our sales breakthroughs in Pakistan Karachi:</w:t>
      </w:r>
    </w:p>
    <w:p>
      <w:pPr>
        <w:numPr>
          <w:ilvl w:val="0"/>
          <w:numId w:val="1002"/>
        </w:numPr>
        <w:pStyle w:val="Compact"/>
      </w:pPr>
      <w:r>
        <w:rPr>
          <w:bCs/>
          <w:b/>
        </w:rPr>
        <w:t xml:space="preserve">Hyperlocal Data Integration:</w:t>
      </w:r>
      <w:r>
        <w:t xml:space="preserve"> </w:t>
      </w:r>
      <w:r>
        <w:t xml:space="preserve">Our Karachi-specific models incorporate 420+ data points including sea temperature gradients, urban wind tunnel effects at Clifton, and monsoon moisture pathways from the Arabian Sea. This accuracy reduced client forecast errors by 68% compared to generic regional providers.</w:t>
      </w:r>
    </w:p>
    <w:p>
      <w:pPr>
        <w:numPr>
          <w:ilvl w:val="0"/>
          <w:numId w:val="1002"/>
        </w:numPr>
        <w:pStyle w:val="Compact"/>
      </w:pPr>
      <w:r>
        <w:rPr>
          <w:bCs/>
          <w:b/>
        </w:rPr>
        <w:t xml:space="preserve">Customized Client Onboarding:</w:t>
      </w:r>
      <w:r>
        <w:t xml:space="preserve"> </w:t>
      </w:r>
      <w:r>
        <w:t xml:space="preserve">For Karachi's construction industry (accounting for 34% of our Q3 sales), we developed a "Rain-Ready Construction Calendar" integrating weather forecasts with project timelines—resulting in 92% client retention from this sector.</w:t>
      </w:r>
    </w:p>
    <w:p>
      <w:pPr>
        <w:numPr>
          <w:ilvl w:val="0"/>
          <w:numId w:val="1002"/>
        </w:numPr>
        <w:pStyle w:val="Compact"/>
      </w:pPr>
      <w:r>
        <w:rPr>
          <w:bCs/>
          <w:b/>
        </w:rPr>
        <w:t xml:space="preserve">Disaster Response Partnerships:</w:t>
      </w:r>
      <w:r>
        <w:t xml:space="preserve"> </w:t>
      </w:r>
      <w:r>
        <w:t xml:space="preserve">Collaborating with Karachi's Emergency Services Department, our Meteorologist team delivers real-time flood prediction to 15 district offices. This public-private partnership generated 17 new municipal contracts during Q3.</w:t>
      </w:r>
    </w:p>
    <w:p>
      <w:pPr>
        <w:numPr>
          <w:ilvl w:val="0"/>
          <w:numId w:val="1002"/>
        </w:numPr>
        <w:pStyle w:val="Compact"/>
      </w:pPr>
      <w:r>
        <w:rPr>
          <w:bCs/>
          <w:b/>
        </w:rPr>
        <w:t xml:space="preserve">Tech-Enabled Sales Support:</w:t>
      </w:r>
      <w:r>
        <w:t xml:space="preserve"> </w:t>
      </w:r>
      <w:r>
        <w:t xml:space="preserve">Our sales reps now use the "Karachi Weather Dashboard" during client meetings—showing live satellite imagery over SITE Industrial Area and predictive analytics for upcoming heatwaves. This visual selling tool increased close rates by 29%.</w:t>
      </w:r>
    </w:p>
    <w:bookmarkEnd w:id="23"/>
    <w:bookmarkStart w:id="24" w:name="v.-client-impact-karachi-success-stories"/>
    <w:p>
      <w:pPr>
        <w:pStyle w:val="Heading2"/>
      </w:pPr>
      <w:r>
        <w:t xml:space="preserve">V. Client Impact: Karachi Success Stories</w:t>
      </w:r>
    </w:p>
    <w:p>
      <w:pPr>
        <w:pStyle w:val="FirstParagraph"/>
      </w:pPr>
      <w:r>
        <w:rPr>
          <w:bCs/>
          <w:b/>
        </w:rPr>
        <w:t xml:space="preserve">Case Study 1: Karachi Port Authority</w:t>
      </w:r>
      <w:r>
        <w:br/>
      </w:r>
      <w:r>
        <w:t xml:space="preserve">After implementing our marine weather alerts, the port reduced vessel turnaround time by 38% during monsoon season. The Meteorologist team's accuracy in predicting squall patterns saved approximately PKR 18.7 million in operational costs during Q3 alone.</w:t>
      </w:r>
    </w:p>
    <w:p>
      <w:pPr>
        <w:pStyle w:val="BodyText"/>
      </w:pPr>
      <w:r>
        <w:rPr>
          <w:bCs/>
          <w:b/>
        </w:rPr>
        <w:t xml:space="preserve">Case Study 2: Sindh Sugar Mills</w:t>
      </w:r>
      <w:r>
        <w:br/>
      </w:r>
      <w:r>
        <w:t xml:space="preserve">Our agricultural forecasting suite helped prevent crop loss during Karachi's unexpected April frost event. The Meteorologist team issued a 48-hour alert for sub-zero temperatures, enabling protective measures that saved an estimated PKR 5.3 million in cane production.</w:t>
      </w:r>
    </w:p>
    <w:p>
      <w:pPr>
        <w:pStyle w:val="BodyText"/>
      </w:pPr>
      <w:r>
        <w:t xml:space="preserve">Client testimonials consistently cite our Karachi-focused meteorological expertise as the primary purchase driver:</w:t>
      </w:r>
    </w:p>
    <w:p>
      <w:pPr>
        <w:pStyle w:val="BlockText"/>
      </w:pPr>
      <w:r>
        <w:t xml:space="preserve">"Their Karachi-specific flood prediction model is unmatched. It's why we renewed for three years." – Head of Operations, DHA Residents Welfare Association</w:t>
      </w:r>
    </w:p>
    <w:bookmarkEnd w:id="24"/>
    <w:bookmarkStart w:id="25" w:name="Xdb530c740cb6e152c3e3c580c0320548d098994"/>
    <w:p>
      <w:pPr>
        <w:pStyle w:val="Heading2"/>
      </w:pPr>
      <w:r>
        <w:t xml:space="preserve">VI. Future Sales Outlook: Pakistan Karachi Expansion Strategy</w:t>
      </w:r>
    </w:p>
    <w:p>
      <w:pPr>
        <w:pStyle w:val="FirstParagraph"/>
      </w:pPr>
      <w:r>
        <w:t xml:space="preserve">With 83% of existing Karachi clients requesting expanded service tiers, our Q4 strategy focuses on:</w:t>
      </w:r>
    </w:p>
    <w:p>
      <w:pPr>
        <w:numPr>
          <w:ilvl w:val="0"/>
          <w:numId w:val="1003"/>
        </w:numPr>
        <w:pStyle w:val="Compact"/>
      </w:pPr>
      <w:r>
        <w:rPr>
          <w:bCs/>
          <w:b/>
        </w:rPr>
        <w:t xml:space="preserve">Sector-Specific Packages:</w:t>
      </w:r>
      <w:r>
        <w:t xml:space="preserve"> </w:t>
      </w:r>
      <w:r>
        <w:t xml:space="preserve">Launching "Karachi Construction Weather Compliance" for new building regulations requiring weather-based safety protocols.</w:t>
      </w:r>
    </w:p>
    <w:p>
      <w:pPr>
        <w:numPr>
          <w:ilvl w:val="0"/>
          <w:numId w:val="1003"/>
        </w:numPr>
        <w:pStyle w:val="Compact"/>
      </w:pPr>
      <w:r>
        <w:rPr>
          <w:bCs/>
          <w:b/>
        </w:rPr>
        <w:t xml:space="preserve">Government Tender Acquisition:</w:t>
      </w:r>
      <w:r>
        <w:t xml:space="preserve"> </w:t>
      </w:r>
      <w:r>
        <w:t xml:space="preserve">Targeting Karachi Metropolitan Corporation's $22M climate adaptation project through our Disaster Risk Analytics division.</w:t>
      </w:r>
    </w:p>
    <w:p>
      <w:pPr>
        <w:numPr>
          <w:ilvl w:val="0"/>
          <w:numId w:val="1003"/>
        </w:numPr>
        <w:pStyle w:val="Compact"/>
      </w:pPr>
      <w:r>
        <w:rPr>
          <w:bCs/>
          <w:b/>
        </w:rPr>
        <w:t xml:space="preserve">SME Market Penetration:</w:t>
      </w:r>
      <w:r>
        <w:t xml:space="preserve"> </w:t>
      </w:r>
      <w:r>
        <w:t xml:space="preserve">Developing low-cost weather alerts for 5,000+ small businesses across Clifton and Gulshan-e-Iqbal via SMS-based Meteorologist services.</w:t>
      </w:r>
    </w:p>
    <w:bookmarkEnd w:id="25"/>
    <w:bookmarkStart w:id="26" w:name="X6dd99c03586102d7d78ed2c07baed493beca4c3"/>
    <w:p>
      <w:pPr>
        <w:pStyle w:val="Heading2"/>
      </w:pPr>
      <w:r>
        <w:t xml:space="preserve">VII. Conclusion: The Non-Negotiable Role of Meteorologists in Karachi's Economy</w:t>
      </w:r>
    </w:p>
    <w:p>
      <w:pPr>
        <w:pStyle w:val="FirstParagraph"/>
      </w:pPr>
      <w:r>
        <w:t xml:space="preserve">This Sales Report conclusively demonstrates that specialized meteorological intelligence is no longer optional—it's fundamental to business continuity across Pakistan Karachi. As climate volatility intensifies, our Meteorologist team has positioned us as the indispensable partner for resilience. The 37% YoY revenue growth in Karachi directly correlates with our investment in hyperlocal forecasting capability, proving that regional expertise drives commercial success.</w:t>
      </w:r>
    </w:p>
    <w:p>
      <w:pPr>
        <w:pStyle w:val="BodyText"/>
      </w:pPr>
      <w:r>
        <w:t xml:space="preserve">We recommend doubling down on Karachi-specific meteorological R&amp;D. Future sales will continue to be anchored by our ability to transform atmospheric data into actionable business outcomes—making every Weather Report a strategic asset for enterprises operating within Pakistan Karachi's dynamic urban environment. The path forward is clear: deepen our Meteorologist-led market leadership while scaling solutions that make Karachi's climate challenges business opportunities.</w:t>
      </w:r>
    </w:p>
    <w:p>
      <w:pPr>
        <w:pStyle w:val="BodyText"/>
      </w:pPr>
      <w:r>
        <w:rPr>
          <w:bCs/>
          <w:b/>
        </w:rPr>
        <w:t xml:space="preserve">Prepared by:</w:t>
      </w:r>
      <w:r>
        <w:t xml:space="preserve"> </w:t>
      </w:r>
      <w:r>
        <w:t xml:space="preserve">Global Sales Intelligence Division, Weather Solutions International</w:t>
      </w:r>
      <w:r>
        <w:br/>
      </w:r>
      <w:r>
        <w:rPr>
          <w:bCs/>
          <w:b/>
        </w:rPr>
        <w:t xml:space="preserve">Signature:</w:t>
      </w:r>
      <w:r>
        <w:t xml:space="preserve"> </w:t>
      </w:r>
      <w:r>
        <w:t xml:space="preserve">[Digital Signature] |</w:t>
      </w:r>
      <w:r>
        <w:t xml:space="preserve"> </w:t>
      </w:r>
      <w:r>
        <w:rPr>
          <w:iCs/>
          <w:i/>
        </w:rPr>
        <w:t xml:space="preserve">Meteorologist-Driven Sales Performance Confirmed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Sales Report: Pakistan Karachi Market Analysis</dc:title>
  <dc:creator/>
  <dc:language>en</dc:language>
  <cp:keywords/>
  <dcterms:created xsi:type="dcterms:W3CDTF">2026-07-23T12:52:29Z</dcterms:created>
  <dcterms:modified xsi:type="dcterms:W3CDTF">2026-07-23T12:52:29Z</dcterms:modified>
</cp:coreProperties>
</file>

<file path=docProps/custom.xml><?xml version="1.0" encoding="utf-8"?>
<Properties xmlns="http://schemas.openxmlformats.org/officeDocument/2006/custom-properties" xmlns:vt="http://schemas.openxmlformats.org/officeDocument/2006/docPropsVTypes"/>
</file>