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aaa345ae9b786f371514c41c48a0831926c703a"/>
    <w:p>
      <w:pPr>
        <w:pStyle w:val="Heading1"/>
      </w:pPr>
      <w:r>
        <w:t xml:space="preserve">Comprehensive Sales Report: Meteorological Services Performance in Qatar Doha (Q4 2023)</w:t>
      </w:r>
    </w:p>
    <w:bookmarkStart w:id="20" w:name="executive-summary"/>
    <w:p>
      <w:pPr>
        <w:pStyle w:val="Heading2"/>
      </w:pPr>
      <w:r>
        <w:t xml:space="preserve">Executive Summary</w:t>
      </w:r>
    </w:p>
    <w:p>
      <w:pPr>
        <w:pStyle w:val="FirstParagraph"/>
      </w:pPr>
      <w:r>
        <w:t xml:space="preserve">This Sales Report details the performance of meteorological services within the Qatari market, specifically focusing on our strategic operations in Doha. As Qatar continues to develop its infrastructure and tourism sector, accurate weather forecasting has become a critical business enabler. Our Meteorologist team has directly contributed to a 32% year-over-year increase in service sales across key industries including aviation, construction, and event management. The report confirms that integrating expert meteorological insights into our sales strategy is not merely beneficial but essential for market leadership in Qatar Doha.</w:t>
      </w:r>
    </w:p>
    <w:bookmarkEnd w:id="20"/>
    <w:bookmarkStart w:id="21" w:name="Xb61a2419dff4fcc3bdf0cbbf156acd3fcd3a823"/>
    <w:p>
      <w:pPr>
        <w:pStyle w:val="Heading2"/>
      </w:pPr>
      <w:r>
        <w:t xml:space="preserve">Market Context: Why Meteorology Drives Sales in Qatar</w:t>
      </w:r>
    </w:p>
    <w:p>
      <w:pPr>
        <w:pStyle w:val="FirstParagraph"/>
      </w:pPr>
      <w:r>
        <w:t xml:space="preserve">Qatar's extreme climate necessitates precise weather intelligence for operational safety and efficiency. In Doha, where summer temperatures routinely exceed 45°C (113°F), even minor forecast inaccuracies can cause millions in losses. Our analysis confirms that businesses actively seek meteorological expertise as a core sales differentiator. The Qatar National Vision 2030 prioritizes sustainable development and large-scale infrastructure projects—making our Meteorologist services indispensable for clients planning events, shipping logistics, or outdoor construction in Doha. Unlike generic weather apps, our tailored forecasts built by certified Meteorologists provide actionable data that directly impacts revenue streams.</w:t>
      </w:r>
    </w:p>
    <w:bookmarkEnd w:id="21"/>
    <w:bookmarkStart w:id="22" w:name="qatar-doha-sales-performance-highlights"/>
    <w:p>
      <w:pPr>
        <w:pStyle w:val="Heading2"/>
      </w:pPr>
      <w:r>
        <w:t xml:space="preserve">Qatar Doha Sales Performance Highlights</w:t>
      </w:r>
    </w:p>
    <w:p>
      <w:pPr>
        <w:pStyle w:val="FirstParagraph"/>
      </w:pPr>
      <w:r>
        <w:t xml:space="preserve">Quarterly sales figures demonstrate a clear correlation between meteorological service adoption and client acquisition:</w:t>
      </w:r>
    </w:p>
    <w:p>
      <w:pPr>
        <w:numPr>
          <w:ilvl w:val="0"/>
          <w:numId w:val="1001"/>
        </w:numPr>
        <w:pStyle w:val="Compact"/>
      </w:pPr>
      <w:r>
        <w:rPr>
          <w:bCs/>
          <w:b/>
        </w:rPr>
        <w:t xml:space="preserve">Aviation Sector:</w:t>
      </w:r>
      <w:r>
        <w:t xml:space="preserve"> </w:t>
      </w:r>
      <w:r>
        <w:t xml:space="preserve">47% increase in contracts with Qatar Airways and Hamad International Airport. Our Meteorologist team reduced flight delays by 18% through predictive wind-shift analytics, directly boosting client retention.</w:t>
      </w:r>
    </w:p>
    <w:p>
      <w:pPr>
        <w:numPr>
          <w:ilvl w:val="0"/>
          <w:numId w:val="1001"/>
        </w:numPr>
        <w:pStyle w:val="Compact"/>
      </w:pPr>
      <w:r>
        <w:rPr>
          <w:bCs/>
          <w:b/>
        </w:rPr>
        <w:t xml:space="preserve">Construction Industry:</w:t>
      </w:r>
      <w:r>
        <w:t xml:space="preserve"> </w:t>
      </w:r>
      <w:r>
        <w:t xml:space="preserve">Secured $2.3M in new contracts with Al Jazeera Media Network and Qatargas for weather-resilient project planning. The Meteorologist’s real-time storm alerts prevented $450K in potential site damage during the 2023 monsoon season.</w:t>
      </w:r>
    </w:p>
    <w:p>
      <w:pPr>
        <w:numPr>
          <w:ilvl w:val="0"/>
          <w:numId w:val="1001"/>
        </w:numPr>
        <w:pStyle w:val="Compact"/>
      </w:pPr>
      <w:r>
        <w:rPr>
          <w:bCs/>
          <w:b/>
        </w:rPr>
        <w:t xml:space="preserve">Tourism &amp; Events:</w:t>
      </w:r>
      <w:r>
        <w:t xml:space="preserve"> </w:t>
      </w:r>
      <w:r>
        <w:t xml:space="preserve">157% growth in sales for event management companies (e.g., Qatar Tourism Authority, FIFA World Cup legacy projects) leveraging our Meteorologist-curated crowd-safety forecasts for outdoor events in Doha's hot climate.</w:t>
      </w:r>
    </w:p>
    <w:bookmarkEnd w:id="22"/>
    <w:bookmarkStart w:id="23" w:name="role-of-the-meteorologist-sales-catalyst"/>
    <w:p>
      <w:pPr>
        <w:pStyle w:val="Heading2"/>
      </w:pPr>
      <w:r>
        <w:t xml:space="preserve">Role of the Meteorologist: Sales Catalyst</w:t>
      </w:r>
    </w:p>
    <w:p>
      <w:pPr>
        <w:pStyle w:val="FirstParagraph"/>
      </w:pPr>
      <w:r>
        <w:t xml:space="preserve">Our field meteorologists are not just data providers—they are sales engineers. In Qatar Doha, each Meteorologist undergoes specialized training to translate technical forecasts into commercial value:</w:t>
      </w:r>
    </w:p>
    <w:p>
      <w:pPr>
        <w:numPr>
          <w:ilvl w:val="0"/>
          <w:numId w:val="1002"/>
        </w:numPr>
        <w:pStyle w:val="Compact"/>
      </w:pPr>
      <w:r>
        <w:rPr>
          <w:bCs/>
          <w:b/>
        </w:rPr>
        <w:t xml:space="preserve">Client Needs Assessment:</w:t>
      </w:r>
      <w:r>
        <w:t xml:space="preserve"> </w:t>
      </w:r>
      <w:r>
        <w:t xml:space="preserve">During sales calls, our Meteorologist identifies hidden risks (e.g., "Your construction schedule is vulnerable to dust storms in March") and proposes tailored solutions.</w:t>
      </w:r>
    </w:p>
    <w:p>
      <w:pPr>
        <w:numPr>
          <w:ilvl w:val="0"/>
          <w:numId w:val="1002"/>
        </w:numPr>
        <w:pStyle w:val="Compact"/>
      </w:pPr>
      <w:r>
        <w:rPr>
          <w:bCs/>
          <w:b/>
        </w:rPr>
        <w:t xml:space="preserve">Trust Building:</w:t>
      </w:r>
      <w:r>
        <w:t xml:space="preserve"> </w:t>
      </w:r>
      <w:r>
        <w:t xml:space="preserve">89% of new clients cite the Meteorologist’s on-site consultations as decisive for signing contracts. A recent case with a Doha-based logistics firm involved our Meteorologist analyzing historical sandstorm patterns, leading to a $1.2M annual service contract.</w:t>
      </w:r>
    </w:p>
    <w:p>
      <w:pPr>
        <w:numPr>
          <w:ilvl w:val="0"/>
          <w:numId w:val="1002"/>
        </w:numPr>
        <w:pStyle w:val="Compact"/>
      </w:pPr>
      <w:r>
        <w:rPr>
          <w:bCs/>
          <w:b/>
        </w:rPr>
        <w:t xml:space="preserve">Product Innovation:</w:t>
      </w:r>
      <w:r>
        <w:t xml:space="preserve"> </w:t>
      </w:r>
      <w:r>
        <w:t xml:space="preserve">Sales insights from Meteorologists directly shaped our "Qatar Heat Index" product, now driving 37% of total revenue in Doha. The solution predicts worker safety thresholds—a feature born from client feedback during meteorological field assessments.</w:t>
      </w:r>
    </w:p>
    <w:bookmarkEnd w:id="23"/>
    <w:bookmarkStart w:id="24" w:name="Xcafc5aa4bcc3b3c9ac377f50166e8de29092293"/>
    <w:p>
      <w:pPr>
        <w:pStyle w:val="Heading2"/>
      </w:pPr>
      <w:r>
        <w:t xml:space="preserve">Client Feedback: Qatar Doha Market Validation</w:t>
      </w:r>
    </w:p>
    <w:p>
      <w:pPr>
        <w:pStyle w:val="FirstParagraph"/>
      </w:pPr>
      <w:r>
        <w:t xml:space="preserve">Testimonials from key accounts underscore the meteorologist's sales impact:</w:t>
      </w:r>
    </w:p>
    <w:p>
      <w:pPr>
        <w:pStyle w:val="BlockText"/>
      </w:pPr>
      <w:r>
        <w:t xml:space="preserve">"Our partnership with your Meteorologist team reduced weather-related flight cancellations by 27%. This isn't just forecasting—it’s a competitive advantage for our operations in Doha. We now require meteorological integration in all new contracts."</w:t>
      </w:r>
    </w:p>
    <w:p>
      <w:pPr>
        <w:pStyle w:val="BlockText"/>
      </w:pPr>
      <w:r>
        <w:t xml:space="preserve">"The Meteorologist's real-time crowd management forecasts during the Expo prevented 30+ heat-related incidents. Their presence during sales negotiations made us confident we'd receive operational support—not just data."</w:t>
      </w:r>
    </w:p>
    <w:bookmarkEnd w:id="24"/>
    <w:bookmarkStart w:id="25" w:name="challenges-and-strategic-adjustments"/>
    <w:p>
      <w:pPr>
        <w:pStyle w:val="Heading2"/>
      </w:pPr>
      <w:r>
        <w:t xml:space="preserve">Challenges and Strategic Adjustments</w:t>
      </w:r>
    </w:p>
    <w:p>
      <w:pPr>
        <w:pStyle w:val="FirstParagraph"/>
      </w:pPr>
      <w:r>
        <w:t xml:space="preserve">While sales growth is robust, two challenges require refinement:</w:t>
      </w:r>
    </w:p>
    <w:p>
      <w:pPr>
        <w:numPr>
          <w:ilvl w:val="0"/>
          <w:numId w:val="1003"/>
        </w:numPr>
        <w:pStyle w:val="Compact"/>
      </w:pPr>
      <w:r>
        <w:rPr>
          <w:bCs/>
          <w:b/>
        </w:rPr>
        <w:t xml:space="preserve">Cultural Nuances:</w:t>
      </w:r>
      <w:r>
        <w:t xml:space="preserve"> </w:t>
      </w:r>
      <w:r>
        <w:t xml:space="preserve">Initial sales approaches failed to align with Qatari business rhythms. We now incorporate local insights through our Doha-based Meteorologist network, who advise on client meeting protocols and seasonal business cycles.</w:t>
      </w:r>
    </w:p>
    <w:p>
      <w:pPr>
        <w:numPr>
          <w:ilvl w:val="0"/>
          <w:numId w:val="1003"/>
        </w:numPr>
        <w:pStyle w:val="Compact"/>
      </w:pPr>
      <w:r>
        <w:rPr>
          <w:bCs/>
          <w:b/>
        </w:rPr>
        <w:t xml:space="preserve">Data Customization:</w:t>
      </w:r>
      <w:r>
        <w:t xml:space="preserve"> </w:t>
      </w:r>
      <w:r>
        <w:t xml:space="preserve">Clients requested deeper integration with Qatar's National Weather Service data. Our Meteorologists developed a joint platform (launched Q3 2023), increasing average deal size by 24%.</w:t>
      </w:r>
    </w:p>
    <w:bookmarkEnd w:id="25"/>
    <w:bookmarkStart w:id="26" w:name="future-sales-strategy-for-qatar-doha"/>
    <w:p>
      <w:pPr>
        <w:pStyle w:val="Heading2"/>
      </w:pPr>
      <w:r>
        <w:t xml:space="preserve">Future Sales Strategy for Qatar Doha</w:t>
      </w:r>
    </w:p>
    <w:p>
      <w:pPr>
        <w:pStyle w:val="FirstParagraph"/>
      </w:pPr>
      <w:r>
        <w:t xml:space="preserve">Our 18-month roadmap prioritizes meteorological sales expansion in Qatar:</w:t>
      </w:r>
    </w:p>
    <w:p>
      <w:pPr>
        <w:numPr>
          <w:ilvl w:val="0"/>
          <w:numId w:val="1004"/>
        </w:numPr>
        <w:pStyle w:val="Compact"/>
      </w:pPr>
      <w:r>
        <w:rPr>
          <w:bCs/>
          <w:b/>
        </w:rPr>
        <w:t xml:space="preserve">Qatar-Specific Product Suite:</w:t>
      </w:r>
      <w:r>
        <w:t xml:space="preserve"> </w:t>
      </w:r>
      <w:r>
        <w:t xml:space="preserve">Launch "Doha Urban Heat Mapper" (Q4 2024), using our Meteorologist’s climate models to help city planners optimize green spaces.</w:t>
      </w:r>
    </w:p>
    <w:p>
      <w:pPr>
        <w:numPr>
          <w:ilvl w:val="0"/>
          <w:numId w:val="1004"/>
        </w:numPr>
        <w:pStyle w:val="Compact"/>
      </w:pPr>
      <w:r>
        <w:rPr>
          <w:bCs/>
          <w:b/>
        </w:rPr>
        <w:t xml:space="preserve">Sales Team Integration:</w:t>
      </w:r>
      <w:r>
        <w:t xml:space="preserve"> </w:t>
      </w:r>
      <w:r>
        <w:t xml:space="preserve">Embed each Meteorologist within sales teams for Doha clients—proven to shorten deal cycles by 35% in pilot programs.</w:t>
      </w:r>
    </w:p>
    <w:p>
      <w:pPr>
        <w:numPr>
          <w:ilvl w:val="0"/>
          <w:numId w:val="1004"/>
        </w:numPr>
        <w:pStyle w:val="Compact"/>
      </w:pPr>
      <w:r>
        <w:rPr>
          <w:bCs/>
          <w:b/>
        </w:rPr>
        <w:t xml:space="preserve">Government Partnership:</w:t>
      </w:r>
      <w:r>
        <w:t xml:space="preserve"> </w:t>
      </w:r>
      <w:r>
        <w:t xml:space="preserve">Target MoHRE (Ministry of Human Resources) for mandatory weather safety training, leveraging our Meteorologist credentials.</w:t>
      </w:r>
    </w:p>
    <w:bookmarkEnd w:id="26"/>
    <w:bookmarkStart w:id="27" w:name="X4379ae83c0839a1e730a114ca9e0a9b7b1c5f30"/>
    <w:p>
      <w:pPr>
        <w:pStyle w:val="Heading2"/>
      </w:pPr>
      <w:r>
        <w:t xml:space="preserve">Conclusion: Meteorology as Qatar’s Sales Imperative</w:t>
      </w:r>
    </w:p>
    <w:p>
      <w:pPr>
        <w:pStyle w:val="FirstParagraph"/>
      </w:pPr>
      <w:r>
        <w:t xml:space="preserve">This Sales Report unequivocally establishes that in Qatar Doha, a skilled Meteorologist is the cornerstone of commercial success. Weather intelligence is no longer an operational footnote—it drives revenue, mitigates risk, and builds client loyalty across every industry. The 32% sales growth we achieved this year stems directly from positioning our Meteorologists as strategic sales assets rather than technical support staff. As Qatar accelerates its infrastructure projects under Vision 2030, the demand for precise meteorological insights will only intensify. We recommend doubling down on Meteorologist-led sales initiatives, ensuring every Doha client experience underscores how weather expertise translates to financial results.</w:t>
      </w:r>
    </w:p>
    <w:p>
      <w:pPr>
        <w:pStyle w:val="BodyText"/>
      </w:pPr>
      <w:r>
        <w:t xml:space="preserve">Final Note: For businesses operating in Qatar Doha, choosing a provider without certified Meteorologists is akin to navigating the desert without a compass. Our Sales Report proves that when meteorology leads sales, Qatar’s extreme climate becomes our greatest competitive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Qatar Doha</dc:title>
  <dc:creator/>
  <dc:language>en</dc:language>
  <cp:keywords/>
  <dcterms:created xsi:type="dcterms:W3CDTF">2025-12-09T07:56:40Z</dcterms:created>
  <dcterms:modified xsi:type="dcterms:W3CDTF">2025-12-09T07:56:40Z</dcterms:modified>
</cp:coreProperties>
</file>

<file path=docProps/custom.xml><?xml version="1.0" encoding="utf-8"?>
<Properties xmlns="http://schemas.openxmlformats.org/officeDocument/2006/custom-properties" xmlns:vt="http://schemas.openxmlformats.org/officeDocument/2006/docPropsVTypes"/>
</file>