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Performance</w:t>
      </w:r>
      <w:r>
        <w:t xml:space="preserve"> </w:t>
      </w:r>
      <w:r>
        <w:t xml:space="preserve">in</w:t>
      </w:r>
      <w:r>
        <w:t xml:space="preserve"> </w:t>
      </w:r>
      <w:r>
        <w:t xml:space="preserve">Uganda</w:t>
      </w:r>
      <w:r>
        <w:t xml:space="preserve"> </w:t>
      </w:r>
      <w:r>
        <w:t xml:space="preserve">Kampala</w:t>
      </w:r>
    </w:p>
    <w:bookmarkStart w:id="27" w:name="Xd43a26f244b179c265aa7d8fa2d94fe85212547"/>
    <w:p>
      <w:pPr>
        <w:pStyle w:val="Heading1"/>
      </w:pPr>
      <w:r>
        <w:t xml:space="preserve">Comprehensive Sales Report: Meteorological Services Performance in Uganda Kampala</w:t>
      </w:r>
    </w:p>
    <w:bookmarkStart w:id="20" w:name="executive-summary"/>
    <w:p>
      <w:pPr>
        <w:pStyle w:val="Heading2"/>
      </w:pPr>
      <w:r>
        <w:t xml:space="preserve">Executive Summary</w:t>
      </w:r>
    </w:p>
    <w:p>
      <w:pPr>
        <w:pStyle w:val="FirstParagraph"/>
      </w:pPr>
      <w:r>
        <w:t xml:space="preserve">This Sales Report details the performance of our meteorological services team operating within the dynamic market of Uganda Kampala. As a leading provider of weather intelligence solutions, our company has strategically integrated expert meteorologists into sales operations to drive client acquisition and retention in East Africa's most populous urban center. The report demonstrates how specialized meteorologist expertise directly correlates with 32% year-over-year revenue growth in Kampala's agricultural, aviation, and energy sectors. This document serves as a critical benchmark for our sales strategy implementation across Uganda Kampala, emphasizing the indispensable role of meteorologists in delivering data-driven client solutions.</w:t>
      </w:r>
    </w:p>
    <w:bookmarkEnd w:id="20"/>
    <w:bookmarkStart w:id="21" w:name="Xc0a1dc5e238b14ff43a27a3bbf7cb184f7203fb"/>
    <w:p>
      <w:pPr>
        <w:pStyle w:val="Heading2"/>
      </w:pPr>
      <w:r>
        <w:t xml:space="preserve">Market Context: Uganda Kampala's Weather-Dependent Economy</w:t>
      </w:r>
    </w:p>
    <w:p>
      <w:pPr>
        <w:pStyle w:val="FirstParagraph"/>
      </w:pPr>
      <w:r>
        <w:t xml:space="preserve">Uganda Kampala faces unique climatic challenges that directly impact economic productivity. The city's location near Lake Victoria creates high humidity and unpredictable rainfall patterns, making weather forecasting a critical business necessity. Our Sales Report identifies Kampala as our highest-growth market due to:</w:t>
      </w:r>
    </w:p>
    <w:p>
      <w:pPr>
        <w:numPr>
          <w:ilvl w:val="0"/>
          <w:numId w:val="1001"/>
        </w:numPr>
        <w:pStyle w:val="Compact"/>
      </w:pPr>
      <w:r>
        <w:t xml:space="preserve">68% of Uganda's agricultural GDP concentrated within 100km of Kampala</w:t>
      </w:r>
    </w:p>
    <w:p>
      <w:pPr>
        <w:numPr>
          <w:ilvl w:val="0"/>
          <w:numId w:val="1001"/>
        </w:numPr>
        <w:pStyle w:val="Compact"/>
      </w:pPr>
      <w:r>
        <w:t xml:space="preserve">Entebbe International Airport handling 4M+ annual passengers requiring precise weather data</w:t>
      </w:r>
    </w:p>
    <w:p>
      <w:pPr>
        <w:numPr>
          <w:ilvl w:val="0"/>
          <w:numId w:val="1001"/>
        </w:numPr>
        <w:pStyle w:val="Compact"/>
      </w:pPr>
      <w:r>
        <w:t xml:space="preserve">Rapid urbanization increasing demand for climate-resilient infrastructure planning</w:t>
      </w:r>
    </w:p>
    <w:p>
      <w:pPr>
        <w:pStyle w:val="FirstParagraph"/>
      </w:pPr>
      <w:r>
        <w:t xml:space="preserve">This context makes the meteorologist's role not just technical but fundamentally commercial. Our Kampala sales team has successfully positioned meteorologists as trusted advisors rather than mere data providers.</w:t>
      </w:r>
    </w:p>
    <w:bookmarkEnd w:id="21"/>
    <w:bookmarkStart w:id="22" w:name="sales-performance-metrics-q1-q3-2023"/>
    <w:p>
      <w:pPr>
        <w:pStyle w:val="Heading2"/>
      </w:pPr>
      <w:r>
        <w:t xml:space="preserve">Sales Performance Metrics (Q1-Q3 2023)</w:t>
      </w:r>
    </w:p>
    <w:p>
      <w:pPr>
        <w:pStyle w:val="FirstParagraph"/>
      </w:pPr>
      <w:r>
        <w:t xml:space="preserve">Performance Indicator</w:t>
      </w:r>
    </w:p>
    <w:p>
      <w:pPr>
        <w:pStyle w:val="BodyText"/>
      </w:pPr>
      <w:r>
        <w:t xml:space="preserve">Target</w:t>
      </w:r>
    </w:p>
    <w:p>
      <w:pPr>
        <w:pStyle w:val="BodyText"/>
      </w:pPr>
      <w:r>
        <w:t xml:space="preserve">Actual</w:t>
      </w:r>
    </w:p>
    <w:p>
      <w:pPr>
        <w:pStyle w:val="BodyText"/>
      </w:pPr>
      <w:r>
        <w:t xml:space="preserve">Deviation</w:t>
      </w:r>
    </w:p>
    <w:p>
      <w:pPr>
        <w:pStyle w:val="BodyText"/>
      </w:pPr>
      <w:r>
        <w:t xml:space="preserve">New Client Acquisition (Kampala)</w:t>
      </w:r>
    </w:p>
    <w:p>
      <w:pPr>
        <w:pStyle w:val="BodyText"/>
      </w:pPr>
      <w:r>
        <w:t xml:space="preserve">42 clients</w:t>
      </w:r>
    </w:p>
    <w:p>
      <w:pPr>
        <w:pStyle w:val="BodyText"/>
      </w:pPr>
      <w:r>
        <w:t xml:space="preserve">58 clients (+38%)</w:t>
      </w:r>
    </w:p>
    <w:p>
      <w:pPr>
        <w:pStyle w:val="BodyText"/>
      </w:pPr>
      <w:r>
        <w:t xml:space="preserve">+16 clients</w:t>
      </w:r>
    </w:p>
    <w:p>
      <w:pPr>
        <w:pStyle w:val="BodyText"/>
      </w:pPr>
      <w:r>
        <w:t xml:space="preserve">Average Deal Size (UGX)</w:t>
      </w:r>
    </w:p>
    <w:p>
      <w:pPr>
        <w:pStyle w:val="BodyText"/>
      </w:pPr>
      <w:r>
        <w:t xml:space="preserve">1.2M</w:t>
      </w:r>
    </w:p>
    <w:p>
      <w:pPr>
        <w:pStyle w:val="BodyText"/>
      </w:pPr>
      <w:r>
        <w:t xml:space="preserve">&lt;</w:t>
      </w:r>
    </w:p>
    <w:p>
      <w:pPr>
        <w:pStyle w:val="BodyText"/>
      </w:pPr>
      <w:r>
        <w:t xml:space="preserve">1.7M (+42%)</w:t>
      </w:r>
    </w:p>
    <w:p>
      <w:pPr>
        <w:pStyle w:val="BodyText"/>
      </w:pPr>
      <w:r>
        <w:t xml:space="preserve">+0.5M</w:t>
      </w:r>
    </w:p>
    <w:p>
      <w:pPr>
        <w:pStyle w:val="BodyText"/>
      </w:pPr>
      <w:r>
        <w:t xml:space="preserve">82%93% (+11%)</w:t>
      </w:r>
    </w:p>
    <w:p>
      <w:pPr>
        <w:pStyle w:val="BodyText"/>
      </w:pPr>
      <w:r>
        <w:t xml:space="preserve">27%</w:t>
      </w:r>
    </w:p>
    <w:p>
      <w:pPr>
        <w:pStyle w:val="BodyText"/>
      </w:pPr>
      <w:r>
        <w:t xml:space="preserve">44% (+17%)</w:t>
      </w:r>
    </w:p>
    <w:p>
      <w:pPr>
        <w:pStyle w:val="BodyText"/>
      </w:pPr>
      <w:r>
        <w:t xml:space="preserve">The data reveals a clear pattern: meteorologists significantly elevate sales outcomes. When our field-based meteorologists personally conduct client presentations (e.g., for Kampala-based agribusinesses like Kato Estate), deal closure rates increase by 61% compared to standard sales pitches. This is particularly evident in the coffee export sector where precise rainfall forecasts prevent crop loss, directly linking meteorologist expertise to revenue generation.</w:t>
      </w:r>
    </w:p>
    <w:bookmarkEnd w:id="22"/>
    <w:bookmarkStart w:id="23" w:name="X37cc5109b62c97341b0e4a78e65357672a53d7e"/>
    <w:p>
      <w:pPr>
        <w:pStyle w:val="Heading2"/>
      </w:pPr>
      <w:r>
        <w:t xml:space="preserve">Case Study: Meteorologist-Driven Success in Kampala</w:t>
      </w:r>
    </w:p>
    <w:p>
      <w:pPr>
        <w:pStyle w:val="FirstParagraph"/>
      </w:pPr>
      <w:r>
        <w:t xml:space="preserve">A prime example occurred with our partnership with Uganda Coffee Development Authority (UCDA) at their Kampala headquarters. The Sales Report details how Senior Meteorologist Dr. Amina Nakibinge transformed a $150K project into a $420K multi-year contract through:</w:t>
      </w:r>
    </w:p>
    <w:p>
      <w:pPr>
        <w:numPr>
          <w:ilvl w:val="0"/>
          <w:numId w:val="1002"/>
        </w:numPr>
        <w:pStyle w:val="Compact"/>
      </w:pPr>
      <w:r>
        <w:t xml:space="preserve">Conducting on-site soil moisture analysis during client meetings</w:t>
      </w:r>
    </w:p>
    <w:p>
      <w:pPr>
        <w:numPr>
          <w:ilvl w:val="0"/>
          <w:numId w:val="1002"/>
        </w:numPr>
        <w:pStyle w:val="Compact"/>
      </w:pPr>
      <w:r>
        <w:t xml:space="preserve">Providing real-time forecasts of the 2023 "El Niño" rainfall pattern</w:t>
      </w:r>
    </w:p>
    <w:p>
      <w:pPr>
        <w:numPr>
          <w:ilvl w:val="0"/>
          <w:numId w:val="1002"/>
        </w:numPr>
        <w:pStyle w:val="Compact"/>
      </w:pPr>
      <w:r>
        <w:t xml:space="preserve">Designing customized weather alerts for specific coffee-growing zones near Kampala</w:t>
      </w:r>
    </w:p>
    <w:p>
      <w:pPr>
        <w:pStyle w:val="FirstParagraph"/>
      </w:pPr>
      <w:r>
        <w:t xml:space="preserve">This resulted in UCDA reducing crop losses by 37% during the critical harvest season. The meteorologist's technical credibility directly enabled a 280% sales uplift from initial proposal, validating our strategy of embedding meteorologists within the sales cycle for Uganda Kampala operations.</w:t>
      </w:r>
    </w:p>
    <w:bookmarkEnd w:id="23"/>
    <w:bookmarkStart w:id="24" w:name="challenges-in-uganda-kampala-market"/>
    <w:p>
      <w:pPr>
        <w:pStyle w:val="Heading2"/>
      </w:pPr>
      <w:r>
        <w:t xml:space="preserve">Challenges in Uganda Kampala Market</w:t>
      </w:r>
    </w:p>
    <w:p>
      <w:pPr>
        <w:pStyle w:val="FirstParagraph"/>
      </w:pPr>
      <w:r>
        <w:t xml:space="preserve">Our Sales Report identifies three key challenges unique to operating in Uganda Kampala:</w:t>
      </w:r>
    </w:p>
    <w:p>
      <w:pPr>
        <w:numPr>
          <w:ilvl w:val="0"/>
          <w:numId w:val="1003"/>
        </w:numPr>
        <w:pStyle w:val="Compact"/>
      </w:pPr>
      <w:r>
        <w:rPr>
          <w:bCs/>
          <w:b/>
        </w:rPr>
        <w:t xml:space="preserve">Data Infrastructure Gaps:</w:t>
      </w:r>
      <w:r>
        <w:t xml:space="preserve"> </w:t>
      </w:r>
      <w:r>
        <w:t xml:space="preserve">Limited weather stations within 50km of Kampala require meteorologists to validate satellite data through fieldwork, increasing sales cycle time by 17%.</w:t>
      </w:r>
    </w:p>
    <w:p>
      <w:pPr>
        <w:numPr>
          <w:ilvl w:val="0"/>
          <w:numId w:val="1003"/>
        </w:numPr>
        <w:pStyle w:val="Compact"/>
      </w:pPr>
      <w:r>
        <w:rPr>
          <w:bCs/>
          <w:b/>
        </w:rPr>
        <w:t xml:space="preserve">Cultural Nuances:</w:t>
      </w:r>
      <w:r>
        <w:t xml:space="preserve"> </w:t>
      </w:r>
      <w:r>
        <w:t xml:space="preserve">Traditional farming communities initially distrust digital solutions; meteorologists trained in local dialects (Luganda) achieved 3x higher conversion rates in rural Kampala outreach.</w:t>
      </w:r>
    </w:p>
    <w:p>
      <w:pPr>
        <w:numPr>
          <w:ilvl w:val="0"/>
          <w:numId w:val="1003"/>
        </w:numPr>
        <w:pStyle w:val="Compact"/>
      </w:pPr>
      <w:r>
        <w:rPr>
          <w:bCs/>
          <w:b/>
        </w:rPr>
        <w:t xml:space="preserve">Competitive Landscape:</w:t>
      </w:r>
      <w:r>
        <w:t xml:space="preserve"> </w:t>
      </w:r>
      <w:r>
        <w:t xml:space="preserve">Local weather services offering basic forecasts cannot match our meteorologist's advanced analytics for enterprise clients, but require continuous education to justify premium pricing.</w:t>
      </w:r>
    </w:p>
    <w:p>
      <w:pPr>
        <w:pStyle w:val="FirstParagraph"/>
      </w:pPr>
      <w:r>
        <w:t xml:space="preserve">These challenges underscore why the meteorologist role is non-negotiable in our Kampala sales strategy. Our team has developed a "Meteorologist Sales Toolkit" including:</w:t>
      </w:r>
    </w:p>
    <w:p>
      <w:pPr>
        <w:numPr>
          <w:ilvl w:val="0"/>
          <w:numId w:val="1004"/>
        </w:numPr>
        <w:pStyle w:val="Compact"/>
      </w:pPr>
      <w:r>
        <w:t xml:space="preserve">Localized climate impact reports (e.g., "Kampala's March-April Rainfall Patterns and Maize Yields")</w:t>
      </w:r>
    </w:p>
    <w:p>
      <w:pPr>
        <w:numPr>
          <w:ilvl w:val="0"/>
          <w:numId w:val="1004"/>
        </w:numPr>
        <w:pStyle w:val="Compact"/>
      </w:pPr>
      <w:r>
        <w:t xml:space="preserve">Interactive dashboards showing historical weather impacts on specific Kampala ZIP codes</w:t>
      </w:r>
    </w:p>
    <w:p>
      <w:pPr>
        <w:numPr>
          <w:ilvl w:val="0"/>
          <w:numId w:val="1004"/>
        </w:numPr>
        <w:pStyle w:val="Compact"/>
      </w:pPr>
      <w:r>
        <w:t xml:space="preserve">Cultural training modules for meteorologists engaging with Baganda farming communities</w:t>
      </w:r>
    </w:p>
    <w:bookmarkEnd w:id="24"/>
    <w:bookmarkStart w:id="25" w:name="Xc1f8ebff6f393656a5ef9a5d572666ebf4b0a3c"/>
    <w:p>
      <w:pPr>
        <w:pStyle w:val="Heading2"/>
      </w:pPr>
      <w:r>
        <w:t xml:space="preserve">Strategic Recommendations for Uganda Kampala Operations</w:t>
      </w:r>
    </w:p>
    <w:p>
      <w:pPr>
        <w:pStyle w:val="FirstParagraph"/>
      </w:pPr>
      <w:r>
        <w:t xml:space="preserve">Based on our comprehensive Sales Report, we recommend:</w:t>
      </w:r>
    </w:p>
    <w:p>
      <w:pPr>
        <w:numPr>
          <w:ilvl w:val="0"/>
          <w:numId w:val="1005"/>
        </w:numPr>
        <w:pStyle w:val="Compact"/>
      </w:pPr>
      <w:r>
        <w:rPr>
          <w:bCs/>
          <w:b/>
        </w:rPr>
        <w:t xml:space="preserve">Expand Meteorologist Sales Teams:</w:t>
      </w:r>
      <w:r>
        <w:t xml:space="preserve"> </w:t>
      </w:r>
      <w:r>
        <w:t xml:space="preserve">Allocate 60% of new Kampala hires to meteorologist roles with sales training, targeting agricultural cooperatives and construction firms.</w:t>
      </w:r>
    </w:p>
    <w:p>
      <w:pPr>
        <w:numPr>
          <w:ilvl w:val="0"/>
          <w:numId w:val="1005"/>
        </w:numPr>
        <w:pStyle w:val="Compact"/>
      </w:pPr>
      <w:r>
        <w:rPr>
          <w:bCs/>
          <w:b/>
        </w:rPr>
        <w:t xml:space="preserve">Leverage Kampala's Tech Hub:</w:t>
      </w:r>
      <w:r>
        <w:t xml:space="preserve"> </w:t>
      </w:r>
      <w:r>
        <w:t xml:space="preserve">Partner with Makerere University's Climate Science Department for joint field studies, creating case studies that directly support sales narratives in Uganda Kampala.</w:t>
      </w:r>
    </w:p>
    <w:p>
      <w:pPr>
        <w:numPr>
          <w:ilvl w:val="0"/>
          <w:numId w:val="1005"/>
        </w:numPr>
        <w:pStyle w:val="Compact"/>
      </w:pPr>
      <w:r>
        <w:rPr>
          <w:bCs/>
          <w:b/>
        </w:rPr>
        <w:t xml:space="preserve">Develop Tiered Pricing:</w:t>
      </w:r>
      <w:r>
        <w:t xml:space="preserve"> </w:t>
      </w:r>
      <w:r>
        <w:t xml:space="preserve">Introduce "Basic Weather Alerts" (non-meteorologist) and "Strategic Forecasting" (meteorologist-led) packages to capture price-sensitive vs. value-driven segments.</w:t>
      </w:r>
    </w:p>
    <w:p>
      <w:pPr>
        <w:numPr>
          <w:ilvl w:val="0"/>
          <w:numId w:val="1005"/>
        </w:numPr>
        <w:pStyle w:val="Compact"/>
      </w:pPr>
      <w:r>
        <w:rPr>
          <w:bCs/>
          <w:b/>
        </w:rPr>
        <w:t xml:space="preserve">Invest in Field Equipment:</w:t>
      </w:r>
      <w:r>
        <w:t xml:space="preserve"> </w:t>
      </w:r>
      <w:r>
        <w:t xml:space="preserve">Provide mobile weather stations to meteorologists for on-the-spot data validation during client meetings across Kampala's diverse microclimates.</w:t>
      </w:r>
    </w:p>
    <w:bookmarkEnd w:id="25"/>
    <w:bookmarkStart w:id="26" w:name="Xf345a0269786ef51f3be38c8d28ed83d9312ebd"/>
    <w:p>
      <w:pPr>
        <w:pStyle w:val="Heading2"/>
      </w:pPr>
      <w:r>
        <w:t xml:space="preserve">Conclusion: The Meteorologist as Sales Catalyst</w:t>
      </w:r>
    </w:p>
    <w:p>
      <w:pPr>
        <w:pStyle w:val="FirstParagraph"/>
      </w:pPr>
      <w:r>
        <w:t xml:space="preserve">This Sales Report conclusively demonstrates that in Uganda Kampala, the meteorologist is not just a technical asset but the central driver of our sales success. Our data shows that every meteorologist embedded within sales teams generates an average of 14% higher revenue per client than standard sales representatives. As Kampala's weather volatility increases due to climate change, this role becomes increasingly vital for business continuity in Uganda's economic capital.</w:t>
      </w:r>
    </w:p>
    <w:p>
      <w:pPr>
        <w:pStyle w:val="BodyText"/>
      </w:pPr>
      <w:r>
        <w:t xml:space="preserve">Looking ahead, we will institutionalize the meteorologist-sales hybrid model across all Uganda Kampala operations. The next phase includes training 15 new meteorologists as sales specialists by Q2 2024 to capture the projected $8.7M weather intelligence market growth in Kampala alone (per UGEC 2023 report). This strategic integration ensures we don't just sell weather data—we deliver actionable business intelligence that directly impacts our clients' bottom lines in Uganda Kampala's most challenging climate conditions.</w:t>
      </w:r>
    </w:p>
    <w:p>
      <w:pPr>
        <w:pStyle w:val="BodyText"/>
      </w:pPr>
      <w:r>
        <w:rPr>
          <w:bCs/>
          <w:b/>
        </w:rPr>
        <w:t xml:space="preserve">Prepared by:</w:t>
      </w:r>
      <w:r>
        <w:t xml:space="preserve"> </w:t>
      </w:r>
      <w:r>
        <w:t xml:space="preserve">Sales Intelligence Department</w:t>
      </w:r>
      <w:r>
        <w:br/>
      </w:r>
      <w:r>
        <w:rPr>
          <w:bCs/>
          <w:b/>
        </w:rPr>
        <w:t xml:space="preserve">Date:</w:t>
      </w:r>
      <w:r>
        <w:t xml:space="preserve"> </w:t>
      </w:r>
      <w:r>
        <w:t xml:space="preserve">October 26, 2023</w:t>
      </w:r>
      <w:r>
        <w:br/>
      </w:r>
      <w:r>
        <w:rPr>
          <w:bCs/>
          <w:b/>
        </w:rPr>
        <w:t xml:space="preserve">Coverage Area:</w:t>
      </w:r>
      <w:r>
        <w:t xml:space="preserve"> </w:t>
      </w:r>
      <w:r>
        <w:t xml:space="preserve">All Meteorologist-Driven Sales Operations in Uganda Kampala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Performance in Uganda Kampala</dc:title>
  <dc:creator/>
  <dc:language>en</dc:language>
  <cp:keywords/>
  <dcterms:created xsi:type="dcterms:W3CDTF">2025-12-09T22:44:02Z</dcterms:created>
  <dcterms:modified xsi:type="dcterms:W3CDTF">2025-12-09T22:44:02Z</dcterms:modified>
</cp:coreProperties>
</file>

<file path=docProps/custom.xml><?xml version="1.0" encoding="utf-8"?>
<Properties xmlns="http://schemas.openxmlformats.org/officeDocument/2006/custom-properties" xmlns:vt="http://schemas.openxmlformats.org/officeDocument/2006/docPropsVTypes"/>
</file>