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X6410f36054d36cb2e8227f49c71abd6bdc96c26"/>
    <w:p>
      <w:pPr>
        <w:pStyle w:val="Heading1"/>
      </w:pPr>
      <w:r>
        <w:t xml:space="preserve">Comprehensive Sales Report: Meteorological Service Performance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Manchester Operations</w:t>
      </w:r>
      <w:r>
        <w:br/>
      </w:r>
      <w:r>
        <w:rPr>
          <w:bCs/>
          <w:b/>
        </w:rPr>
        <w:t xml:space="preserve">Purpose:</w:t>
      </w:r>
      <w:r>
        <w:t xml:space="preserve"> </w:t>
      </w:r>
      <w:r>
        <w:t xml:space="preserve">Analysis of meteorological service sales performance across the United Kingdom Manchester market</w:t>
      </w:r>
    </w:p>
    <w:bookmarkStart w:id="20" w:name="i.-executive-summary"/>
    <w:p>
      <w:pPr>
        <w:pStyle w:val="Heading2"/>
      </w:pPr>
      <w:r>
        <w:t xml:space="preserve">I. Executive Summary</w:t>
      </w:r>
    </w:p>
    <w:p>
      <w:pPr>
        <w:pStyle w:val="FirstParagraph"/>
      </w:pPr>
      <w:r>
        <w:t xml:space="preserve">This Sales Report details the performance of weather-related services provided by MeteoSolutions UK, with particular focus on operations in Manchester. The report covers Q3 2023 (July-September) and demonstrates a 18% year-over-year increase in revenue generated through meteorological services across the United Kingdom Manchester region. This growth is directly attributable to our specialized team of qualified</w:t>
      </w:r>
      <w:r>
        <w:t xml:space="preserve"> </w:t>
      </w:r>
      <w:r>
        <w:rPr>
          <w:bCs/>
          <w:b/>
        </w:rPr>
        <w:t xml:space="preserve">Meteorologist</w:t>
      </w:r>
      <w:r>
        <w:t xml:space="preserve"> </w:t>
      </w:r>
      <w:r>
        <w:t xml:space="preserve">professionals delivering hyperlocal forecasting solutions that align with Manchester's unique weather patterns and business requirements. The strategic positioning of our</w:t>
      </w:r>
      <w:r>
        <w:t xml:space="preserve"> </w:t>
      </w:r>
      <w:r>
        <w:rPr>
          <w:bCs/>
          <w:b/>
        </w:rPr>
        <w:t xml:space="preserve">Meteorologist</w:t>
      </w:r>
      <w:r>
        <w:t xml:space="preserve"> </w:t>
      </w:r>
      <w:r>
        <w:t xml:space="preserve">services within key sectors including aviation, retail, and construction has established Manchester as a high-growth market for our offerings.</w:t>
      </w:r>
    </w:p>
    <w:bookmarkEnd w:id="20"/>
    <w:bookmarkStart w:id="23" w:name="X3f9281b120c87a940185a7fd5a3203a72e2b197"/>
    <w:p>
      <w:pPr>
        <w:pStyle w:val="Heading2"/>
      </w:pPr>
      <w:r>
        <w:t xml:space="preserve">II. Regional Sales Performance: United Kingdom Manchester Market Analysis</w:t>
      </w:r>
    </w:p>
    <w:bookmarkStart w:id="21" w:name="a.-revenue-breakdown-q3-2023"/>
    <w:p>
      <w:pPr>
        <w:pStyle w:val="Heading3"/>
      </w:pPr>
      <w:r>
        <w:t xml:space="preserve">A. Revenue Breakdown (Q3 2023)</w:t>
      </w:r>
    </w:p>
    <w:p>
      <w:pPr>
        <w:pStyle w:val="FirstParagraph"/>
      </w:pPr>
      <w:r>
        <w:t xml:space="preserve">Service Category</w:t>
      </w:r>
    </w:p>
    <w:p>
      <w:pPr>
        <w:pStyle w:val="BodyText"/>
      </w:pPr>
      <w:r>
        <w:t xml:space="preserve">Revenue (GBP)</w:t>
      </w:r>
    </w:p>
    <w:p>
      <w:pPr>
        <w:pStyle w:val="BodyText"/>
      </w:pPr>
      <w:r>
        <w:t xml:space="preserve">% of Total Manchester Sales</w:t>
      </w:r>
    </w:p>
    <w:p>
      <w:pPr>
        <w:pStyle w:val="BodyText"/>
      </w:pPr>
      <w:r>
        <w:t xml:space="preserve">YoY Change</w:t>
      </w:r>
    </w:p>
    <w:p>
      <w:pPr>
        <w:pStyle w:val="BodyText"/>
      </w:pPr>
      <w:r>
        <w:t xml:space="preserve">Airport Weather Monitoring (Manchester Airport)</w:t>
      </w:r>
    </w:p>
    <w:p>
      <w:pPr>
        <w:pStyle w:val="BodyText"/>
      </w:pPr>
      <w:r>
        <w:t xml:space="preserve">£215,000</w:t>
      </w:r>
    </w:p>
    <w:p>
      <w:pPr>
        <w:pStyle w:val="BodyText"/>
      </w:pPr>
      <w:r>
        <w:t xml:space="preserve">37%</w:t>
      </w:r>
    </w:p>
    <w:p>
      <w:pPr>
        <w:pStyle w:val="BodyText"/>
      </w:pPr>
      <w:r>
        <w:t xml:space="preserve">+24%</w:t>
      </w:r>
    </w:p>
    <w:p>
      <w:pPr>
        <w:pStyle w:val="BodyText"/>
      </w:pPr>
      <w:r>
        <w:t xml:space="preserve">Retail Demand Forecasting</w:t>
      </w:r>
    </w:p>
    <w:p>
      <w:pPr>
        <w:pStyle w:val="BodyText"/>
      </w:pPr>
      <w:r>
        <w:t xml:space="preserve">&lt;</w:t>
      </w:r>
    </w:p>
    <w:p>
      <w:pPr>
        <w:pStyle w:val="BodyText"/>
      </w:pPr>
      <w:r>
        <w:t xml:space="preserve">£158,400</w:t>
      </w:r>
    </w:p>
    <w:p>
      <w:pPr>
        <w:pStyle w:val="BodyText"/>
      </w:pPr>
      <w:r>
        <w:t xml:space="preserve">(Department stores, supermarkets)</w:t>
      </w:r>
    </w:p>
    <w:p>
      <w:pPr>
        <w:pStyle w:val="BodyText"/>
      </w:pPr>
      <w:r>
        <w:t xml:space="preserve">Construction Weather Advisory</w:t>
      </w:r>
    </w:p>
    <w:p>
      <w:pPr>
        <w:pStyle w:val="BodyText"/>
      </w:pPr>
      <w:r>
        <w:t xml:space="preserve">£92,600</w:t>
      </w:r>
    </w:p>
    <w:p>
      <w:pPr>
        <w:pStyle w:val="BodyText"/>
      </w:pPr>
      <w:r>
        <w:t xml:space="preserve">16%</w:t>
      </w:r>
    </w:p>
    <w:p>
      <w:pPr>
        <w:pStyle w:val="BodyText"/>
      </w:pPr>
      <w:r>
        <w:t xml:space="preserve">+15%</w:t>
      </w:r>
    </w:p>
    <w:p>
      <w:pPr>
        <w:pStyle w:val="BodyText"/>
      </w:pPr>
      <w:r>
        <w:t xml:space="preserve">Precision Agricultural Forecasting</w:t>
      </w:r>
    </w:p>
    <w:p>
      <w:pPr>
        <w:pStyle w:val="BodyText"/>
      </w:pPr>
      <w:r>
        <w:rPr>
          <w:bCs/>
          <w:b/>
        </w:rPr>
        <w:t xml:space="preserve">Metro-Manchester Farms</w:t>
      </w:r>
    </w:p>
    <w:p>
      <w:pPr>
        <w:pStyle w:val="BodyText"/>
      </w:pPr>
      <w:r>
        <w:t xml:space="preserve">Total Manchester Revenue</w:t>
      </w:r>
    </w:p>
    <w:p>
      <w:pPr>
        <w:pStyle w:val="BodyText"/>
      </w:pPr>
      <w:r>
        <w:t xml:space="preserve">£594,300</w:t>
      </w:r>
    </w:p>
    <w:p>
      <w:pPr>
        <w:pStyle w:val="BodyText"/>
      </w:pPr>
      <w:r>
        <w:t xml:space="preserve">100%</w:t>
      </w:r>
    </w:p>
    <w:p>
      <w:pPr>
        <w:pStyle w:val="BodyText"/>
      </w:pPr>
      <w:r>
        <w:t xml:space="preserve">+18.2%</w:t>
      </w:r>
    </w:p>
    <w:bookmarkEnd w:id="21"/>
    <w:bookmarkStart w:id="22" w:name="Xecd32f1258b3e449c2ee472b4089ec764602479"/>
    <w:p>
      <w:pPr>
        <w:pStyle w:val="Heading3"/>
      </w:pPr>
      <w:r>
        <w:t xml:space="preserve">B. Market Positioning in United Kingdom Manchester</w:t>
      </w:r>
    </w:p>
    <w:p>
      <w:pPr>
        <w:pStyle w:val="FirstParagraph"/>
      </w:pPr>
      <w:r>
        <w:t xml:space="preserve">The Manchester market represents a critical growth corridor within the United Kingdom for meteorological services. As one of the UK's most weather-volatile regions – experiencing rapid transitions between rain, fog, and sunshine – businesses require highly specialized forecasting. Our</w:t>
      </w:r>
      <w:r>
        <w:t xml:space="preserve"> </w:t>
      </w:r>
      <w:r>
        <w:rPr>
          <w:bCs/>
          <w:b/>
        </w:rPr>
        <w:t xml:space="preserve">Meteorologist</w:t>
      </w:r>
      <w:r>
        <w:t xml:space="preserve"> </w:t>
      </w:r>
      <w:r>
        <w:t xml:space="preserve">team has developed proprietary algorithms analyzing 30+ local microclimates across Greater Manchester, including the Pennine uplands and urban heat island effects in city center. This localized expertise has driven a 32% increase in client retention rate compared to national averages.</w:t>
      </w:r>
    </w:p>
    <w:bookmarkEnd w:id="22"/>
    <w:bookmarkEnd w:id="23"/>
    <w:bookmarkStart w:id="25" w:name="X0b0a4a606bcc620b80acd04a82718903074b473"/>
    <w:p>
      <w:pPr>
        <w:pStyle w:val="Heading2"/>
      </w:pPr>
      <w:r>
        <w:t xml:space="preserve">III. Role of Meteorologist Professionals in Sales Success</w:t>
      </w:r>
    </w:p>
    <w:p>
      <w:pPr>
        <w:pStyle w:val="FirstParagraph"/>
      </w:pPr>
      <w:r>
        <w:t xml:space="preserve">Our sales strategy hinges on the technical credibility of our qualified</w:t>
      </w:r>
      <w:r>
        <w:t xml:space="preserve"> </w:t>
      </w:r>
      <w:r>
        <w:rPr>
          <w:bCs/>
          <w:b/>
        </w:rPr>
        <w:t xml:space="preserve">Meteorologist</w:t>
      </w:r>
      <w:r>
        <w:t xml:space="preserve"> </w:t>
      </w:r>
      <w:r>
        <w:t xml:space="preserve">staff, who directly influence client acquisition and retention. In Manchester, we've implemented a "Consultative Forecasting" model where each major account is supported by a dedicated meteorological specialist. This approach has yielded remarkable results:</w:t>
      </w:r>
    </w:p>
    <w:p>
      <w:pPr>
        <w:numPr>
          <w:ilvl w:val="0"/>
          <w:numId w:val="1001"/>
        </w:numPr>
        <w:pStyle w:val="Compact"/>
      </w:pPr>
      <w:r>
        <w:rPr>
          <w:bCs/>
          <w:b/>
        </w:rPr>
        <w:t xml:space="preserve">Client Acquisition:</w:t>
      </w:r>
      <w:r>
        <w:t xml:space="preserve"> </w:t>
      </w:r>
      <w:r>
        <w:t xml:space="preserve">68% of new Manchester contracts originated from referrals by existing clients citing "meteorologist expertise as decisive factor"</w:t>
      </w:r>
    </w:p>
    <w:p>
      <w:pPr>
        <w:numPr>
          <w:ilvl w:val="0"/>
          <w:numId w:val="1001"/>
        </w:numPr>
        <w:pStyle w:val="Compact"/>
      </w:pPr>
      <w:r>
        <w:rPr>
          <w:bCs/>
          <w:b/>
        </w:rPr>
        <w:t xml:space="preserve">Pricing Premiums:</w:t>
      </w:r>
      <w:r>
        <w:t xml:space="preserve"> </w:t>
      </w:r>
      <w:r>
        <w:t xml:space="preserve">Our hyperlocal forecasts command 23% higher pricing than national competitors due to demonstrated accuracy in Manchester's complex terrain</w:t>
      </w:r>
    </w:p>
    <w:p>
      <w:pPr>
        <w:numPr>
          <w:ilvl w:val="0"/>
          <w:numId w:val="1001"/>
        </w:numPr>
        <w:pStyle w:val="Compact"/>
      </w:pPr>
      <w:r>
        <w:rPr>
          <w:bCs/>
          <w:b/>
        </w:rPr>
        <w:t xml:space="preserve">Contract Renewals:</w:t>
      </w:r>
      <w:r>
        <w:t xml:space="preserve"> </w:t>
      </w:r>
      <w:r>
        <w:t xml:space="preserve">91% renewal rate for meteorological services (vs. industry average of 76%) attributed to meteorologist-led quarterly business reviews</w:t>
      </w:r>
    </w:p>
    <w:bookmarkStart w:id="24" w:name="X67a53cbd4bff263fe8d2112c028e04113cf62e8"/>
    <w:p>
      <w:pPr>
        <w:pStyle w:val="Heading3"/>
      </w:pPr>
      <w:r>
        <w:t xml:space="preserve">Case Study: Manchester Airport Expansion Project</w:t>
      </w:r>
    </w:p>
    <w:p>
      <w:pPr>
        <w:pStyle w:val="FirstParagraph"/>
      </w:pPr>
      <w:r>
        <w:t xml:space="preserve">The £450 million expansion of Manchester Airport relied on our specialized</w:t>
      </w:r>
      <w:r>
        <w:t xml:space="preserve"> </w:t>
      </w:r>
      <w:r>
        <w:rPr>
          <w:bCs/>
          <w:b/>
        </w:rPr>
        <w:t xml:space="preserve">Meteorologist</w:t>
      </w:r>
      <w:r>
        <w:t xml:space="preserve"> </w:t>
      </w:r>
      <w:r>
        <w:t xml:space="preserve">team's real-time forecasting. By predicting a 72-hour period of optimal weather windows for runway construction, we enabled the client to avoid £1.2M in potential delay costs. This single contract generated £187,000 in revenue and became a key sales reference across our Manchester portfolio.</w:t>
      </w:r>
    </w:p>
    <w:bookmarkEnd w:id="24"/>
    <w:bookmarkEnd w:id="25"/>
    <w:bookmarkStart w:id="26" w:name="Xb5dbd8010e77c32a4f43e3b8fa6c6c2efc7fe0c"/>
    <w:p>
      <w:pPr>
        <w:pStyle w:val="Heading2"/>
      </w:pPr>
      <w:r>
        <w:t xml:space="preserve">IV. Competitive Landscape Analysis: United Kingdom Manchester</w:t>
      </w:r>
    </w:p>
    <w:p>
      <w:pPr>
        <w:pStyle w:val="FirstParagraph"/>
      </w:pPr>
      <w:r>
        <w:t xml:space="preserve">Manchester's meteorological services market has seen significant consolidation, with three major competitors (WeatherCorp UK, MeteoPro Global, and ClimateStrategies) vying for dominance. Our competitive advantage in the</w:t>
      </w:r>
      <w:r>
        <w:t xml:space="preserve"> </w:t>
      </w:r>
      <w:r>
        <w:rPr>
          <w:bCs/>
          <w:b/>
        </w:rPr>
        <w:t xml:space="preserve">United Kingdom Manchester</w:t>
      </w:r>
      <w:r>
        <w:t xml:space="preserve"> </w:t>
      </w:r>
      <w:r>
        <w:t xml:space="preserve">region stems from:</w:t>
      </w:r>
    </w:p>
    <w:p>
      <w:pPr>
        <w:numPr>
          <w:ilvl w:val="0"/>
          <w:numId w:val="1002"/>
        </w:numPr>
        <w:pStyle w:val="Compact"/>
      </w:pPr>
      <w:r>
        <w:rPr>
          <w:bCs/>
          <w:b/>
        </w:rPr>
        <w:t xml:space="preserve">Localized Expertise:</w:t>
      </w:r>
      <w:r>
        <w:t xml:space="preserve"> </w:t>
      </w:r>
      <w:r>
        <w:t xml:space="preserve">Unlike national providers using generic forecasts, our Manchester-based meteorologist team has mapped microclimatic variations across 14 boroughs</w:t>
      </w:r>
    </w:p>
    <w:p>
      <w:pPr>
        <w:numPr>
          <w:ilvl w:val="0"/>
          <w:numId w:val="1002"/>
        </w:numPr>
        <w:pStyle w:val="Compact"/>
      </w:pPr>
      <w:r>
        <w:rPr>
          <w:bCs/>
          <w:b/>
        </w:rPr>
        <w:t xml:space="preserve">Tech Integration:</w:t>
      </w:r>
      <w:r>
        <w:t xml:space="preserve"> </w:t>
      </w:r>
      <w:r>
        <w:t xml:space="preserve">Proprietary app "MancWeatherPro" used by 87% of Manchester clients, featuring forecasts updated every 20 minutes – outperforming competitors' hourly updates</w:t>
      </w:r>
    </w:p>
    <w:p>
      <w:pPr>
        <w:numPr>
          <w:ilvl w:val="0"/>
          <w:numId w:val="1002"/>
        </w:numPr>
        <w:pStyle w:val="Compact"/>
      </w:pPr>
      <w:r>
        <w:rPr>
          <w:bCs/>
          <w:b/>
        </w:rPr>
        <w:t xml:space="preserve">Industry-Specific Solutions:</w:t>
      </w:r>
      <w:r>
        <w:t xml:space="preserve"> </w:t>
      </w:r>
      <w:r>
        <w:t xml:space="preserve">Unique retail forecasting model that correlates precipitation data with footfall patterns (proven to reduce inventory costs by 19% for major Manchester retailers)</w:t>
      </w:r>
    </w:p>
    <w:bookmarkEnd w:id="26"/>
    <w:bookmarkStart w:id="27" w:name="X2406eb2005ac0fcb86ce0b80f17c0f9c2bbe044"/>
    <w:p>
      <w:pPr>
        <w:pStyle w:val="Heading2"/>
      </w:pPr>
      <w:r>
        <w:t xml:space="preserve">V. Challenges in United Kingdom Manchester Market</w:t>
      </w:r>
    </w:p>
    <w:p>
      <w:pPr>
        <w:pStyle w:val="FirstParagraph"/>
      </w:pPr>
      <w:r>
        <w:t xml:space="preserve">Despite strong performance, several market-specific challenges require strategic attention:</w:t>
      </w:r>
    </w:p>
    <w:p>
      <w:pPr>
        <w:numPr>
          <w:ilvl w:val="0"/>
          <w:numId w:val="1003"/>
        </w:numPr>
        <w:pStyle w:val="Compact"/>
      </w:pPr>
      <w:r>
        <w:rPr>
          <w:bCs/>
          <w:b/>
        </w:rPr>
        <w:t xml:space="preserve">Weather Volatility Peaks:</w:t>
      </w:r>
      <w:r>
        <w:t xml:space="preserve"> </w:t>
      </w:r>
      <w:r>
        <w:t xml:space="preserve">Autumn 2023 saw unprecedented rainfall events (65% above historical average), straining forecasting systems. Our meteorologist team responded with 48-hour emergency service protocols</w:t>
      </w:r>
    </w:p>
    <w:p>
      <w:pPr>
        <w:numPr>
          <w:ilvl w:val="0"/>
          <w:numId w:val="1003"/>
        </w:numPr>
        <w:pStyle w:val="Compact"/>
      </w:pPr>
      <w:r>
        <w:rPr>
          <w:bCs/>
          <w:b/>
        </w:rPr>
        <w:t xml:space="preserve">Client Education Gap:</w:t>
      </w:r>
      <w:r>
        <w:t xml:space="preserve"> </w:t>
      </w:r>
      <w:r>
        <w:t xml:space="preserve">Some small businesses remain unaware of cost-benefit of professional weather services. Sales team requires additional training on ROI metrics for Manchester SMEs</w:t>
      </w:r>
    </w:p>
    <w:p>
      <w:pPr>
        <w:numPr>
          <w:ilvl w:val="0"/>
          <w:numId w:val="1003"/>
        </w:numPr>
        <w:pStyle w:val="Compact"/>
      </w:pPr>
      <w:r>
        <w:rPr>
          <w:bCs/>
          <w:b/>
        </w:rPr>
        <w:t xml:space="preserve">Talent Acquisition:</w:t>
      </w:r>
      <w:r>
        <w:t xml:space="preserve"> </w:t>
      </w:r>
      <w:r>
        <w:t xml:space="preserve">Competition for qualified meteorologists in Manchester is intense due to University of Manchester's strong geoscience program. We've increased salaries by 12% to retain top talent</w:t>
      </w:r>
    </w:p>
    <w:bookmarkEnd w:id="27"/>
    <w:bookmarkStart w:id="28" w:name="Xa192319dc5403ca518e2cdf6402d1966c41aca8"/>
    <w:p>
      <w:pPr>
        <w:pStyle w:val="Heading2"/>
      </w:pPr>
      <w:r>
        <w:t xml:space="preserve">VI. Strategic Recommendations for United Kingdom Manchester Growth</w:t>
      </w:r>
    </w:p>
    <w:p>
      <w:pPr>
        <w:numPr>
          <w:ilvl w:val="0"/>
          <w:numId w:val="1004"/>
        </w:numPr>
        <w:pStyle w:val="Compact"/>
      </w:pPr>
      <w:r>
        <w:rPr>
          <w:bCs/>
          <w:b/>
        </w:rPr>
        <w:t xml:space="preserve">Launch "MancWeather Pro" Tier:</w:t>
      </w:r>
      <w:r>
        <w:t xml:space="preserve"> </w:t>
      </w:r>
      <w:r>
        <w:t xml:space="preserve">Introduce premium forecasting package for Manchester-based financial services firms (predicting weather-driven market volatility) – estimated £150K Q4 revenue</w:t>
      </w:r>
    </w:p>
    <w:p>
      <w:pPr>
        <w:numPr>
          <w:ilvl w:val="0"/>
          <w:numId w:val="1004"/>
        </w:numPr>
        <w:pStyle w:val="Compact"/>
      </w:pPr>
      <w:r>
        <w:rPr>
          <w:bCs/>
          <w:b/>
        </w:rPr>
        <w:t xml:space="preserve">Meteorologist Certification Program:</w:t>
      </w:r>
      <w:r>
        <w:t xml:space="preserve"> </w:t>
      </w:r>
      <w:r>
        <w:t xml:space="preserve">Partner with University of Manchester to create joint certification for local meteorologists, enhancing credibility and talent pipeline</w:t>
      </w:r>
    </w:p>
    <w:p>
      <w:pPr>
        <w:numPr>
          <w:ilvl w:val="0"/>
          <w:numId w:val="1004"/>
        </w:numPr>
        <w:pStyle w:val="Compact"/>
      </w:pPr>
      <w:r>
        <w:rPr>
          <w:bCs/>
          <w:b/>
        </w:rPr>
        <w:t xml:space="preserve">Aviation Partnership Expansion:</w:t>
      </w:r>
      <w:r>
        <w:t xml:space="preserve"> </w:t>
      </w:r>
      <w:r>
        <w:t xml:space="preserve">Target £2M contract with Manchester City Council for weather monitoring in new transport infrastructure projects</w:t>
      </w:r>
    </w:p>
    <w:p>
      <w:pPr>
        <w:numPr>
          <w:ilvl w:val="0"/>
          <w:numId w:val="1004"/>
        </w:numPr>
        <w:pStyle w:val="Compact"/>
      </w:pPr>
      <w:r>
        <w:rPr>
          <w:bCs/>
          <w:b/>
        </w:rPr>
        <w:t xml:space="preserve">Seasonal Forecasting Package:</w:t>
      </w:r>
      <w:r>
        <w:t xml:space="preserve"> </w:t>
      </w:r>
      <w:r>
        <w:t xml:space="preserve">Develop specialized summer 2024 service addressing Manchester's high-risk thunderstorm season (30% of UK's hail damage occurs here)</w:t>
      </w:r>
    </w:p>
    <w:bookmarkEnd w:id="28"/>
    <w:bookmarkStart w:id="30" w:name="vii.-conclusion-sales-report-outlook"/>
    <w:p>
      <w:pPr>
        <w:pStyle w:val="Heading2"/>
      </w:pPr>
      <w:r>
        <w:t xml:space="preserve">VII. Conclusion: Sales Report Outlook</w:t>
      </w:r>
    </w:p>
    <w:p>
      <w:pPr>
        <w:pStyle w:val="FirstParagraph"/>
      </w:pPr>
      <w:r>
        <w:t xml:space="preserve">The United Kingdom Manchester market represents one of our most promising regional opportunities, with meteorological services demonstrating consistent year-over-year growth. Our investment in specialized</w:t>
      </w:r>
      <w:r>
        <w:t xml:space="preserve"> </w:t>
      </w:r>
      <w:r>
        <w:rPr>
          <w:bCs/>
          <w:b/>
        </w:rPr>
        <w:t xml:space="preserve">Meteorologist</w:t>
      </w:r>
      <w:r>
        <w:t xml:space="preserve"> </w:t>
      </w:r>
      <w:r>
        <w:t xml:space="preserve">personnel has proven to be the cornerstone of this success, directly linking technical expertise to revenue generation. As climate volatility increases in northern England, demand for precision forecasting will accelerate – positioning Manchester as a strategic hub for our UK meteorological services division.</w:t>
      </w:r>
    </w:p>
    <w:p>
      <w:pPr>
        <w:pStyle w:val="BodyText"/>
      </w:pPr>
      <w:r>
        <w:t xml:space="preserve">Key performance indicators confirm that every £1 invested in specialized meteorologist resources generates £4.70 in sales revenue within the Manchester market. We project 22% revenue growth in Q4 2023 through continued focus on hyperlocal forecasting solutions developed by our dedicated Manchester-based meteorological team.</w:t>
      </w:r>
    </w:p>
    <w:p>
      <w:pPr>
        <w:pStyle w:val="BodyText"/>
      </w:pPr>
      <w:r>
        <w:t xml:space="preserve">Recommendation: Allocate additional budget for hiring three new meteorologists specifically for United Kingdom Manchester operations, with priority given to candidates with experience in UK midland weather patterns. This strategic move will secure our market leadership position as demand for accurate local forecasting continues to rise across the region.</w:t>
      </w:r>
    </w:p>
    <w:bookmarkStart w:id="29" w:name="appendix-key-performance-indicators"/>
    <w:p>
      <w:pPr>
        <w:pStyle w:val="Heading3"/>
      </w:pPr>
      <w:r>
        <w:t xml:space="preserve">Appendix: Key Performance Indicators</w:t>
      </w:r>
    </w:p>
    <w:p>
      <w:pPr>
        <w:numPr>
          <w:ilvl w:val="0"/>
          <w:numId w:val="1005"/>
        </w:numPr>
        <w:pStyle w:val="Compact"/>
      </w:pPr>
      <w:r>
        <w:t xml:space="preserve">Manchester Client Retention Rate: 91% (vs UK Avg: 76%)</w:t>
      </w:r>
    </w:p>
    <w:p>
      <w:pPr>
        <w:numPr>
          <w:ilvl w:val="0"/>
          <w:numId w:val="1005"/>
        </w:numPr>
        <w:pStyle w:val="Compact"/>
      </w:pPr>
      <w:r>
        <w:t xml:space="preserve">Average Contract Value (Manchester): £42,000 (vs UK Avg: £34,500)</w:t>
      </w:r>
    </w:p>
    <w:p>
      <w:pPr>
        <w:numPr>
          <w:ilvl w:val="0"/>
          <w:numId w:val="1005"/>
        </w:numPr>
        <w:pStyle w:val="Compact"/>
      </w:pPr>
      <w:r>
        <w:t xml:space="preserve">Customer Satisfaction Score for Meteorologist Services: 4.8/5.0</w:t>
      </w:r>
    </w:p>
    <w:p>
      <w:pPr>
        <w:numPr>
          <w:ilvl w:val="0"/>
          <w:numId w:val="1005"/>
        </w:numPr>
        <w:pStyle w:val="Compact"/>
      </w:pPr>
      <w:r>
        <w:t xml:space="preserve">Meteorologist-to-Client Ratio in Manchester: 1:27 (Industry Standard: 1:35)</w:t>
      </w:r>
    </w:p>
    <w:p>
      <w:pPr>
        <w:pStyle w:val="FirstParagraph"/>
      </w:pPr>
      <w:r>
        <w:rPr>
          <w:bCs/>
          <w:b/>
        </w:rPr>
        <w:t xml:space="preserve">Prepared by:</w:t>
      </w:r>
      <w:r>
        <w:t xml:space="preserve"> </w:t>
      </w:r>
      <w:r>
        <w:t xml:space="preserve">Sales Strategy Division, MeteoSolutions UK</w:t>
      </w:r>
      <w:r>
        <w:br/>
      </w:r>
      <w:r>
        <w:rPr>
          <w:bCs/>
          <w:b/>
        </w:rPr>
        <w:t xml:space="preserve">Report Type:</w:t>
      </w:r>
      <w:r>
        <w:t xml:space="preserve"> </w:t>
      </w:r>
      <w:r>
        <w:t xml:space="preserve">Quarterly Performance Analysis – Meteorological Services</w:t>
      </w:r>
      <w:r>
        <w:br/>
      </w:r>
      <w:r>
        <w:rPr>
          <w:bCs/>
          <w:b/>
        </w:rPr>
        <w:t xml:space="preserve">Distribution:</w:t>
      </w:r>
      <w:r>
        <w:t xml:space="preserve"> </w:t>
      </w:r>
      <w:r>
        <w:t xml:space="preserve">Executive Leadership, Manchester Operations Team, UK Product Development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 United Kingdom Manchester</dc:title>
  <dc:creator/>
  <dc:language>en</dc:language>
  <cp:keywords/>
  <dcterms:created xsi:type="dcterms:W3CDTF">2025-12-09T20:13:25Z</dcterms:created>
  <dcterms:modified xsi:type="dcterms:W3CDTF">2025-12-09T20:13:25Z</dcterms:modified>
</cp:coreProperties>
</file>

<file path=docProps/custom.xml><?xml version="1.0" encoding="utf-8"?>
<Properties xmlns="http://schemas.openxmlformats.org/officeDocument/2006/custom-properties" xmlns:vt="http://schemas.openxmlformats.org/officeDocument/2006/docPropsVTypes"/>
</file>