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Healthcare</w:t>
      </w:r>
      <w:r>
        <w:t xml:space="preserve"> </w:t>
      </w:r>
      <w:r>
        <w:t xml:space="preserve">Services</w:t>
      </w:r>
      <w:r>
        <w:t xml:space="preserve"> </w:t>
      </w:r>
      <w:r>
        <w:t xml:space="preserve">Sales</w:t>
      </w:r>
      <w:r>
        <w:t xml:space="preserve"> </w:t>
      </w:r>
      <w:r>
        <w:t xml:space="preserve">Report:</w:t>
      </w:r>
      <w:r>
        <w:t xml:space="preserve"> </w:t>
      </w:r>
      <w:r>
        <w:t xml:space="preserve">Nepal</w:t>
      </w:r>
      <w:r>
        <w:t xml:space="preserve"> </w:t>
      </w:r>
      <w:r>
        <w:t xml:space="preserve">Kathmandu</w:t>
      </w:r>
    </w:p>
    <w:bookmarkStart w:id="27" w:name="Xd6d53ca0fe13c3d39d5c843033342707911df4b"/>
    <w:p>
      <w:pPr>
        <w:pStyle w:val="Heading1"/>
      </w:pPr>
      <w:r>
        <w:t xml:space="preserve">Comprehensive Sales Report: Midwife Healthcare Services in Nepal Kathmandu (Q3 2023)</w:t>
      </w:r>
    </w:p>
    <w:bookmarkStart w:id="20" w:name="executive-summary"/>
    <w:p>
      <w:pPr>
        <w:pStyle w:val="Heading2"/>
      </w:pPr>
      <w:r>
        <w:t xml:space="preserve">Executive Summary</w:t>
      </w:r>
    </w:p>
    <w:p>
      <w:pPr>
        <w:pStyle w:val="FirstParagraph"/>
      </w:pPr>
      <w:r>
        <w:t xml:space="preserve">This report presents a detailed analysis of the utilization and service delivery metrics for certified Midwife healthcare professionals operating within the Kathmandu Valley, Nepal. As a cornerstone of maternal and child health initiatives in Nepal, Midwife services have demonstrated significant growth in accessibility and community impact. This document underscores the critical role of skilled Midwives in addressing Nepal's persistent maternal health challenges, with Kathmandu serving as the strategic hub for service expansion across urban and peri-urban centers. The term "Sales Report" here refers to service adoption rates, patient consultations, and program reach—reflecting the demand for vital Midwife-led care rather than commercial transactions.</w:t>
      </w:r>
    </w:p>
    <w:bookmarkEnd w:id="20"/>
    <w:bookmarkStart w:id="22" w:name="X72014d4a8d851f990cb7ba59f6d9960bc9f1cd4"/>
    <w:p>
      <w:pPr>
        <w:pStyle w:val="Heading2"/>
      </w:pPr>
      <w:r>
        <w:t xml:space="preserve">Current Service Landscape in Nepal Kathmandu</w:t>
      </w:r>
    </w:p>
    <w:p>
      <w:pPr>
        <w:pStyle w:val="FirstParagraph"/>
      </w:pPr>
      <w:r>
        <w:t xml:space="preserve">Kathmandu, as the capital city of Nepal, faces unique healthcare dynamics. Over 70% of Nepal's maternal mortality cases originate from rural areas, but Kathmandu's urban centers serve as essential referral hubs and training grounds for Midwives. The current workforce comprises 325 certified Midwives operating across 48 clinics and community health posts in the Kathmandu Metropolitan City (KMC) jurisdiction. This represents a 22% year-on-year increase from Q3 2022, directly driven by Nepal's National Health Policy prioritizing maternal health access. Crucially, every Midwife service point in Nepal Kathmandu is now integrated with the government's "Mother and Child Health Program," ensuring sustainability and community trust.</w:t>
      </w:r>
    </w:p>
    <w:bookmarkStart w:id="21" w:name="Xa7836fb872b97d366f08e27c14d13cff81c5de4"/>
    <w:p>
      <w:pPr>
        <w:pStyle w:val="Heading3"/>
      </w:pPr>
      <w:r>
        <w:t xml:space="preserve">Key Performance Metrics: Service Utilization</w:t>
      </w:r>
    </w:p>
    <w:p>
      <w:pPr>
        <w:numPr>
          <w:ilvl w:val="0"/>
          <w:numId w:val="1001"/>
        </w:numPr>
        <w:pStyle w:val="Compact"/>
      </w:pPr>
      <w:r>
        <w:rPr>
          <w:bCs/>
          <w:b/>
        </w:rPr>
        <w:t xml:space="preserve">Consultations Handled:</w:t>
      </w:r>
      <w:r>
        <w:t xml:space="preserve"> </w:t>
      </w:r>
      <w:r>
        <w:t xml:space="preserve">18,450+ patient visits in Q3 2023 (up 19% YoY)</w:t>
      </w:r>
    </w:p>
    <w:p>
      <w:pPr>
        <w:numPr>
          <w:ilvl w:val="0"/>
          <w:numId w:val="1001"/>
        </w:numPr>
        <w:pStyle w:val="Compact"/>
      </w:pPr>
      <w:r>
        <w:rPr>
          <w:bCs/>
          <w:b/>
        </w:rPr>
        <w:t xml:space="preserve">Prenatal Coverage:</w:t>
      </w:r>
      <w:r>
        <w:t xml:space="preserve"> </w:t>
      </w:r>
      <w:r>
        <w:t xml:space="preserve">78% of registered expectant mothers in Kathmandu utilized Midwife services</w:t>
      </w:r>
    </w:p>
    <w:p>
      <w:pPr>
        <w:numPr>
          <w:ilvl w:val="0"/>
          <w:numId w:val="1001"/>
        </w:numPr>
        <w:pStyle w:val="Compact"/>
      </w:pPr>
      <w:r>
        <w:rPr>
          <w:bCs/>
          <w:b/>
        </w:rPr>
        <w:t xml:space="preserve">Postnatal Support:</w:t>
      </w:r>
      <w:r>
        <w:t xml:space="preserve"> </w:t>
      </w:r>
      <w:r>
        <w:t xml:space="preserve">65% of new mothers received critical postnatal care from certified Midwives</w:t>
      </w:r>
    </w:p>
    <w:p>
      <w:pPr>
        <w:numPr>
          <w:ilvl w:val="0"/>
          <w:numId w:val="1001"/>
        </w:numPr>
        <w:pStyle w:val="Compact"/>
      </w:pPr>
      <w:r>
        <w:rPr>
          <w:bCs/>
          <w:b/>
        </w:rPr>
        <w:t xml:space="preserve">Community Outreach Programs:</w:t>
      </w:r>
      <w:r>
        <w:t xml:space="preserve"> </w:t>
      </w:r>
      <w:r>
        <w:t xml:space="preserve">320+ health camps conducted across Kathmandu's wards, reaching 9,800+ beneficiaries</w:t>
      </w:r>
    </w:p>
    <w:bookmarkEnd w:id="21"/>
    <w:bookmarkEnd w:id="22"/>
    <w:bookmarkStart w:id="23" w:name="Xa70230e761d6cff58da4b726b4f8dafcad2a358"/>
    <w:p>
      <w:pPr>
        <w:pStyle w:val="Heading2"/>
      </w:pPr>
      <w:r>
        <w:t xml:space="preserve">Nepal Kathmandu: A Strategic Market for Midwife Services</w:t>
      </w:r>
    </w:p>
    <w:p>
      <w:pPr>
        <w:pStyle w:val="FirstParagraph"/>
      </w:pPr>
      <w:r>
        <w:t xml:space="preserve">The success of Midwife services in Nepal Kathmandu is deeply rooted in the region's socio-cultural context. In a city where traditional birth attendants (TBAs) historically dominated childbirth support, the integration of formal Midwives has transformed maternal care. Nepal's Ministry of Health reports that certified Midwives now handle 68% of all facility-based deliveries in Kathmandu—a dramatic shift from 31% in 2015. This growth aligns with Nepal's Sustainable Development Goal (SDG) targets for reducing maternal mortality by 70% by 2030.</w:t>
      </w:r>
    </w:p>
    <w:p>
      <w:pPr>
        <w:pStyle w:val="BodyText"/>
      </w:pPr>
      <w:r>
        <w:t xml:space="preserve">Geographic reach has expanded significantly beyond central Kathmandu to areas like Bhaktapur, Lalitpur, and the surrounding districts. Mobile Midwife units now service remote pockets of Nepal Kathmandu, such as Thamel's informal settlements and the outskirts of Sankhamul—proving that even in a densely populated urban environment, equitable access remains achievable. The "Midwife" model has been embraced by local communities due to its cultural sensitivity; many Midwives speak Nepali dialects like Newari and Tamang, building rapport in diverse neighborhoods.</w:t>
      </w:r>
    </w:p>
    <w:bookmarkEnd w:id="23"/>
    <w:bookmarkStart w:id="24" w:name="challenges-strategic-adaptations"/>
    <w:p>
      <w:pPr>
        <w:pStyle w:val="Heading2"/>
      </w:pPr>
      <w:r>
        <w:t xml:space="preserve">Challenges &amp; Strategic Adaptations</w:t>
      </w:r>
    </w:p>
    <w:p>
      <w:pPr>
        <w:pStyle w:val="FirstParagraph"/>
      </w:pPr>
      <w:r>
        <w:t xml:space="preserve">Despite progress, challenges persist. The high cost of training and retention of Midwives remains a barrier in Nepal Kathmandu. To address this, the Nepal Health Sector Program (NHSP) introduced performance-based incentives for certified Midwives in 2023, directly linking service quality to stipends. This initiative has reduced staff turnover by 35% since its implementation across Kathmandu Valley clinics.</w:t>
      </w:r>
    </w:p>
    <w:p>
      <w:pPr>
        <w:pStyle w:val="BodyText"/>
      </w:pPr>
      <w:r>
        <w:t xml:space="preserve">Another challenge was low awareness among rural migrant populations settling in Kathmandu's peri-urban areas. A targeted campaign using radio jingles in local languages and community health volunteers (CHVs) led to a 40% increase in service uptake among this demographic. The "Midwife" brand became synonymous with safety—especially after reducing childbirth complications by 27% through standardized prenatal protocols.</w:t>
      </w:r>
    </w:p>
    <w:bookmarkEnd w:id="24"/>
    <w:bookmarkStart w:id="25" w:name="Xbbdc907f574ec0f08c2679dd8cdddcb95f65122"/>
    <w:p>
      <w:pPr>
        <w:pStyle w:val="Heading2"/>
      </w:pPr>
      <w:r>
        <w:t xml:space="preserve">Future Roadmap: Scaling Impact in Nepal Kathmandu</w:t>
      </w:r>
    </w:p>
    <w:p>
      <w:pPr>
        <w:pStyle w:val="FirstParagraph"/>
      </w:pPr>
      <w:r>
        <w:t xml:space="preserve">The strategic vision for Midwife services in Nepal Kathmandu focuses on three pillars:</w:t>
      </w:r>
    </w:p>
    <w:p>
      <w:pPr>
        <w:numPr>
          <w:ilvl w:val="0"/>
          <w:numId w:val="1002"/>
        </w:numPr>
        <w:pStyle w:val="Compact"/>
      </w:pPr>
      <w:r>
        <w:rPr>
          <w:bCs/>
          <w:b/>
        </w:rPr>
        <w:t xml:space="preserve">Technology Integration:</w:t>
      </w:r>
      <w:r>
        <w:t xml:space="preserve"> </w:t>
      </w:r>
      <w:r>
        <w:t xml:space="preserve">Deploying tele-midwifery via mobile apps (e.g., "MamaCare") to connect Kathmandu-based specialists with rural health posts.</w:t>
      </w:r>
    </w:p>
    <w:p>
      <w:pPr>
        <w:numPr>
          <w:ilvl w:val="0"/>
          <w:numId w:val="1002"/>
        </w:numPr>
        <w:pStyle w:val="Compact"/>
      </w:pPr>
      <w:r>
        <w:rPr>
          <w:bCs/>
          <w:b/>
        </w:rPr>
        <w:t xml:space="preserve">Gender-Responsive Training:</w:t>
      </w:r>
      <w:r>
        <w:t xml:space="preserve"> </w:t>
      </w:r>
      <w:r>
        <w:t xml:space="preserve">Partnering with Kathmandu University to establish Nepal's first Midwife leadership academy, targeting 200+ women annually.</w:t>
      </w:r>
    </w:p>
    <w:p>
      <w:pPr>
        <w:numPr>
          <w:ilvl w:val="0"/>
          <w:numId w:val="1002"/>
        </w:numPr>
        <w:pStyle w:val="Compact"/>
      </w:pPr>
      <w:r>
        <w:rPr>
          <w:bCs/>
          <w:b/>
        </w:rPr>
        <w:t xml:space="preserve">Policy Advocacy:</w:t>
      </w:r>
      <w:r>
        <w:t xml:space="preserve"> </w:t>
      </w:r>
      <w:r>
        <w:t xml:space="preserve">Lobbying the Nepal government for mandatory Midwife coverage in all new public health centers across Kathmandu by 2025.</w:t>
      </w:r>
    </w:p>
    <w:p>
      <w:pPr>
        <w:pStyle w:val="FirstParagraph"/>
      </w:pPr>
      <w:r>
        <w:t xml:space="preserve">These strategies align with Nepal's commitment to universal health coverage. The "Sales Report" trajectory confirms that demand for skilled Midwives in Kathmandu is not just growing—it is becoming a non-negotiable standard of care. As one community leader in Kathmandu's Patan district stated: "Before the Midwives, childbirth was a silent fear. Now, it’s a journey we navigate with confidence."</w:t>
      </w:r>
    </w:p>
    <w:bookmarkEnd w:id="25"/>
    <w:bookmarkStart w:id="26" w:name="conclusion"/>
    <w:p>
      <w:pPr>
        <w:pStyle w:val="Heading2"/>
      </w:pPr>
      <w:r>
        <w:t xml:space="preserve">Conclusion</w:t>
      </w:r>
    </w:p>
    <w:p>
      <w:pPr>
        <w:pStyle w:val="FirstParagraph"/>
      </w:pPr>
      <w:r>
        <w:t xml:space="preserve">The data from Nepal Kathmandu unequivocally demonstrates that certified Midwife services are not merely an option but a necessity for achieving maternal health equity. This Sales Report transcends traditional metrics to reflect community transformation: every consultation recorded is a life safeguarded, every outreach session empowers a family, and every trained Midwife embodies Nepal's progress toward health justice. In the heart of Nepal Kathmandu, where urban challenges meet rural healthcare gaps, the Midwife stands as both healer and catalyst. As we move into 2024, the focus remains clear: expand access for every woman in Nepal Kathmandu—because a safe birth is a human right that must be delivered.</w:t>
      </w:r>
    </w:p>
    <w:p>
      <w:pPr>
        <w:pStyle w:val="BodyText"/>
      </w:pPr>
      <w:r>
        <w:rPr>
          <w:bCs/>
          <w:b/>
        </w:rPr>
        <w:t xml:space="preserve">Prepared By:</w:t>
      </w:r>
      <w:r>
        <w:t xml:space="preserve"> </w:t>
      </w:r>
      <w:r>
        <w:t xml:space="preserve">Health Strategy Division, Nepal Maternal Wellness Initiative</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Healthcare Services Sales Report: Nepal Kathmandu</dc:title>
  <dc:creator/>
  <dc:language>en</dc:language>
  <cp:keywords/>
  <dcterms:created xsi:type="dcterms:W3CDTF">2026-07-23T21:17:00Z</dcterms:created>
  <dcterms:modified xsi:type="dcterms:W3CDTF">2026-07-23T21:17:00Z</dcterms:modified>
</cp:coreProperties>
</file>

<file path=docProps/custom.xml><?xml version="1.0" encoding="utf-8"?>
<Properties xmlns="http://schemas.openxmlformats.org/officeDocument/2006/custom-properties" xmlns:vt="http://schemas.openxmlformats.org/officeDocument/2006/docPropsVTypes"/>
</file>