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Deployment</w:t>
      </w:r>
      <w:r>
        <w:t xml:space="preserve"> </w:t>
      </w:r>
      <w:r>
        <w:t xml:space="preserve">-</w:t>
      </w:r>
      <w:r>
        <w:t xml:space="preserve"> </w:t>
      </w:r>
      <w:r>
        <w:t xml:space="preserve">France</w:t>
      </w:r>
      <w:r>
        <w:t xml:space="preserve"> </w:t>
      </w:r>
      <w:r>
        <w:t xml:space="preserve">Marseille</w:t>
      </w:r>
    </w:p>
    <w:bookmarkStart w:id="26" w:name="X62742c91f2fa82e03472d3d8360a42c0767f94b"/>
    <w:p>
      <w:pPr>
        <w:pStyle w:val="Heading1"/>
      </w:pPr>
      <w:r>
        <w:t xml:space="preserve">ANNUAL SALES REPORT: MILITARY OFFICER DEPLOYMENT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Defense Sales Directorate, Paris</w:t>
      </w:r>
      <w:r>
        <w:br/>
      </w:r>
      <w:r>
        <w:rPr>
          <w:bCs/>
          <w:b/>
        </w:rPr>
        <w:t xml:space="preserve">Prepared By:</w:t>
      </w:r>
      <w:r>
        <w:t xml:space="preserve"> </w:t>
      </w:r>
      <w:r>
        <w:t xml:space="preserve">Captain Élise Moreau, Senior Defense Liaison Officer</w:t>
      </w:r>
      <w:r>
        <w:br/>
      </w:r>
      <w:r>
        <w:rPr>
          <w:bCs/>
          <w:b/>
        </w:rPr>
        <w:t xml:space="preserve">Location:</w:t>
      </w:r>
      <w:r>
        <w:t xml:space="preserve"> </w:t>
      </w:r>
      <w:r>
        <w:t xml:space="preserve">Marseille Military District Command Center</w:t>
      </w:r>
    </w:p>
    <w:bookmarkStart w:id="20" w:name="i.-executive-summary"/>
    <w:p>
      <w:pPr>
        <w:pStyle w:val="Heading2"/>
      </w:pPr>
      <w:r>
        <w:t xml:space="preserve">I. Executive Summary</w:t>
      </w:r>
    </w:p>
    <w:p>
      <w:pPr>
        <w:pStyle w:val="FirstParagraph"/>
      </w:pPr>
      <w:r>
        <w:t xml:space="preserve">This comprehensive Sales Report details the performance of a specialized Military Officer assigned to drive defense sector sales within France Marseille. Serving as a critical liaison between naval manufacturing firms and regional defense procurement, this officer has achieved remarkable success in securing contracts worth €14.7M during FY 2023. The report underscores how strategic deployment of military expertise transformed Marseille's position as a pivotal hub for European defense sales, directly contributing to national security objectives. As the premier Mediterranean port city, Marseille represents an irreplaceable asset for our sales operations in Southern Europe—making this Military Officer's role indispensable to the France Marseille defense ecosystem.</w:t>
      </w:r>
    </w:p>
    <w:bookmarkEnd w:id="20"/>
    <w:bookmarkStart w:id="21" w:name="ii.-sales-performance-overview"/>
    <w:p>
      <w:pPr>
        <w:pStyle w:val="Heading2"/>
      </w:pPr>
      <w:r>
        <w:t xml:space="preserve">II. Sales Performance Overview</w:t>
      </w:r>
    </w:p>
    <w:p>
      <w:pPr>
        <w:pStyle w:val="FirstParagraph"/>
      </w:pPr>
      <w:r>
        <w:t xml:space="preserve">The Military Officer stationed in France Marseille has consistently exceeded sales targets through a unique dual-role approach: leveraging military credibility while mastering commercial strategy. In the last fiscal year, total contracts secured under this officer's leadership reached €14.7M—surpassing the 12% annual growth target by 38%. Key achievements include:</w:t>
      </w:r>
    </w:p>
    <w:p>
      <w:pPr>
        <w:numPr>
          <w:ilvl w:val="0"/>
          <w:numId w:val="1001"/>
        </w:numPr>
        <w:pStyle w:val="Compact"/>
      </w:pPr>
      <w:r>
        <w:rPr>
          <w:bCs/>
          <w:b/>
        </w:rPr>
        <w:t xml:space="preserve">Naval Equipment Contracts:</w:t>
      </w:r>
      <w:r>
        <w:t xml:space="preserve"> </w:t>
      </w:r>
      <w:r>
        <w:t xml:space="preserve">€8.2M for advanced coastal surveillance systems (secured from Thales Maritime and Naval Group)</w:t>
      </w:r>
    </w:p>
    <w:p>
      <w:pPr>
        <w:numPr>
          <w:ilvl w:val="0"/>
          <w:numId w:val="1001"/>
        </w:numPr>
        <w:pStyle w:val="Compact"/>
      </w:pPr>
      <w:r>
        <w:rPr>
          <w:bCs/>
          <w:b/>
        </w:rPr>
        <w:t xml:space="preserve">Military Logistics Frameworks:</w:t>
      </w:r>
      <w:r>
        <w:t xml:space="preserve"> </w:t>
      </w:r>
      <w:r>
        <w:t xml:space="preserve">€4.5M in supply chain solutions with local Marseille-based defense contractors</w:t>
      </w:r>
    </w:p>
    <w:p>
      <w:pPr>
        <w:numPr>
          <w:ilvl w:val="0"/>
          <w:numId w:val="1001"/>
        </w:numPr>
        <w:pStyle w:val="Compact"/>
      </w:pPr>
      <w:r>
        <w:rPr>
          <w:bCs/>
          <w:b/>
        </w:rPr>
        <w:t xml:space="preserve">Counter-Terrorism Technology:</w:t>
      </w:r>
      <w:r>
        <w:t xml:space="preserve"> </w:t>
      </w:r>
      <w:r>
        <w:t xml:space="preserve">€2.0M for AI-driven threat detection systems deployed across Marseille port security</w:t>
      </w:r>
    </w:p>
    <w:p>
      <w:pPr>
        <w:pStyle w:val="FirstParagraph"/>
      </w:pPr>
      <w:r>
        <w:t xml:space="preserve">This success stems from the Military Officer's unique ability to navigate complex procurement processes while building trust with both local authorities and international defense firms. The France Marseille location provides unparalleled access to Mediterranean naval operations, allowing this officer to demonstrate real-time equipment efficacy during joint exercises—an advantage unattainable in Paris-based sales operations. As highlighted in our quarterly review, "The Military Officer's on-ground presence in Marseille transformed abstract proposals into tangible security solutions for the entire Southern European theater."</w:t>
      </w:r>
    </w:p>
    <w:bookmarkEnd w:id="21"/>
    <w:bookmarkStart w:id="22" w:name="X301c8a556948bd1b8aa3b12d5243c9146d86b8b"/>
    <w:p>
      <w:pPr>
        <w:pStyle w:val="Heading2"/>
      </w:pPr>
      <w:r>
        <w:t xml:space="preserve">III. Strategic Advantages of France Marseille Deployment</w:t>
      </w:r>
    </w:p>
    <w:p>
      <w:pPr>
        <w:pStyle w:val="FirstParagraph"/>
      </w:pPr>
      <w:r>
        <w:t xml:space="preserve">Marseille's strategic value as a defense sales hub cannot be overstated. The city hosts Europe’s largest naval base (Port de Marseille), NATO training facilities, and 37% of France’s defense manufacturing workforce. This Sales Report confirms that deploying a Military Officer directly to France Marseille generated:</w:t>
      </w:r>
    </w:p>
    <w:p>
      <w:pPr>
        <w:numPr>
          <w:ilvl w:val="0"/>
          <w:numId w:val="1002"/>
        </w:numPr>
        <w:pStyle w:val="Compact"/>
      </w:pPr>
      <w:r>
        <w:rPr>
          <w:bCs/>
          <w:b/>
        </w:rPr>
        <w:t xml:space="preserve">42% Faster Contract Finalization:</w:t>
      </w:r>
      <w:r>
        <w:t xml:space="preserve"> </w:t>
      </w:r>
      <w:r>
        <w:t xml:space="preserve">Reduced bureaucratic delays by 5.3 weeks on average through direct engagement with Mediterranean Command</w:t>
      </w:r>
    </w:p>
    <w:p>
      <w:pPr>
        <w:numPr>
          <w:ilvl w:val="0"/>
          <w:numId w:val="1002"/>
        </w:numPr>
        <w:pStyle w:val="Compact"/>
      </w:pPr>
      <w:r>
        <w:rPr>
          <w:bCs/>
          <w:b/>
        </w:rPr>
        <w:t xml:space="preserve">17% Higher Client Retention:</w:t>
      </w:r>
      <w:r>
        <w:t xml:space="preserve"> </w:t>
      </w:r>
      <w:r>
        <w:t xml:space="preserve">Military credibility enabled repeat business from Marseille-based firms like DCN and CEA</w:t>
      </w:r>
    </w:p>
    <w:p>
      <w:pPr>
        <w:numPr>
          <w:ilvl w:val="0"/>
          <w:numId w:val="1002"/>
        </w:numPr>
        <w:pStyle w:val="Compact"/>
      </w:pPr>
      <w:r>
        <w:rPr>
          <w:bCs/>
          <w:b/>
        </w:rPr>
        <w:t xml:space="preserve">Economic Multiplier Effect:</w:t>
      </w:r>
      <w:r>
        <w:t xml:space="preserve"> </w:t>
      </w:r>
      <w:r>
        <w:t xml:space="preserve">€23M in local economic activity generated through subcontracted Marseille services</w:t>
      </w:r>
    </w:p>
    <w:p>
      <w:pPr>
        <w:pStyle w:val="FirstParagraph"/>
      </w:pPr>
      <w:r>
        <w:t xml:space="preserve">The Sales Report further documents how the Military Officer leveraged Marseille's geographic position to secure a landmark contract with the Tunisian Navy—demonstrating France's defense sales leadership across North Africa. "Operating from France Marseille allows our Military Officer to simultaneously manage immediate regional needs while positioning France as the preferred defense partner for entire Mediterranean operations," stated General Pierre Lefèvre in a recent briefing.</w:t>
      </w:r>
    </w:p>
    <w:bookmarkEnd w:id="22"/>
    <w:bookmarkStart w:id="23" w:name="iv.-challenges-and-mitigation-strategies"/>
    <w:p>
      <w:pPr>
        <w:pStyle w:val="Heading2"/>
      </w:pPr>
      <w:r>
        <w:t xml:space="preserve">IV. Challenges and Mitigation Strategies</w:t>
      </w:r>
    </w:p>
    <w:p>
      <w:pPr>
        <w:pStyle w:val="FirstParagraph"/>
      </w:pPr>
      <w:r>
        <w:t xml:space="preserve">Despite outstanding results, the Sales Report identifies three key challenges requiring continued attention:</w:t>
      </w:r>
    </w:p>
    <w:p>
      <w:pPr>
        <w:numPr>
          <w:ilvl w:val="0"/>
          <w:numId w:val="1003"/>
        </w:numPr>
        <w:pStyle w:val="Compact"/>
      </w:pPr>
      <w:r>
        <w:rPr>
          <w:bCs/>
          <w:b/>
        </w:rPr>
        <w:t xml:space="preserve">Cultural Integration:</w:t>
      </w:r>
      <w:r>
        <w:t xml:space="preserve"> </w:t>
      </w:r>
      <w:r>
        <w:t xml:space="preserve">Early sales cycles were hindered by local Marseille business customs. The Military Officer implemented weekly "Defense &amp; Business" forums with Marseille Chamber of Commerce leaders, improving rapport and reducing negotiation time by 33%.</w:t>
      </w:r>
    </w:p>
    <w:p>
      <w:pPr>
        <w:numPr>
          <w:ilvl w:val="0"/>
          <w:numId w:val="1003"/>
        </w:numPr>
        <w:pStyle w:val="Compact"/>
      </w:pPr>
      <w:r>
        <w:rPr>
          <w:bCs/>
          <w:b/>
        </w:rPr>
        <w:t xml:space="preserve">Competitive Pressure:</w:t>
      </w:r>
      <w:r>
        <w:t xml:space="preserve"> </w:t>
      </w:r>
      <w:r>
        <w:t xml:space="preserve">German and Italian defense firms aggressively pursued Mediterranean contracts. The officer countered by emphasizing France's unique naval heritage in Marseille—hosting the world's oldest naval museum—and deploying mobile demonstration units at Marseille events.</w:t>
      </w:r>
    </w:p>
    <w:p>
      <w:pPr>
        <w:pStyle w:val="FirstParagraph"/>
      </w:pPr>
      <w:r>
        <w:t xml:space="preserve">The Sales Report details how these challenges were overcome through the Military Officer's deep understanding of both military protocols and local business culture. This dual expertise became the cornerstone of Marseille's sales strategy, directly cited in 92% of final contracts as a decisive factor.</w:t>
      </w:r>
    </w:p>
    <w:bookmarkEnd w:id="23"/>
    <w:bookmarkStart w:id="24" w:name="Xe69bbe88a62e52a172aa2928c6888d00e6520e0"/>
    <w:p>
      <w:pPr>
        <w:pStyle w:val="Heading2"/>
      </w:pPr>
      <w:r>
        <w:t xml:space="preserve">V. Future Roadmap for France Marseille Sales Excellence</w:t>
      </w:r>
    </w:p>
    <w:p>
      <w:pPr>
        <w:pStyle w:val="FirstParagraph"/>
      </w:pPr>
      <w:r>
        <w:t xml:space="preserve">This Sales Report concludes with an actionable plan for sustaining growth from France Marseille through FY 2024:</w:t>
      </w:r>
    </w:p>
    <w:p>
      <w:pPr>
        <w:numPr>
          <w:ilvl w:val="0"/>
          <w:numId w:val="1004"/>
        </w:numPr>
        <w:pStyle w:val="Compact"/>
      </w:pPr>
      <w:r>
        <w:rPr>
          <w:bCs/>
          <w:b/>
        </w:rPr>
        <w:t xml:space="preserve">Expand Maritime Tech Hub:</w:t>
      </w:r>
      <w:r>
        <w:t xml:space="preserve"> </w:t>
      </w:r>
      <w:r>
        <w:t xml:space="preserve">Establish a permanent sales office at the new Marseille Defense Innovation Center (opening Q1 2024), directly managed by a senior Military Officer</w:t>
      </w:r>
    </w:p>
    <w:p>
      <w:pPr>
        <w:numPr>
          <w:ilvl w:val="0"/>
          <w:numId w:val="1004"/>
        </w:numPr>
        <w:pStyle w:val="Compact"/>
      </w:pPr>
      <w:r>
        <w:rPr>
          <w:bCs/>
          <w:b/>
        </w:rPr>
        <w:t xml:space="preserve">Strengthen Local Partnerships:</w:t>
      </w:r>
      <w:r>
        <w:t xml:space="preserve"> </w:t>
      </w:r>
      <w:r>
        <w:t xml:space="preserve">Develop exclusive contracts with 5 Marseille-based SMEs for rapid equipment deployment, creating jobs while accelerating sales cycles</w:t>
      </w:r>
    </w:p>
    <w:p>
      <w:pPr>
        <w:numPr>
          <w:ilvl w:val="0"/>
          <w:numId w:val="1004"/>
        </w:numPr>
        <w:pStyle w:val="Compact"/>
      </w:pPr>
      <w:r>
        <w:rPr>
          <w:bCs/>
          <w:b/>
        </w:rPr>
        <w:t xml:space="preserve">Mediterranean Sales Network:</w:t>
      </w:r>
      <w:r>
        <w:t xml:space="preserve"> </w:t>
      </w:r>
      <w:r>
        <w:t xml:space="preserve">Position France Marseille as the central hub for all Mediterranean defense sales, with the Military Officer leading regional coordination across 12 countries</w:t>
      </w:r>
    </w:p>
    <w:p>
      <w:pPr>
        <w:pStyle w:val="FirstParagraph"/>
      </w:pPr>
      <w:r>
        <w:t xml:space="preserve">The Sales Report emphasizes that continuous investment in military-led commercial roles within France Marseille is non-negotiable for national security. "Our Military Officer isn't just selling equipment—we're securing France's strategic position," affirmed Commander Jean-Luc Dubois. "Every €1 invested in this role yields €7.3 in defense sales and security outcomes."</w:t>
      </w:r>
    </w:p>
    <w:bookmarkEnd w:id="24"/>
    <w:bookmarkStart w:id="25" w:name="vi.-conclusion"/>
    <w:p>
      <w:pPr>
        <w:pStyle w:val="Heading2"/>
      </w:pPr>
      <w:r>
        <w:t xml:space="preserve">VI. Conclusion</w:t>
      </w:r>
    </w:p>
    <w:p>
      <w:pPr>
        <w:pStyle w:val="FirstParagraph"/>
      </w:pPr>
      <w:r>
        <w:t xml:space="preserve">This Sales Report unequivocally demonstrates that deploying a dedicated Military Officer to France Marseille has revolutionized defense sales performance across the Mediterranean region. The officer's unique ability to merge military authority with commercial acumen—exercised daily within Marseille's dynamic port city—has established France as the premier defense partner for Southern Europe. With contracts now securing 87% of Marseille’s regional security infrastructure, this model proves that strategic personnel deployment directly fuels national security objectives.</w:t>
      </w:r>
    </w:p>
    <w:p>
      <w:pPr>
        <w:pStyle w:val="BodyText"/>
      </w:pPr>
      <w:r>
        <w:t xml:space="preserve">As we look toward FY 2024, the Sales Report recommends expanding this Military Officer-led initiative to other key ports (Toulon, Brest), but Marseille remains the proven blueprint. The data is clear: France Marseille's success isn't accidental—it's engineered by a professional military sales force operating where security matters most. This Sales Report stands as testament to how our Military Officer, grounded in France Marseille's strategic reality, transforms defense capabilities into tangible national strength.</w:t>
      </w:r>
    </w:p>
    <w:p>
      <w:pPr>
        <w:pStyle w:val="BodyText"/>
      </w:pPr>
      <w:r>
        <w:rPr>
          <w:iCs/>
          <w:i/>
        </w:rPr>
        <w:t xml:space="preserve">Appendix: Full Contract List &amp; Performance Metrics Available Upon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Officer Deployment - France Marseille</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file>