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Nepal</w:t>
      </w:r>
      <w:r>
        <w:t xml:space="preserve"> </w:t>
      </w:r>
      <w:r>
        <w:t xml:space="preserve">Kathmandu</w:t>
      </w:r>
    </w:p>
    <w:bookmarkStart w:id="27" w:name="X004144d4eeca3a948bed13a001952052dbffacf"/>
    <w:p>
      <w:pPr>
        <w:pStyle w:val="Heading1"/>
      </w:pPr>
      <w:r>
        <w:t xml:space="preserve">COMPREHENSIVE SALES REPORT: MILITARY OFFICER ENGAGEMENT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Defense Procurement Division</w:t>
      </w:r>
      <w:r>
        <w:br/>
      </w:r>
      <w:r>
        <w:rPr>
          <w:bCs/>
          <w:b/>
        </w:rPr>
        <w:t xml:space="preserve">Report Period:</w:t>
      </w:r>
      <w:r>
        <w:t xml:space="preserve"> </w:t>
      </w:r>
      <w:r>
        <w:t xml:space="preserve">July 1 - September 30, 2023</w:t>
      </w:r>
      <w:r>
        <w:br/>
      </w:r>
      <w:r>
        <w:rPr>
          <w:bCs/>
          <w:b/>
        </w:rPr>
        <w:t xml:space="preserve">Purpose of Document:</w:t>
      </w:r>
      <w:r>
        <w:t xml:space="preserve"> </w:t>
      </w:r>
      <w:r>
        <w:t xml:space="preserve">This Sales Report details strategic engagements with military personnel in Nepal Kathmandu to advance defense procurement partnerships.</w:t>
      </w:r>
    </w:p>
    <w:bookmarkStart w:id="20" w:name="i.-executive-summary"/>
    <w:p>
      <w:pPr>
        <w:pStyle w:val="Heading2"/>
      </w:pPr>
      <w:r>
        <w:t xml:space="preserve">I. Executive Summary</w:t>
      </w:r>
    </w:p>
    <w:p>
      <w:pPr>
        <w:pStyle w:val="FirstParagraph"/>
      </w:pPr>
      <w:r>
        <w:t xml:space="preserve">This Sales Report outlines significant progress in establishing commercial partnerships with the Nepalese Army, centered on logistics support and equipment modernization. The engagement was spearheaded by Colonel Bhim Bahadur Thapa (Military Officer), Senior Logistics Advisor at Nepal Army Headquarters in Kathmandu. Our sales strategy successfully navigated Nepal Kathmandu's unique defense procurement landscape, resulting in a 32% increase in contract value compared to Q1 2023. The Sales Report confirms that targeted engagement with senior military officers remains critical for sustainable defense sector growth in Nepal Kathmandu.</w:t>
      </w:r>
    </w:p>
    <w:bookmarkEnd w:id="20"/>
    <w:bookmarkStart w:id="21" w:name="X878d5d1b7ecc9087bfb72024211bdba24127e5a"/>
    <w:p>
      <w:pPr>
        <w:pStyle w:val="Heading2"/>
      </w:pPr>
      <w:r>
        <w:t xml:space="preserve">II. Key Engagement: Military Officer as Strategic Partner</w:t>
      </w:r>
    </w:p>
    <w:p>
      <w:pPr>
        <w:pStyle w:val="FirstParagraph"/>
      </w:pPr>
      <w:r>
        <w:t xml:space="preserve">The cornerstone of this quarter's success was our collaboration with Colonel Thapa, a distinguished Military Officer with 18 years of service. As the Army's primary liaison for international defense contracts, his endorsement carried substantial weight in Nepal Kathmandu's bureaucratic framework. This Sales Report documents how his influence facilitated access to three key procurement committees:</w:t>
      </w:r>
    </w:p>
    <w:p>
      <w:pPr>
        <w:numPr>
          <w:ilvl w:val="0"/>
          <w:numId w:val="1001"/>
        </w:numPr>
        <w:pStyle w:val="Compact"/>
      </w:pPr>
      <w:r>
        <w:t xml:space="preserve">Joint Logistics Review Panel (JLRA)</w:t>
      </w:r>
    </w:p>
    <w:p>
      <w:pPr>
        <w:numPr>
          <w:ilvl w:val="0"/>
          <w:numId w:val="1001"/>
        </w:numPr>
        <w:pStyle w:val="Compact"/>
      </w:pPr>
      <w:r>
        <w:t xml:space="preserve">Nepal Army Equipment Modernization Task Force</w:t>
      </w:r>
    </w:p>
    <w:p>
      <w:pPr>
        <w:numPr>
          <w:ilvl w:val="0"/>
          <w:numId w:val="1001"/>
        </w:numPr>
        <w:pStyle w:val="Compact"/>
      </w:pPr>
      <w:r>
        <w:t xml:space="preserve">Defense Procurement Advisory Committee (DPAC)</w:t>
      </w:r>
    </w:p>
    <w:p>
      <w:pPr>
        <w:pStyle w:val="FirstParagraph"/>
      </w:pPr>
      <w:r>
        <w:t xml:space="preserve">Colonel Thapa's military background enabled him to bridge technical requirements with procurement protocols—a capability that transformed our initial approach from transactional to strategic. His role as a trusted Military Officer in Nepal Kathmandu eliminated customary trust barriers, accelerating negotiations by 40% compared to previous engagements.</w:t>
      </w:r>
    </w:p>
    <w:bookmarkEnd w:id="21"/>
    <w:bookmarkStart w:id="22" w:name="X9d06ae6c97cbdcdc511db1f3a834b17a71d5383"/>
    <w:p>
      <w:pPr>
        <w:pStyle w:val="Heading2"/>
      </w:pPr>
      <w:r>
        <w:t xml:space="preserve">III. Sales Performance Analysis: Nepal Kathmandu Market</w:t>
      </w:r>
    </w:p>
    <w:p>
      <w:pPr>
        <w:pStyle w:val="FirstParagraph"/>
      </w:pPr>
      <w:r>
        <w:t xml:space="preserve">The Sales Report quantifies growth across three critical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Q2 2023 Revenue (NPR)</w:t>
            </w:r>
          </w:p>
        </w:tc>
        <w:tc>
          <w:tcPr/>
          <w:p>
            <w:pPr>
              <w:pStyle w:val="Compact"/>
              <w:jc w:val="left"/>
            </w:pPr>
            <w:r>
              <w:t xml:space="preserve">Q3 2023 Revenue (NPR)</w:t>
            </w:r>
          </w:p>
        </w:tc>
        <w:tc>
          <w:tcPr/>
          <w:p>
            <w:pPr>
              <w:pStyle w:val="Compact"/>
              <w:jc w:val="left"/>
            </w:pPr>
            <w:r>
              <w:t xml:space="preserve">% Growth</w:t>
            </w:r>
          </w:p>
        </w:tc>
      </w:tr>
      <w:tr>
        <w:tc>
          <w:tcPr/>
          <w:p>
            <w:pPr>
              <w:pStyle w:val="Compact"/>
              <w:jc w:val="left"/>
            </w:pPr>
            <w:r>
              <w:t xml:space="preserve">Field Medical Kits</w:t>
            </w:r>
          </w:p>
        </w:tc>
        <w:tc>
          <w:tcPr/>
          <w:p>
            <w:pPr>
              <w:pStyle w:val="Compact"/>
              <w:jc w:val="left"/>
            </w:pPr>
            <w:r>
              <w:t xml:space="preserve">14,500,000</w:t>
            </w:r>
          </w:p>
        </w:tc>
        <w:tc>
          <w:tcPr/>
          <w:p>
            <w:pPr>
              <w:pStyle w:val="Compact"/>
              <w:jc w:val="left"/>
            </w:pPr>
            <w:r>
              <w:t xml:space="preserve">22,856,732</w:t>
            </w:r>
          </w:p>
        </w:tc>
        <w:tc>
          <w:tcPr/>
          <w:p>
            <w:pPr>
              <w:pStyle w:val="Compact"/>
              <w:jc w:val="left"/>
            </w:pPr>
            <w:r>
              <w:t xml:space="preserve">+57.6%</w:t>
            </w:r>
          </w:p>
        </w:tc>
      </w:tr>
      <w:tr>
        <w:tc>
          <w:tcPr/>
          <w:p>
            <w:pPr>
              <w:pStyle w:val="Compact"/>
              <w:jc w:val="left"/>
            </w:pPr>
            <w:r>
              <w:t xml:space="preserve">Military Communication Systems</w:t>
            </w:r>
          </w:p>
        </w:tc>
        <w:tc>
          <w:tcPr/>
          <w:p>
            <w:pPr>
              <w:pStyle w:val="Compact"/>
              <w:jc w:val="left"/>
            </w:pPr>
            <w:r>
              <w:t xml:space="preserve">8,943,210</w:t>
            </w:r>
          </w:p>
        </w:tc>
        <w:tc>
          <w:tcPr/>
          <w:p>
            <w:pPr>
              <w:pStyle w:val="Compact"/>
              <w:jc w:val="left"/>
            </w:pPr>
            <w:r>
              <w:t xml:space="preserve">15,400,500</w:t>
            </w:r>
          </w:p>
        </w:tc>
        <w:tc>
          <w:tcPr/>
          <w:p>
            <w:pPr>
              <w:pStyle w:val="Compact"/>
              <w:jc w:val="left"/>
            </w:pPr>
            <w:r>
              <w:t xml:space="preserve">+72.2%</w:t>
            </w:r>
          </w:p>
        </w:tc>
      </w:tr>
      <w:tr>
        <w:tc>
          <w:tcPr/>
          <w:p>
            <w:pPr>
              <w:pStyle w:val="Compact"/>
              <w:jc w:val="left"/>
            </w:pPr>
            <w:r>
              <w:t xml:space="preserve">Logistics Management Software</w:t>
            </w:r>
          </w:p>
        </w:tc>
        <w:tc>
          <w:tcPr/>
          <w:p>
            <w:pPr>
              <w:pStyle w:val="Compact"/>
              <w:jc w:val="left"/>
            </w:pPr>
            <w:r>
              <w:t xml:space="preserve">3,789,456</w:t>
            </w:r>
          </w:p>
        </w:tc>
        <w:tc>
          <w:tcPr/>
          <w:p>
            <w:pPr>
              <w:pStyle w:val="Compact"/>
              <w:jc w:val="left"/>
            </w:pPr>
            <w:r>
              <w:t xml:space="preserve">6,123,841</w:t>
            </w:r>
          </w:p>
        </w:tc>
        <w:tc>
          <w:tcPr/>
          <w:p>
            <w:pPr>
              <w:pStyle w:val="Compact"/>
              <w:jc w:val="left"/>
            </w:pPr>
            <w:r>
              <w:t xml:space="preserve">+61.6%</w:t>
            </w:r>
          </w:p>
        </w:tc>
      </w:tr>
    </w:tbl>
    <w:p>
      <w:pPr>
        <w:pStyle w:val="BodyText"/>
      </w:pPr>
      <w:r>
        <w:rPr>
          <w:iCs/>
          <w:i/>
        </w:rPr>
        <w:t xml:space="preserve">Source: Nepal Army Procurement Database (Verified)</w:t>
      </w:r>
    </w:p>
    <w:p>
      <w:pPr>
        <w:pStyle w:val="BodyText"/>
      </w:pPr>
      <w:r>
        <w:t xml:space="preserve">The 72% surge in communication systems sales directly correlates with Colonel Thapa's advocacy for network modernization during his July 15th presentation to the General Staff at Nepal Kathmandu's Singha Durbar headquarters. His recommendation specifically cited our interoperability capabilities as critical for border security operations.</w:t>
      </w:r>
    </w:p>
    <w:bookmarkEnd w:id="22"/>
    <w:bookmarkStart w:id="23" w:name="X8736bd908525c3149129af09ae1dec849c82d79"/>
    <w:p>
      <w:pPr>
        <w:pStyle w:val="Heading2"/>
      </w:pPr>
      <w:r>
        <w:t xml:space="preserve">IV. Strategic Insights from Nepal Kathmandu Operations</w:t>
      </w:r>
    </w:p>
    <w:p>
      <w:pPr>
        <w:pStyle w:val="FirstParagraph"/>
      </w:pPr>
      <w:r>
        <w:t xml:space="preserve">This Sales Report identifies three pivotal factors in our success:</w:t>
      </w:r>
    </w:p>
    <w:p>
      <w:pPr>
        <w:numPr>
          <w:ilvl w:val="0"/>
          <w:numId w:val="1002"/>
        </w:numPr>
        <w:pStyle w:val="Compact"/>
      </w:pPr>
      <w:r>
        <w:rPr>
          <w:bCs/>
          <w:b/>
        </w:rPr>
        <w:t xml:space="preserve">Contextual Understanding of Military Culture:</w:t>
      </w:r>
      <w:r>
        <w:t xml:space="preserve"> </w:t>
      </w:r>
      <w:r>
        <w:t xml:space="preserve">We adapted sales materials to reflect Nepal Army's operational priorities (e.g., mountain warfare readiness), rather than generic commercial approaches. This required deep immersion in Nepal Kathmandu's military traditions.</w:t>
      </w:r>
    </w:p>
    <w:p>
      <w:pPr>
        <w:numPr>
          <w:ilvl w:val="0"/>
          <w:numId w:val="1002"/>
        </w:numPr>
        <w:pStyle w:val="Compact"/>
      </w:pPr>
      <w:r>
        <w:rPr>
          <w:bCs/>
          <w:b/>
        </w:rPr>
        <w:t xml:space="preserve">Logistics Alignment with Mountain Operations:</w:t>
      </w:r>
      <w:r>
        <w:t xml:space="preserve"> </w:t>
      </w:r>
      <w:r>
        <w:t xml:space="preserve">Our Sales Report emphasized cold-weather testing data for equipment—critical given the Himalayan terrain. Colonel Thapa confirmed this detail was decisive during field trials at Pokhara, where our kits outperformed competitors by 27% in simulated high-altitude conditions.</w:t>
      </w:r>
    </w:p>
    <w:p>
      <w:pPr>
        <w:numPr>
          <w:ilvl w:val="0"/>
          <w:numId w:val="1002"/>
        </w:numPr>
        <w:pStyle w:val="Compact"/>
      </w:pPr>
      <w:r>
        <w:rPr>
          <w:bCs/>
          <w:b/>
        </w:rPr>
        <w:t xml:space="preserve">Trust Through Military Protocol:</w:t>
      </w:r>
      <w:r>
        <w:t xml:space="preserve"> </w:t>
      </w:r>
      <w:r>
        <w:t xml:space="preserve">We conducted all meetings at Nepal Army's Kathmandu-based Logistics Training Centre (LTCL), respecting their preferred engagement protocols. The Military Officer observed that this adherence to protocol "demonstrated genuine respect for Nepal's defense sovereignty."</w:t>
      </w:r>
    </w:p>
    <w:bookmarkEnd w:id="23"/>
    <w:bookmarkStart w:id="24" w:name="v.-challenges-and-mitigation-strategies"/>
    <w:p>
      <w:pPr>
        <w:pStyle w:val="Heading2"/>
      </w:pPr>
      <w:r>
        <w:t xml:space="preserve">V. Challenges and Mitigation Strategies</w:t>
      </w:r>
    </w:p>
    <w:p>
      <w:pPr>
        <w:pStyle w:val="FirstParagraph"/>
      </w:pPr>
      <w:r>
        <w:t xml:space="preserve">Nepal Kathmandu's complex procurement environment presented obstacles, documented in this Sales Report:</w:t>
      </w:r>
    </w:p>
    <w:p>
      <w:pPr>
        <w:numPr>
          <w:ilvl w:val="0"/>
          <w:numId w:val="1003"/>
        </w:numPr>
        <w:pStyle w:val="Compact"/>
      </w:pPr>
      <w:r>
        <w:rPr>
          <w:iCs/>
          <w:i/>
        </w:rPr>
        <w:t xml:space="preserve">Challenge:</w:t>
      </w:r>
      <w:r>
        <w:t xml:space="preserve"> </w:t>
      </w:r>
      <w:r>
        <w:t xml:space="preserve">Lengthy approval cycles (avg. 14 weeks) due to multi-agency reviews.</w:t>
      </w:r>
      <w:r>
        <w:br/>
      </w:r>
      <w:r>
        <w:rPr>
          <w:iCs/>
          <w:i/>
        </w:rPr>
        <w:t xml:space="preserve">Mitigation:</w:t>
      </w:r>
      <w:r>
        <w:t xml:space="preserve"> </w:t>
      </w:r>
      <w:r>
        <w:t xml:space="preserve">We co-developed a streamlined submission template with Colonel Thapa's team, reducing processing time by 52%.</w:t>
      </w:r>
    </w:p>
    <w:p>
      <w:pPr>
        <w:numPr>
          <w:ilvl w:val="0"/>
          <w:numId w:val="1003"/>
        </w:numPr>
        <w:pStyle w:val="Compact"/>
      </w:pPr>
      <w:r>
        <w:rPr>
          <w:iCs/>
          <w:i/>
        </w:rPr>
        <w:t xml:space="preserve">Challenge:</w:t>
      </w:r>
      <w:r>
        <w:t xml:space="preserve"> </w:t>
      </w:r>
      <w:r>
        <w:t xml:space="preserve">Currency volatility impacting long-term contracts.</w:t>
      </w:r>
      <w:r>
        <w:br/>
      </w:r>
      <w:r>
        <w:rPr>
          <w:iCs/>
          <w:i/>
        </w:rPr>
        <w:t xml:space="preserve">Mitigation:</w:t>
      </w:r>
      <w:r>
        <w:t xml:space="preserve"> </w:t>
      </w:r>
      <w:r>
        <w:t xml:space="preserve">Implemented Nepal rupee-based pricing tiers in Q3 contracts—approved by the Military Officer as part of fiscal responsibility protocols.</w:t>
      </w:r>
    </w:p>
    <w:bookmarkEnd w:id="24"/>
    <w:bookmarkStart w:id="25" w:name="Xcde4dbb11edb4de8b1c59e92609d6b24e3c9190"/>
    <w:p>
      <w:pPr>
        <w:pStyle w:val="Heading2"/>
      </w:pPr>
      <w:r>
        <w:t xml:space="preserve">VI. Future Outlook: Sustaining Growth in Nepal Kathmandu</w:t>
      </w:r>
    </w:p>
    <w:p>
      <w:pPr>
        <w:pStyle w:val="FirstParagraph"/>
      </w:pPr>
      <w:r>
        <w:t xml:space="preserve">This Sales Report recommends expanding engagement through three initiatives:</w:t>
      </w:r>
    </w:p>
    <w:p>
      <w:pPr>
        <w:numPr>
          <w:ilvl w:val="0"/>
          <w:numId w:val="1004"/>
        </w:numPr>
        <w:pStyle w:val="Compact"/>
      </w:pPr>
      <w:r>
        <w:rPr>
          <w:bCs/>
          <w:b/>
        </w:rPr>
        <w:t xml:space="preserve">Establish Nepal Kathmandu Military Liaison Office:</w:t>
      </w:r>
      <w:r>
        <w:t xml:space="preserve"> </w:t>
      </w:r>
      <w:r>
        <w:t xml:space="preserve">To maintain consistent contact with the Military Officer and facilitate rapid response to emerging requirements.</w:t>
      </w:r>
    </w:p>
    <w:p>
      <w:pPr>
        <w:numPr>
          <w:ilvl w:val="0"/>
          <w:numId w:val="1004"/>
        </w:numPr>
        <w:pStyle w:val="Compact"/>
      </w:pPr>
      <w:r>
        <w:rPr>
          <w:bCs/>
          <w:b/>
        </w:rPr>
        <w:t xml:space="preserve">Joint Training Program Development:</w:t>
      </w:r>
      <w:r>
        <w:t xml:space="preserve"> </w:t>
      </w:r>
      <w:r>
        <w:t xml:space="preserve">Partnering with Colonel Thapa to create specialized courses on equipment maintenance at Nepal Army's School of Logistics (Kathmandu), creating ongoing revenue streams.</w:t>
      </w:r>
    </w:p>
    <w:p>
      <w:pPr>
        <w:numPr>
          <w:ilvl w:val="0"/>
          <w:numId w:val="1004"/>
        </w:numPr>
        <w:pStyle w:val="Compact"/>
      </w:pPr>
      <w:r>
        <w:rPr>
          <w:bCs/>
          <w:b/>
        </w:rPr>
        <w:t xml:space="preserve">Nepal Defense Innovation Fund Participation:</w:t>
      </w:r>
      <w:r>
        <w:t xml:space="preserve"> </w:t>
      </w:r>
      <w:r>
        <w:t xml:space="preserve">Seeking the Military Officer's endorsement for our proposal in this newly launched fund focused on indigenous defense tech development.</w:t>
      </w:r>
    </w:p>
    <w:bookmarkEnd w:id="25"/>
    <w:bookmarkStart w:id="26" w:name="vii.-conclusion"/>
    <w:p>
      <w:pPr>
        <w:pStyle w:val="Heading2"/>
      </w:pPr>
      <w:r>
        <w:t xml:space="preserve">VII. Conclusion</w:t>
      </w:r>
    </w:p>
    <w:p>
      <w:pPr>
        <w:pStyle w:val="FirstParagraph"/>
      </w:pPr>
      <w:r>
        <w:t xml:space="preserve">The Sales Report confirms that strategic engagement with Nepal Kathmandu's military leadership—particularly through trusted Military Officers like Colonel Thapa—delivers exponential returns in the defense sector. Our Q3 results demonstrate a 41% year-over-year growth rate in Nepal Army contracts, far exceeding industry averages. This success stems from recognizing that military procurement is not merely transactional but deeply relational, requiring cultural fluency and respect for national sovereignty.</w:t>
      </w:r>
    </w:p>
    <w:p>
      <w:pPr>
        <w:pStyle w:val="BodyText"/>
      </w:pPr>
      <w:r>
        <w:t xml:space="preserve">As we move into Q4 2023, our focus remains on deepening this Military Officer partnership to support Nepal's defense modernization goals while expanding commercial opportunities in Kathmandu. The Sales Report underscores that sustainable growth in Nepal Kathmandu is achievable only through genuine collaboration with the nation's military leadership—where trust, not just transactions, drives results.</w:t>
      </w:r>
    </w:p>
    <w:p>
      <w:pPr>
        <w:pStyle w:val="BodyText"/>
      </w:pPr>
      <w:r>
        <w:rPr>
          <w:bCs/>
          <w:b/>
        </w:rPr>
        <w:t xml:space="preserve">Prepared By:</w:t>
      </w:r>
      <w:r>
        <w:t xml:space="preserve"> </w:t>
      </w:r>
      <w:r>
        <w:t xml:space="preserve">Arjun Sharma</w:t>
      </w:r>
      <w:r>
        <w:br/>
      </w:r>
      <w:r>
        <w:rPr>
          <w:bCs/>
          <w:b/>
        </w:rPr>
        <w:t xml:space="preserve">Senior Defense Account Manager</w:t>
      </w:r>
      <w:r>
        <w:br/>
      </w:r>
      <w:r>
        <w:rPr>
          <w:bCs/>
          <w:b/>
        </w:rPr>
        <w:t xml:space="preserve">Nepal Operations Division | Global Defense Solutions</w:t>
      </w:r>
    </w:p>
    <w:p>
      <w:pPr>
        <w:pStyle w:val="BodyText"/>
      </w:pPr>
      <w:r>
        <w:rPr>
          <w:iCs/>
          <w:i/>
        </w:rPr>
        <w:t xml:space="preserve">This document is confidential and intended solely for internal use by authorized personnel. Distribution outside Nepal Kathmandu defense procurement channels is strictly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Engagement in Nepal Kathmandu</dc:title>
  <dc:creator/>
  <dc:language>en</dc:language>
  <cp:keywords/>
  <dcterms:created xsi:type="dcterms:W3CDTF">2026-06-03T14:09:06Z</dcterms:created>
  <dcterms:modified xsi:type="dcterms:W3CDTF">2026-06-03T14:09:06Z</dcterms:modified>
</cp:coreProperties>
</file>

<file path=docProps/custom.xml><?xml version="1.0" encoding="utf-8"?>
<Properties xmlns="http://schemas.openxmlformats.org/officeDocument/2006/custom-properties" xmlns:vt="http://schemas.openxmlformats.org/officeDocument/2006/docPropsVTypes"/>
</file>