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Procurement</w:t>
      </w:r>
      <w:r>
        <w:t xml:space="preserve"> </w:t>
      </w:r>
      <w:r>
        <w:t xml:space="preserve">Activities</w:t>
      </w:r>
      <w:r>
        <w:t xml:space="preserve"> </w:t>
      </w:r>
      <w:r>
        <w:t xml:space="preserve">in</w:t>
      </w:r>
      <w:r>
        <w:t xml:space="preserve"> </w:t>
      </w:r>
      <w:r>
        <w:t xml:space="preserve">Nigeria</w:t>
      </w:r>
      <w:r>
        <w:t xml:space="preserve"> </w:t>
      </w:r>
      <w:r>
        <w:t xml:space="preserve">Lagos</w:t>
      </w:r>
    </w:p>
    <w:bookmarkStart w:id="33" w:name="X97b8b6f1bc5a1ac46b1b25a8062f16a79855b56"/>
    <w:p>
      <w:pPr>
        <w:pStyle w:val="Heading1"/>
      </w:pPr>
      <w:r>
        <w:t xml:space="preserve">OFFICIAL SALES REPORT: MILITARY PROCUREMENT ACTIVITIES IN NIGERIA LAGOS</w:t>
      </w:r>
    </w:p>
    <w:bookmarkStart w:id="20" w:name="prepared-for"/>
    <w:p>
      <w:pPr>
        <w:pStyle w:val="Heading2"/>
      </w:pPr>
      <w:r>
        <w:t xml:space="preserve">Prepared For:</w:t>
      </w:r>
    </w:p>
    <w:p>
      <w:pPr>
        <w:pStyle w:val="FirstParagraph"/>
      </w:pPr>
      <w:r>
        <w:rPr>
          <w:bCs/>
          <w:b/>
        </w:rPr>
        <w:t xml:space="preserve">Commanding Officer, Lagos Military Command (Nigeria)</w:t>
      </w:r>
      <w:r>
        <w:br/>
      </w:r>
      <w:r>
        <w:t xml:space="preserve">Nigerian Armed Forces Headquarters</w:t>
      </w:r>
      <w:r>
        <w:br/>
      </w:r>
      <w:r>
        <w:t xml:space="preserve">Abuja, Nigeria</w:t>
      </w:r>
    </w:p>
    <w:bookmarkEnd w:id="20"/>
    <w:bookmarkStart w:id="21" w:name="date-of-report"/>
    <w:p>
      <w:pPr>
        <w:pStyle w:val="Heading2"/>
      </w:pPr>
      <w:r>
        <w:t xml:space="preserve">Date of Report:</w:t>
      </w:r>
    </w:p>
    <w:p>
      <w:pPr>
        <w:pStyle w:val="FirstParagraph"/>
      </w:pPr>
      <w:r>
        <w:t xml:space="preserve">October 26, 2023</w:t>
      </w:r>
    </w:p>
    <w:bookmarkEnd w:id="21"/>
    <w:bookmarkStart w:id="22" w:name="prepared-by"/>
    <w:p>
      <w:pPr>
        <w:pStyle w:val="Heading2"/>
      </w:pPr>
      <w:r>
        <w:t xml:space="preserve">Prepared By:</w:t>
      </w:r>
    </w:p>
    <w:p>
      <w:pPr>
        <w:pStyle w:val="FirstParagraph"/>
      </w:pPr>
      <w:r>
        <w:t xml:space="preserve">Lieutenant Colonel Adebayo O. Okonkwo</w:t>
      </w:r>
      <w:r>
        <w:br/>
      </w:r>
      <w:r>
        <w:t xml:space="preserve">Director of Logistics &amp; Procurement (Military Officer)</w:t>
      </w:r>
      <w:r>
        <w:br/>
      </w:r>
      <w:r>
        <w:t xml:space="preserve">Nigerian Army Command, Lagos Division</w:t>
      </w:r>
    </w:p>
    <w:bookmarkEnd w:id="22"/>
    <w:bookmarkStart w:id="23" w:name="executive-summary"/>
    <w:p>
      <w:pPr>
        <w:pStyle w:val="Heading2"/>
      </w:pPr>
      <w:r>
        <w:t xml:space="preserve">Executive Summary</w:t>
      </w:r>
    </w:p>
    <w:p>
      <w:pPr>
        <w:pStyle w:val="FirstParagraph"/>
      </w:pPr>
      <w:r>
        <w:t xml:space="preserve">This Sales Report details the procurement activities conducted under my supervision as a Military Officer responsible for logistics and supply chain operations within Nigeria Lagos. The period covered spans July 1st to September 30th, 2023. Our primary objective was to ensure seamless acquisition of critical military equipment while adhering to national defense protocols and fiscal regulations specific to Nigeria Lagos's operational environment. This comprehensive Sales Report demonstrates a 15% increase in procurement efficiency compared to Q2, directly contributing to enhanced readiness across all units stationed in Lagos. The data presented herein validates the strategic importance of meticulous sales management by a dedicated Military Officer within Nigeria's most critical security hub.</w:t>
      </w:r>
    </w:p>
    <w:p>
      <w:pPr>
        <w:pStyle w:val="BodyText"/>
      </w:pPr>
      <w:r>
        <w:rPr>
          <w:bCs/>
          <w:b/>
        </w:rPr>
        <w:t xml:space="preserve">Key Achievement:</w:t>
      </w:r>
      <w:r>
        <w:t xml:space="preserve"> </w:t>
      </w:r>
      <w:r>
        <w:t xml:space="preserve">Successfully executed 47 procurement transactions totaling ₦18.7 billion for Lagos Command, achieving 102% of quarterly targets through vendor negotiations conducted by this Military Officer.</w:t>
      </w:r>
    </w:p>
    <w:bookmarkEnd w:id="23"/>
    <w:bookmarkStart w:id="25" w:name="X0ed91262278981bf3ffb8086b51cd2c94c27a86"/>
    <w:p>
      <w:pPr>
        <w:pStyle w:val="Heading2"/>
      </w:pPr>
      <w:r>
        <w:t xml:space="preserve">Sales Performance Analysis: Nigeria Lagos Context</w:t>
      </w:r>
    </w:p>
    <w:bookmarkStart w:id="24" w:name="revenue-streams-equipment-procurement"/>
    <w:p>
      <w:pPr>
        <w:pStyle w:val="Heading3"/>
      </w:pPr>
      <w:r>
        <w:t xml:space="preserve">Revenue Streams &amp; Equipment Procurement</w:t>
      </w:r>
    </w:p>
    <w:p>
      <w:pPr>
        <w:pStyle w:val="FirstParagraph"/>
      </w:pPr>
      <w:r>
        <w:t xml:space="preserve">As a Military Officer managing all supply chain operations for the Lagos Command, this Sales Report categorizes transactions by strategic need:</w:t>
      </w:r>
    </w:p>
    <w:p>
      <w:pPr>
        <w:pStyle w:val="BodyText"/>
      </w:pPr>
      <w:r>
        <w:t xml:space="preserve">Equipment Category</w:t>
      </w:r>
    </w:p>
    <w:bookmarkEnd w:id="24"/>
    <w:bookmarkEnd w:id="25"/>
    <w:p>
      <w:pPr>
        <w:pStyle w:val="BodyText"/>
      </w:pPr>
      <w:r>
        <w:t xml:space="preserve">Units Acquired</w:t>
      </w:r>
    </w:p>
    <w:p>
      <w:pPr>
        <w:pStyle w:val="BodyText"/>
      </w:pPr>
      <w:r>
        <w:t xml:space="preserve">Total Value (₦)</w:t>
      </w:r>
    </w:p>
    <w:p>
      <w:pPr>
        <w:pStyle w:val="BodyText"/>
      </w:pPr>
      <w:r>
        <w:t xml:space="preserve">% of Total Sales</w:t>
      </w:r>
    </w:p>
    <w:p>
      <w:pPr>
        <w:pStyle w:val="BodyText"/>
      </w:pPr>
      <w:r>
        <w:t xml:space="preserve">Personal Protective Gear (PPG)</w:t>
      </w:r>
    </w:p>
    <w:p>
      <w:pPr>
        <w:pStyle w:val="BodyText"/>
      </w:pPr>
      <w:r>
        <w:t xml:space="preserve">12,850</w:t>
      </w:r>
    </w:p>
    <w:p>
      <w:pPr>
        <w:pStyle w:val="BodyText"/>
      </w:pPr>
      <w:r>
        <w:t xml:space="preserve">4,357,200,000</w:t>
      </w:r>
    </w:p>
    <w:p>
      <w:pPr>
        <w:pStyle w:val="BodyText"/>
      </w:pPr>
      <w:r>
        <w:t xml:space="preserve">23.3%</w:t>
      </w:r>
    </w:p>
    <w:p>
      <w:pPr>
        <w:pStyle w:val="BodyText"/>
      </w:pPr>
      <w:r>
        <w:t xml:space="preserve">Military Vehicles (Armored &amp; Logistics)</w:t>
      </w:r>
    </w:p>
    <w:p>
      <w:pPr>
        <w:pStyle w:val="BodyText"/>
      </w:pPr>
      <w:r>
        <w:t xml:space="preserve">87</w:t>
      </w:r>
    </w:p>
    <w:p>
      <w:pPr>
        <w:pStyle w:val="BodyText"/>
      </w:pPr>
      <w:r>
        <w:rPr>
          <w:bCs/>
          <w:b/>
        </w:rPr>
        <w:t xml:space="preserve">6,194,500,000</w:t>
      </w:r>
    </w:p>
    <w:p>
      <w:pPr>
        <w:pStyle w:val="BodyText"/>
      </w:pPr>
      <w:r>
        <w:t xml:space="preserve">33.2%</w:t>
      </w:r>
    </w:p>
    <w:p>
      <w:pPr>
        <w:pStyle w:val="BodyText"/>
      </w:pPr>
      <w:r>
        <w:t xml:space="preserve">Communication Systems</w:t>
      </w:r>
    </w:p>
    <w:p>
      <w:pPr>
        <w:pStyle w:val="BodyText"/>
      </w:pPr>
      <w:r>
        <w:t xml:space="preserve">214 Units</w:t>
      </w:r>
    </w:p>
    <w:p>
      <w:pPr>
        <w:pStyle w:val="BodyText"/>
      </w:pPr>
      <w:r>
        <w:t xml:space="preserve">3,862,750,000</w:t>
      </w:r>
    </w:p>
    <w:p>
      <w:pPr>
        <w:pStyle w:val="BodyText"/>
      </w:pPr>
      <w:r>
        <w:t xml:space="preserve">21.1%</w:t>
      </w:r>
    </w:p>
    <w:p>
      <w:pPr>
        <w:pStyle w:val="BodyText"/>
      </w:pPr>
      <w:r>
        <w:t xml:space="preserve">Military Medical Supplies</w:t>
      </w:r>
    </w:p>
    <w:p>
      <w:pPr>
        <w:pStyle w:val="BodyText"/>
      </w:pPr>
      <w:r>
        <w:t xml:space="preserve">98,450 Kits</w:t>
      </w:r>
    </w:p>
    <w:p>
      <w:pPr>
        <w:pStyle w:val="BodyText"/>
      </w:pPr>
      <w:r>
        <w:t xml:space="preserve">&lt;</w:t>
      </w:r>
    </w:p>
    <w:p>
      <w:pPr>
        <w:pStyle w:val="BodyText"/>
      </w:pPr>
      <w:r>
        <w:t xml:space="preserve">2,987,650,000</w:t>
      </w:r>
    </w:p>
    <w:p>
      <w:pPr>
        <w:pStyle w:val="BodyText"/>
      </w:pPr>
      <w:r>
        <w:t xml:space="preserve">16.3%</w:t>
      </w:r>
    </w:p>
    <w:p>
      <w:pPr>
        <w:pStyle w:val="BodyText"/>
      </w:pPr>
      <w:r>
        <w:t xml:space="preserve">Total</w:t>
      </w:r>
    </w:p>
    <w:p>
      <w:pPr>
        <w:pStyle w:val="BodyText"/>
      </w:pPr>
      <w:r>
        <w:t xml:space="preserve">18,742,100,000</w:t>
      </w:r>
    </w:p>
    <w:p>
      <w:pPr>
        <w:pStyle w:val="BodyText"/>
      </w:pPr>
      <w:r>
        <w:t xml:space="preserve">102.9%</w:t>
      </w:r>
    </w:p>
    <w:bookmarkStart w:id="26" w:name="lagos-specific-operational-impact"/>
    <w:p>
      <w:pPr>
        <w:pStyle w:val="Heading3"/>
      </w:pPr>
      <w:r>
        <w:t xml:space="preserve">Lagos-Specific Operational Impact</w:t>
      </w:r>
    </w:p>
    <w:p>
      <w:pPr>
        <w:pStyle w:val="FirstParagraph"/>
      </w:pPr>
      <w:r>
        <w:t xml:space="preserve">Every procurement decision in Nigeria Lagos requires contextual adaptation to coastal urban warfare scenarios and high-density population security challenges. This Sales Report confirms that 87% of vehicle acquisitions directly support counter-terrorism operations along Lagos' waterfront corridors and the Lekki Free Trade Zone. As a Military Officer with 12 years of service in Nigeria's most volatile region, I prioritized vendors offering rapid deployment capabilities—crucial for responding to emerging threats within Nigeria Lagos' 35 million population ecosystem.</w:t>
      </w:r>
    </w:p>
    <w:p>
      <w:pPr>
        <w:pStyle w:val="BodyText"/>
      </w:pPr>
      <w:r>
        <w:t xml:space="preserve">Notably, communication system procurement (21% of sales) focused on anti-jamming technology to maintain command integrity during recent maritime security drills at Apapa Port. This strategic investment, overseen by this Military Officer in accordance with Nigerian Defense Ministry directives, prevented critical communication failures during Operation "Lagos Shield" in August 2023.</w:t>
      </w:r>
    </w:p>
    <w:bookmarkEnd w:id="26"/>
    <w:bookmarkStart w:id="28" w:name="vendor-performance-compliance"/>
    <w:p>
      <w:pPr>
        <w:pStyle w:val="Heading2"/>
      </w:pPr>
      <w:r>
        <w:t xml:space="preserve">Vendor Performance &amp; Compliance</w:t>
      </w:r>
    </w:p>
    <w:bookmarkStart w:id="27" w:name="X4250976d93753e001adef55c9ff275a8a77756c"/>
    <w:p>
      <w:pPr>
        <w:pStyle w:val="Heading3"/>
      </w:pPr>
      <w:r>
        <w:t xml:space="preserve">Top 5 Performing Vendors in Nigeria Lagos</w:t>
      </w:r>
    </w:p>
    <w:p>
      <w:pPr>
        <w:pStyle w:val="FirstParagraph"/>
      </w:pPr>
      <w:r>
        <w:t xml:space="preserve">Vendor Name</w:t>
      </w:r>
    </w:p>
    <w:bookmarkEnd w:id="27"/>
    <w:bookmarkEnd w:id="28"/>
    <w:p>
      <w:pPr>
        <w:pStyle w:val="BodyText"/>
      </w:pPr>
      <w:r>
        <w:t xml:space="preserve">Sales Volume (₦)</w:t>
      </w:r>
    </w:p>
    <w:p>
      <w:pPr>
        <w:pStyle w:val="BodyText"/>
      </w:pPr>
      <w:r>
        <w:t xml:space="preserve">On-Time Delivery Rate</w:t>
      </w:r>
    </w:p>
    <w:p>
      <w:pPr>
        <w:pStyle w:val="BodyText"/>
      </w:pPr>
      <w:r>
        <w:t xml:space="preserve">Nigerian Content Compliance</w:t>
      </w:r>
    </w:p>
    <w:p>
      <w:pPr>
        <w:pStyle w:val="BodyText"/>
      </w:pPr>
      <w:r>
        <w:t xml:space="preserve">Dan-Fa Group Ltd. (Lagos)</w:t>
      </w:r>
    </w:p>
    <w:p>
      <w:pPr>
        <w:pStyle w:val="BodyText"/>
      </w:pPr>
      <w:r>
        <w:t xml:space="preserve">3,210,500,000</w:t>
      </w:r>
    </w:p>
    <w:p>
      <w:pPr>
        <w:pStyle w:val="BodyText"/>
      </w:pPr>
      <w:r>
        <w:t xml:space="preserve">98%</w:t>
      </w:r>
    </w:p>
    <w:p>
      <w:pPr>
        <w:pStyle w:val="BodyText"/>
      </w:pPr>
      <w:r>
        <w:t xml:space="preserve">76%</w:t>
      </w:r>
    </w:p>
    <w:p>
      <w:pPr>
        <w:pStyle w:val="BodyText"/>
      </w:pPr>
      <w:r>
        <w:t xml:space="preserve">Nigerian Defense Industries (NDI)</w:t>
      </w:r>
    </w:p>
    <w:p>
      <w:pPr>
        <w:pStyle w:val="BodyText"/>
      </w:pPr>
      <w:r>
        <w:t xml:space="preserve">4,152,895,336</w:t>
      </w:r>
    </w:p>
    <w:p>
      <w:pPr>
        <w:pStyle w:val="BodyText"/>
      </w:pPr>
      <w:r>
        <w:rPr>
          <w:bCs/>
          <w:b/>
        </w:rPr>
        <w:t xml:space="preserve">100%</w:t>
      </w:r>
    </w:p>
    <w:p>
      <w:pPr>
        <w:pStyle w:val="BodyText"/>
      </w:pPr>
      <w:r>
        <w:t xml:space="preserve">92% (Local Manufacturing)</w:t>
      </w:r>
    </w:p>
    <w:p>
      <w:pPr>
        <w:pStyle w:val="BodyText"/>
      </w:pPr>
      <w:r>
        <w:t xml:space="preserve">Safeguard Security Solutions (Lagos)</w:t>
      </w:r>
    </w:p>
    <w:p>
      <w:pPr>
        <w:pStyle w:val="BodyText"/>
      </w:pPr>
      <w:r>
        <w:t xml:space="preserve">2,784,600,254</w:t>
      </w:r>
    </w:p>
    <w:p>
      <w:pPr>
        <w:pStyle w:val="BodyText"/>
      </w:pPr>
      <w:r>
        <w:t xml:space="preserve">95%</w:t>
      </w:r>
    </w:p>
    <w:p>
      <w:pPr>
        <w:pStyle w:val="BodyText"/>
      </w:pPr>
      <w:r>
        <w:t xml:space="preserve">68%</w:t>
      </w:r>
    </w:p>
    <w:p>
      <w:pPr>
        <w:pStyle w:val="BodyText"/>
      </w:pPr>
      <w:r>
        <w:t xml:space="preserve">Africa Logistics Partners</w:t>
      </w:r>
    </w:p>
    <w:p>
      <w:pPr>
        <w:pStyle w:val="BodyText"/>
      </w:pPr>
      <w:r>
        <w:t xml:space="preserve">&lt;</w:t>
      </w:r>
    </w:p>
    <w:p>
      <w:pPr>
        <w:pStyle w:val="BodyText"/>
      </w:pPr>
      <w:r>
        <w:t xml:space="preserve">1,943,127,801</w:t>
      </w:r>
    </w:p>
    <w:p>
      <w:pPr>
        <w:pStyle w:val="BodyText"/>
      </w:pPr>
      <w:r>
        <w:t xml:space="preserve">97%</w:t>
      </w:r>
    </w:p>
    <w:p>
      <w:pPr>
        <w:pStyle w:val="BodyText"/>
      </w:pPr>
      <w:r>
        <w:t xml:space="preserve">52% (Regional Sourcing)</w:t>
      </w:r>
    </w:p>
    <w:p>
      <w:pPr>
        <w:pStyle w:val="BodyText"/>
      </w:pPr>
      <w:r>
        <w:t xml:space="preserve">Vanguard Military Equipment Ltd.</w:t>
      </w:r>
    </w:p>
    <w:p>
      <w:pPr>
        <w:pStyle w:val="BodyText"/>
      </w:pPr>
      <w:r>
        <w:t xml:space="preserve">1,489,600,503</w:t>
      </w:r>
    </w:p>
    <w:p>
      <w:pPr>
        <w:pStyle w:val="BodyText"/>
      </w:pPr>
      <w:r>
        <w:t xml:space="preserve">100%</w:t>
      </w:r>
    </w:p>
    <w:p>
      <w:pPr>
        <w:pStyle w:val="BodyText"/>
      </w:pPr>
      <w:r>
        <w:t xml:space="preserve">74%</w:t>
      </w:r>
    </w:p>
    <w:p>
      <w:pPr>
        <w:pStyle w:val="BodyText"/>
      </w:pPr>
      <w:r>
        <w:t xml:space="preserve">This Sales Report highlights NDI's 92% Nigerian content compliance as a benchmark for all vendors. As the Military Officer managing Lagos Command procurement, I mandated 85% local content acquisition per Nigeria Defense Procurement Act (2021), directly supporting the government's "Made in Nigeria" security initiative. Vendor performance metrics confirm our strategy is effective: 78% of total sales now originate from Nigerian-based companies versus 62% in Q1.</w:t>
      </w:r>
    </w:p>
    <w:bookmarkStart w:id="30" w:name="challenges-mitigation-strategies"/>
    <w:p>
      <w:pPr>
        <w:pStyle w:val="Heading2"/>
      </w:pPr>
      <w:r>
        <w:t xml:space="preserve">Challenges &amp; Mitigation Strategies</w:t>
      </w:r>
    </w:p>
    <w:bookmarkStart w:id="29" w:name="logistics-constraints-in-nigeria-lagos"/>
    <w:p>
      <w:pPr>
        <w:pStyle w:val="Heading3"/>
      </w:pPr>
      <w:r>
        <w:t xml:space="preserve">Logistics Constraints in Nigeria Lagos</w:t>
      </w:r>
    </w:p>
    <w:p>
      <w:pPr>
        <w:pStyle w:val="FirstParagraph"/>
      </w:pPr>
      <w:r>
        <w:t xml:space="preserve">The unique geography of Nigeria Lagos presented significant challenges. This Sales Report documents 17 delivery delays (4% of total) primarily caused by:</w:t>
      </w:r>
    </w:p>
    <w:p>
      <w:pPr>
        <w:numPr>
          <w:ilvl w:val="0"/>
          <w:numId w:val="1001"/>
        </w:numPr>
        <w:pStyle w:val="Compact"/>
      </w:pPr>
      <w:r>
        <w:t xml:space="preserve">Port congestion at Apapa Port affecting 9 shipments (48% of delays)</w:t>
      </w:r>
    </w:p>
    <w:p>
      <w:pPr>
        <w:numPr>
          <w:ilvl w:val="0"/>
          <w:numId w:val="1001"/>
        </w:numPr>
        <w:pStyle w:val="Compact"/>
      </w:pPr>
      <w:r>
        <w:t xml:space="preserve">Unplanned road closures during Lagos' annual "Eyo Festival" (3 events disrupting routes)</w:t>
      </w:r>
    </w:p>
    <w:p>
      <w:pPr>
        <w:numPr>
          <w:ilvl w:val="0"/>
          <w:numId w:val="1001"/>
        </w:numPr>
        <w:pStyle w:val="Compact"/>
      </w:pPr>
      <w:r>
        <w:t xml:space="preserve">Rainy season impact on inland waterway logistics to Ikeja and Surulere</w:t>
      </w:r>
    </w:p>
    <w:p>
      <w:pPr>
        <w:pStyle w:val="FirstParagraph"/>
      </w:pPr>
      <w:r>
        <w:t xml:space="preserve">As a Military Officer with extensive experience in Lagos operations, I implemented immediate solutions:</w:t>
      </w:r>
    </w:p>
    <w:p>
      <w:pPr>
        <w:numPr>
          <w:ilvl w:val="0"/>
          <w:numId w:val="1002"/>
        </w:numPr>
        <w:pStyle w:val="Compact"/>
      </w:pPr>
      <w:r>
        <w:t xml:space="preserve">Established direct coordination with the Nigerian Ports Authority (NPA) for priority clearance</w:t>
      </w:r>
    </w:p>
    <w:p>
      <w:pPr>
        <w:numPr>
          <w:ilvl w:val="0"/>
          <w:numId w:val="1002"/>
        </w:numPr>
        <w:pStyle w:val="Compact"/>
      </w:pPr>
      <w:r>
        <w:t xml:space="preserve">Created alternate transport routes through Ogun State corridors</w:t>
      </w:r>
    </w:p>
    <w:p>
      <w:pPr>
        <w:numPr>
          <w:ilvl w:val="0"/>
          <w:numId w:val="1002"/>
        </w:numPr>
        <w:pStyle w:val="Compact"/>
      </w:pPr>
      <w:r>
        <w:t xml:space="preserve">Negotiated vendor penalties for missed delivery windows (recovered ₦42.7 million)</w:t>
      </w:r>
    </w:p>
    <w:p>
      <w:pPr>
        <w:pStyle w:val="FirstParagraph"/>
      </w:pPr>
      <w:r>
        <w:t xml:space="preserve">The strategic adjustments made by this Military Officer reduced average delivery times by 33% in Q3 compared to Q2, ensuring all critical equipment reached Lagos Command before the September security summit.</w:t>
      </w:r>
    </w:p>
    <w:bookmarkEnd w:id="29"/>
    <w:bookmarkEnd w:id="30"/>
    <w:bookmarkStart w:id="31" w:name="Xd6a9e2d57dd2df918eb86b62c21d8738b13045b"/>
    <w:p>
      <w:pPr>
        <w:pStyle w:val="Heading2"/>
      </w:pPr>
      <w:r>
        <w:t xml:space="preserve">Recommendations for Future Sales Operations</w:t>
      </w:r>
    </w:p>
    <w:p>
      <w:pPr>
        <w:pStyle w:val="FirstParagraph"/>
      </w:pPr>
      <w:r>
        <w:t xml:space="preserve">Based on this comprehensive Sales Report and my tenure as a Military Officer managing Nigeria Lagos' procurement, I recommend:</w:t>
      </w:r>
    </w:p>
    <w:p>
      <w:pPr>
        <w:numPr>
          <w:ilvl w:val="0"/>
          <w:numId w:val="1003"/>
        </w:numPr>
        <w:pStyle w:val="Compact"/>
      </w:pPr>
      <w:r>
        <w:rPr>
          <w:bCs/>
          <w:b/>
        </w:rPr>
        <w:t xml:space="preserve">Establishment of Lagos Regional Procurement Hub:</w:t>
      </w:r>
      <w:r>
        <w:t xml:space="preserve"> </w:t>
      </w:r>
      <w:r>
        <w:t xml:space="preserve">Create a dedicated facility within Ikeja to handle all logistics for Nigeria's most populous state, reducing port dependency by 60%.</w:t>
      </w:r>
    </w:p>
    <w:p>
      <w:pPr>
        <w:numPr>
          <w:ilvl w:val="0"/>
          <w:numId w:val="1003"/>
        </w:numPr>
        <w:pStyle w:val="Compact"/>
      </w:pPr>
      <w:r>
        <w:rPr>
          <w:bCs/>
          <w:b/>
        </w:rPr>
        <w:t xml:space="preserve">Mandatory Vendor Training Programs:</w:t>
      </w:r>
      <w:r>
        <w:t xml:space="preserve"> </w:t>
      </w:r>
      <w:r>
        <w:t xml:space="preserve">Require all suppliers to undergo cultural competency training about Lagos operations through the National Defense Academy (NDA) in Kaduna. This ensures vendors understand Nigeria Lagos' unique operational tempo.</w:t>
      </w:r>
    </w:p>
    <w:p>
      <w:pPr>
        <w:numPr>
          <w:ilvl w:val="0"/>
          <w:numId w:val="1003"/>
        </w:numPr>
        <w:pStyle w:val="Compact"/>
      </w:pPr>
      <w:r>
        <w:rPr>
          <w:bCs/>
          <w:b/>
        </w:rPr>
        <w:t xml:space="preserve">AI-Driven Demand Forecasting:</w:t>
      </w:r>
      <w:r>
        <w:t xml:space="preserve"> </w:t>
      </w:r>
      <w:r>
        <w:t xml:space="preserve">Implement predictive analytics using historical data from previous operations in Nigeria Lagos (e.g., Eid holidays, elections) to anticipate procurement needs 90 days ahead.</w:t>
      </w:r>
    </w:p>
    <w:p>
      <w:pPr>
        <w:numPr>
          <w:ilvl w:val="0"/>
          <w:numId w:val="1003"/>
        </w:numPr>
        <w:pStyle w:val="Compact"/>
      </w:pPr>
      <w:r>
        <w:rPr>
          <w:bCs/>
          <w:b/>
        </w:rPr>
        <w:t xml:space="preserve">Enhanced Local Content Incentives:</w:t>
      </w:r>
      <w:r>
        <w:t xml:space="preserve"> </w:t>
      </w:r>
      <w:r>
        <w:t xml:space="preserve">Increase government subsidies for vendors achieving 85%+ Nigerian content, aligning with the "Nigeria First" policy championed by the Minister of Defense.</w:t>
      </w:r>
    </w:p>
    <w:p>
      <w:pPr>
        <w:pStyle w:val="FirstParagraph"/>
      </w:pPr>
      <w:r>
        <w:t xml:space="preserve">These recommendations will position Nigeria Lagos as a model for military procurement excellence across Africa, directly supporting national security objectives through efficient Sales Report management by qualified Military Officers.</w:t>
      </w:r>
    </w:p>
    <w:bookmarkEnd w:id="31"/>
    <w:bookmarkStart w:id="32" w:name="conclusion"/>
    <w:p>
      <w:pPr>
        <w:pStyle w:val="Heading2"/>
      </w:pPr>
      <w:r>
        <w:t xml:space="preserve">Conclusion</w:t>
      </w:r>
    </w:p>
    <w:p>
      <w:pPr>
        <w:pStyle w:val="FirstParagraph"/>
      </w:pPr>
      <w:r>
        <w:t xml:space="preserve">This Sales Report underscores the indispensable role of an experienced Military Officer in Nigeria Lagos' defense ecosystem. The data proves that strategic procurement management—executed with deep contextual understanding of Nigeria's most complex urban security environment—directly enhances military readiness and resource efficiency. As a Military Officer serving on the frontlines of national security in Lagos, I remain committed to driving excellence in every sales transaction, ensuring our troops receive world-class equipment while upholding Nigeria's fiscal responsibility standards. The achievements documented here represent only one chapter in our ongoing mission: securing Nigeria Lagos for future generations through operational excellence.</w:t>
      </w:r>
    </w:p>
    <w:p>
      <w:pPr>
        <w:pStyle w:val="BodyText"/>
      </w:pPr>
      <w:r>
        <w:rPr>
          <w:bCs/>
          <w:b/>
        </w:rPr>
        <w:t xml:space="preserve">Prepared with the highest standard of military professionalism, this Sales Report reflects the unwavering dedication required to protect Nigeria Lagos and advance national security through effective procurement management.</w:t>
      </w:r>
    </w:p>
    <w:bookmarkEnd w:id="32"/>
    <w:p>
      <w:pPr>
        <w:pStyle w:val="BodyText"/>
      </w:pPr>
      <w:r>
        <w:t xml:space="preserve">Report Number: LAG-MLP-2023-Q3 | Classification: CONFIDENTIAL - NIGERIAN ARMY (Lagos Command)</w:t>
      </w:r>
    </w:p>
    <w:p>
      <w:pPr>
        <w:pStyle w:val="BodyText"/>
      </w:pPr>
      <w:r>
        <w:t xml:space="preserve">This document is authorized for internal military use only. Unauthorized distribution violates Nigerian Defense Act 1986 and National Security Regulations.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Procurement Activities in Nigeria Lagos</dc:title>
  <dc:creator/>
  <dc:language>en</dc:language>
  <cp:keywords/>
  <dcterms:created xsi:type="dcterms:W3CDTF">2026-06-04T04:12:33Z</dcterms:created>
  <dcterms:modified xsi:type="dcterms:W3CDTF">2026-06-04T04:12:33Z</dcterms:modified>
</cp:coreProperties>
</file>

<file path=docProps/custom.xml><?xml version="1.0" encoding="utf-8"?>
<Properties xmlns="http://schemas.openxmlformats.org/officeDocument/2006/custom-properties" xmlns:vt="http://schemas.openxmlformats.org/officeDocument/2006/docPropsVTypes"/>
</file>