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Sales</w:t>
      </w:r>
      <w:r>
        <w:t xml:space="preserve"> </w:t>
      </w:r>
      <w:r>
        <w:t xml:space="preserve">Performance</w:t>
      </w:r>
      <w:r>
        <w:t xml:space="preserve"> </w:t>
      </w:r>
      <w:r>
        <w:t xml:space="preserve">Report:</w:t>
      </w:r>
      <w:r>
        <w:t xml:space="preserve"> </w:t>
      </w:r>
      <w:r>
        <w:t xml:space="preserve">South</w:t>
      </w:r>
      <w:r>
        <w:t xml:space="preserve"> </w:t>
      </w:r>
      <w:r>
        <w:t xml:space="preserve">Africa</w:t>
      </w:r>
      <w:r>
        <w:t xml:space="preserve"> </w:t>
      </w:r>
      <w:r>
        <w:t xml:space="preserve">Johannesburg</w:t>
      </w:r>
    </w:p>
    <w:bookmarkStart w:id="31" w:name="X0dfa2a94b352e3447e3db0ecd7066f40bd62444"/>
    <w:p>
      <w:pPr>
        <w:pStyle w:val="Heading1"/>
      </w:pPr>
      <w:r>
        <w:t xml:space="preserve">Comprehensive Sales Report: Military Solutions for South Africa Johannesburg</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Senior Command Staff, South African National Defence Force (SANDF)</w:t>
      </w:r>
      <w:r>
        <w:br/>
      </w:r>
      <w:r>
        <w:rPr>
          <w:bCs/>
          <w:b/>
        </w:rPr>
        <w:t xml:space="preserve">From:</w:t>
      </w:r>
      <w:r>
        <w:t xml:space="preserve"> </w:t>
      </w:r>
      <w:r>
        <w:t xml:space="preserve">Strategic Defense Solutions Group (SDSG), Johannesburg Office</w:t>
      </w:r>
      <w:r>
        <w:br/>
      </w:r>
      <w:r>
        <w:rPr>
          <w:bCs/>
          <w:b/>
        </w:rPr>
        <w:t xml:space="preserve">Purpose:</w:t>
      </w:r>
      <w:r>
        <w:t xml:space="preserve"> </w:t>
      </w:r>
      <w:r>
        <w:t xml:space="preserve">Annual Performance Review and Future Opportunities for Military Procurement</w:t>
      </w:r>
    </w:p>
    <w:bookmarkStart w:id="20" w:name="i.-executive-summary"/>
    <w:p>
      <w:pPr>
        <w:pStyle w:val="Heading2"/>
      </w:pPr>
      <w:r>
        <w:t xml:space="preserve">I. Executive Summary</w:t>
      </w:r>
    </w:p>
    <w:p>
      <w:pPr>
        <w:pStyle w:val="FirstParagraph"/>
      </w:pPr>
      <w:r>
        <w:t xml:space="preserve">This Sales Report presents a detailed analysis of military equipment and solution sales within the South Africa Johannesburg metropolitan area during Q1-Q3 2023. As the premier defense solutions provider serving the SANDF, SDSG has achieved a 17% year-on-year growth in contracts specifically tailored for Military Officer procurement needs. Our strategic focus on Johannesburg as the operational hub for South Africa's defense infrastructure has yielded exceptional results, with over R128 million in active military contracts secured during this reporting period. This document underscores our commitment to supporting every Military Officer's operational requirements through cutting-edge, locally adapted security solutions.</w:t>
      </w:r>
    </w:p>
    <w:bookmarkEnd w:id="20"/>
    <w:bookmarkStart w:id="21" w:name="X536f82870f458d20e217dd54e0ebeb15a834583"/>
    <w:p>
      <w:pPr>
        <w:pStyle w:val="Heading2"/>
      </w:pPr>
      <w:r>
        <w:t xml:space="preserve">II. Sales Performance: Johannesburg Military Market</w:t>
      </w:r>
    </w:p>
    <w:p>
      <w:pPr>
        <w:pStyle w:val="FirstParagraph"/>
      </w:pPr>
      <w:r>
        <w:t xml:space="preserve">Johannesburg remains the epicenter of defense procurement in South Africa, housing SANDF headquarters and key logistics hubs. Our Sales Report confirms that 68% of all military equipment contracts in Gauteng Province were processed through our Johannesburg office during Q1-Q3 2023. This represents a strategic victory for SDSG as we've established direct relationships with Military Officers across the Northern Command, Joint Operations Division, and SANDF Logistics Corps.</w:t>
      </w:r>
    </w:p>
    <w:p>
      <w:pPr>
        <w:pStyle w:val="BodyText"/>
      </w:pPr>
      <w:r>
        <w:t xml:space="preserve">Key performance indicators include:</w:t>
      </w:r>
    </w:p>
    <w:p>
      <w:pPr>
        <w:numPr>
          <w:ilvl w:val="0"/>
          <w:numId w:val="1001"/>
        </w:numPr>
        <w:pStyle w:val="Compact"/>
      </w:pPr>
      <w:r>
        <w:rPr>
          <w:bCs/>
          <w:b/>
        </w:rPr>
        <w:t xml:space="preserve">Contract Value:</w:t>
      </w:r>
      <w:r>
        <w:t xml:space="preserve"> </w:t>
      </w:r>
      <w:r>
        <w:t xml:space="preserve">R128.4 million (vs. R109.7m in 2022)</w:t>
      </w:r>
    </w:p>
    <w:p>
      <w:pPr>
        <w:numPr>
          <w:ilvl w:val="0"/>
          <w:numId w:val="1001"/>
        </w:numPr>
        <w:pStyle w:val="Compact"/>
      </w:pPr>
      <w:r>
        <w:rPr>
          <w:bCs/>
          <w:b/>
        </w:rPr>
        <w:t xml:space="preserve">New Military Officer Clients Acquired:</w:t>
      </w:r>
      <w:r>
        <w:t xml:space="preserve"> </w:t>
      </w:r>
      <w:r>
        <w:t xml:space="preserve">34 (including 7 new battalion commanders)</w:t>
      </w:r>
    </w:p>
    <w:p>
      <w:pPr>
        <w:numPr>
          <w:ilvl w:val="0"/>
          <w:numId w:val="1001"/>
        </w:numPr>
        <w:pStyle w:val="Compact"/>
      </w:pPr>
      <w:r>
        <w:rPr>
          <w:bCs/>
          <w:b/>
        </w:rPr>
        <w:t xml:space="preserve">Solution Adoption Rate:</w:t>
      </w:r>
      <w:r>
        <w:t xml:space="preserve"> </w:t>
      </w:r>
      <w:r>
        <w:t xml:space="preserve">92% for our AI-powered surveillance systems</w:t>
      </w:r>
    </w:p>
    <w:bookmarkEnd w:id="21"/>
    <w:bookmarkStart w:id="25" w:name="Xf010f0aef5d97f157a7777dba39f10e6343ef3a"/>
    <w:p>
      <w:pPr>
        <w:pStyle w:val="Heading2"/>
      </w:pPr>
      <w:r>
        <w:t xml:space="preserve">III. Top-Selling Solutions for South Africa Johannesburg Military Officers</w:t>
      </w:r>
    </w:p>
    <w:p>
      <w:pPr>
        <w:pStyle w:val="FirstParagraph"/>
      </w:pPr>
      <w:r>
        <w:t xml:space="preserve">Our Sales Report identifies three critical solution categories driving success with Military Officers across Johannesburg:</w:t>
      </w:r>
    </w:p>
    <w:bookmarkStart w:id="22" w:name="X134957f92288698120ad4e2aa43944cf6ff7af0"/>
    <w:p>
      <w:pPr>
        <w:pStyle w:val="Heading3"/>
      </w:pPr>
      <w:r>
        <w:t xml:space="preserve">A. Mobile Surveillance Platforms (MSP-7 System)</w:t>
      </w:r>
    </w:p>
    <w:p>
      <w:pPr>
        <w:pStyle w:val="FirstParagraph"/>
      </w:pPr>
      <w:r>
        <w:t xml:space="preserve">The MSP-7 system has become the operational standard for SANDF patrols in Johannesburg's high-risk zones. Military Officers at the 4th Armoured Division praised its real-time threat detection during operations in Soweto and Alexandra townships. This solution reduced response times by 41% and was featured in all major SANDF training exercises at Pretoria's Army Training Centre (Johannesburg branch). SDSG delivered 27 units to Military Officers across eight Johannesburg-based units this year.</w:t>
      </w:r>
    </w:p>
    <w:bookmarkEnd w:id="22"/>
    <w:bookmarkStart w:id="23" w:name="b.-tactical-communication-suites-tcs-9"/>
    <w:p>
      <w:pPr>
        <w:pStyle w:val="Heading3"/>
      </w:pPr>
      <w:r>
        <w:t xml:space="preserve">B. Tactical Communication Suites (TCS-9)</w:t>
      </w:r>
    </w:p>
    <w:p>
      <w:pPr>
        <w:pStyle w:val="FirstParagraph"/>
      </w:pPr>
      <w:r>
        <w:t xml:space="preserve">Developed specifically for South Africa's urban terrain, the TCS-9 system ensures secure comms during operations in Johannesburg's dense infrastructure. A recent Sales Report from the SANDF Joint Command noted a 67% increase in adoption after Military Officers at Fort Hare University Base (Johannesburg) reported seamless coordination during last month's "Operation Sentinel" exercise. Our Johannesburg sales team achieved 100% penetration into all major command structures.</w:t>
      </w:r>
    </w:p>
    <w:bookmarkEnd w:id="23"/>
    <w:bookmarkStart w:id="24" w:name="c.-border-security-drones-bds-5"/>
    <w:p>
      <w:pPr>
        <w:pStyle w:val="Heading3"/>
      </w:pPr>
      <w:r>
        <w:t xml:space="preserve">C. Border Security Drones (BDS-5)</w:t>
      </w:r>
    </w:p>
    <w:p>
      <w:pPr>
        <w:pStyle w:val="FirstParagraph"/>
      </w:pPr>
      <w:r>
        <w:t xml:space="preserve">Addressing critical border vulnerability along the Botswana-Johannesburg corridor, the BDS-5 drone system was deployed in 12 Johannesburg-based military outposts. Military Officers from the 7th Battalion commended its ability to monitor remote areas of Kruger National Park's Johannesburg perimeter. This solution generated R48 million in sales – accounting for 37% of all Johannesburg military contracts.</w:t>
      </w:r>
    </w:p>
    <w:bookmarkEnd w:id="24"/>
    <w:bookmarkEnd w:id="25"/>
    <w:bookmarkStart w:id="26" w:name="X5388ccf259e7e2730678d983ff25ebb3a257825"/>
    <w:p>
      <w:pPr>
        <w:pStyle w:val="Heading2"/>
      </w:pPr>
      <w:r>
        <w:t xml:space="preserve">IV. Strategic Market Analysis: Why Johannesburg is Crucial for Military Sales</w:t>
      </w:r>
    </w:p>
    <w:p>
      <w:pPr>
        <w:pStyle w:val="FirstParagraph"/>
      </w:pPr>
      <w:r>
        <w:t xml:space="preserve">Our Sales Report emphasizes Johannesburg's unique position as South Africa's defense nexus. With 14 SANDF units headquartered in the city, including the National Defence Headquarters (NDHQ), this metropolitan area represents 43% of all national military procurement. The recent SANDF Modernization Strategy explicitly prioritizes urban security solutions – directly aligning with our product portfolio.</w:t>
      </w:r>
    </w:p>
    <w:p>
      <w:pPr>
        <w:pStyle w:val="BodyText"/>
      </w:pPr>
      <w:r>
        <w:t xml:space="preserve">Key Johannesburg-specific factors driving sales:</w:t>
      </w:r>
    </w:p>
    <w:p>
      <w:pPr>
        <w:numPr>
          <w:ilvl w:val="0"/>
          <w:numId w:val="1002"/>
        </w:numPr>
        <w:pStyle w:val="Compact"/>
      </w:pPr>
      <w:r>
        <w:rPr>
          <w:bCs/>
          <w:b/>
        </w:rPr>
        <w:t xml:space="preserve">Security Challenges:</w:t>
      </w:r>
      <w:r>
        <w:t xml:space="preserve"> </w:t>
      </w:r>
      <w:r>
        <w:t xml:space="preserve">Rising crime in urban zones necessitates advanced Military Officer deployment capabilities</w:t>
      </w:r>
    </w:p>
    <w:p>
      <w:pPr>
        <w:numPr>
          <w:ilvl w:val="0"/>
          <w:numId w:val="1002"/>
        </w:numPr>
        <w:pStyle w:val="Compact"/>
      </w:pPr>
      <w:r>
        <w:rPr>
          <w:bCs/>
          <w:b/>
        </w:rPr>
        <w:t xml:space="preserve">Government Initiatives:</w:t>
      </w:r>
      <w:r>
        <w:t xml:space="preserve"> </w:t>
      </w:r>
      <w:r>
        <w:t xml:space="preserve">The 2023 National Security Strategy prioritizes Johannesburg as the "defensive operational capital"</w:t>
      </w:r>
    </w:p>
    <w:p>
      <w:pPr>
        <w:numPr>
          <w:ilvl w:val="0"/>
          <w:numId w:val="1002"/>
        </w:numPr>
        <w:pStyle w:val="Compact"/>
      </w:pPr>
      <w:r>
        <w:rPr>
          <w:bCs/>
          <w:b/>
        </w:rPr>
        <w:t xml:space="preserve">Local Expertise:</w:t>
      </w:r>
      <w:r>
        <w:t xml:space="preserve"> </w:t>
      </w:r>
      <w:r>
        <w:t xml:space="preserve">SDSG's Johannesburg-based engineering team provides same-day technical support for Military Officers – a critical differentiator</w:t>
      </w:r>
    </w:p>
    <w:bookmarkEnd w:id="26"/>
    <w:bookmarkStart w:id="27" w:name="Xade02974422278ce03c6077cab6a38a20048b5f"/>
    <w:p>
      <w:pPr>
        <w:pStyle w:val="Heading2"/>
      </w:pPr>
      <w:r>
        <w:t xml:space="preserve">V. Military Officer Testimonials from South Africa Johannesburg</w:t>
      </w:r>
    </w:p>
    <w:p>
      <w:pPr>
        <w:pStyle w:val="FirstParagraph"/>
      </w:pPr>
      <w:r>
        <w:t xml:space="preserve">Incorporating direct feedback from our end users, this Sales Report includes these key endorsements:</w:t>
      </w:r>
    </w:p>
    <w:p>
      <w:pPr>
        <w:pStyle w:val="BlockText"/>
      </w:pPr>
      <w:r>
        <w:t xml:space="preserve">"</w:t>
      </w:r>
      <w:r>
        <w:rPr>
          <w:iCs/>
          <w:i/>
        </w:rPr>
        <w:t xml:space="preserve">SDSG's MPS-7 system gave our Military Officers the tactical edge during Operation Phakisa. The real-time data integration allowed us to neutralize 3 armed groups in Soweto within 48 hours – something previously impossible with legacy systems. This isn't just sales; it's operational salvation.</w:t>
      </w:r>
      <w:r>
        <w:t xml:space="preserve">"</w:t>
      </w:r>
    </w:p>
    <w:p>
      <w:pPr>
        <w:pStyle w:val="BlockText"/>
      </w:pPr>
      <w:r>
        <w:rPr>
          <w:bCs/>
          <w:b/>
        </w:rPr>
        <w:t xml:space="preserve">— Colonel Thabo Molefe, Director of Tactical Operations, SANDF Johannesburg</w:t>
      </w:r>
    </w:p>
    <w:p>
      <w:pPr>
        <w:pStyle w:val="BlockText"/>
      </w:pPr>
      <w:r>
        <w:t xml:space="preserve">"</w:t>
      </w:r>
      <w:r>
        <w:rPr>
          <w:iCs/>
          <w:i/>
        </w:rPr>
        <w:t xml:space="preserve">The TCS-9 communication suite has become indispensable for our Military Officers conducting joint operations with SAPS. Its resilience during Johannesburg's recent power outages proved vital when coordinating the M16 convoy rescue mission. SDSG understands our unique urban challenges.</w:t>
      </w:r>
      <w:r>
        <w:t xml:space="preserve">"</w:t>
      </w:r>
    </w:p>
    <w:p>
      <w:pPr>
        <w:pStyle w:val="BlockText"/>
      </w:pPr>
      <w:r>
        <w:rPr>
          <w:bCs/>
          <w:b/>
        </w:rPr>
        <w:t xml:space="preserve">— Major Linda van der Merwe, SANDF Logistics Division</w:t>
      </w:r>
    </w:p>
    <w:bookmarkEnd w:id="27"/>
    <w:bookmarkStart w:id="28" w:name="X332c47357554d62c65954adb77b4dcdbe561883"/>
    <w:p>
      <w:pPr>
        <w:pStyle w:val="Heading2"/>
      </w:pPr>
      <w:r>
        <w:t xml:space="preserve">VI. Future Opportunities: Military Sales Roadmap for South Africa Johannesburg</w:t>
      </w:r>
    </w:p>
    <w:p>
      <w:pPr>
        <w:pStyle w:val="FirstParagraph"/>
      </w:pPr>
      <w:r>
        <w:t xml:space="preserve">This Sales Report projects continued growth in the Johannesburg military market through three strategic initiatives:</w:t>
      </w:r>
    </w:p>
    <w:p>
      <w:pPr>
        <w:numPr>
          <w:ilvl w:val="0"/>
          <w:numId w:val="1003"/>
        </w:numPr>
        <w:pStyle w:val="Compact"/>
      </w:pPr>
      <w:r>
        <w:rPr>
          <w:bCs/>
          <w:b/>
        </w:rPr>
        <w:t xml:space="preserve">Urban Combat Training Simulators:</w:t>
      </w:r>
      <w:r>
        <w:t xml:space="preserve"> </w:t>
      </w:r>
      <w:r>
        <w:t xml:space="preserve">R75 million contract pipeline for 2024 to equip SANDF's new Urban Warfare Training Centre at Johannesburg's Eastgate facility</w:t>
      </w:r>
    </w:p>
    <w:p>
      <w:pPr>
        <w:numPr>
          <w:ilvl w:val="0"/>
          <w:numId w:val="1003"/>
        </w:numPr>
        <w:pStyle w:val="Compact"/>
      </w:pPr>
      <w:r>
        <w:rPr>
          <w:bCs/>
          <w:b/>
        </w:rPr>
        <w:t xml:space="preserve">Sandstorm Defense Network:</w:t>
      </w:r>
      <w:r>
        <w:t xml:space="preserve"> </w:t>
      </w:r>
      <w:r>
        <w:t xml:space="preserve">Expansion of our IoT security platform covering all 18 Johannesburg military installations (projected value: R92 million)</w:t>
      </w:r>
    </w:p>
    <w:bookmarkEnd w:id="28"/>
    <w:bookmarkStart w:id="30" w:name="vii.-conclusion"/>
    <w:p>
      <w:pPr>
        <w:pStyle w:val="Heading2"/>
      </w:pPr>
      <w:r>
        <w:t xml:space="preserve">VII. Conclusion</w:t>
      </w:r>
    </w:p>
    <w:p>
      <w:pPr>
        <w:pStyle w:val="FirstParagraph"/>
      </w:pPr>
      <w:r>
        <w:t xml:space="preserve">The 2023 Sales Report confirms that South Africa Johannesburg remains the most critical military sales territory for SDSG. Our success stems from deep understanding of Military Officer operational realities – from urban patrols in Alexandra to border security along the Limpopo corridor. We've established a sales model where every transaction directly supports SANDF mission readiness, with 94% of Military Officers reporting improved operational efficiency after implementing our solutions.</w:t>
      </w:r>
    </w:p>
    <w:p>
      <w:pPr>
        <w:pStyle w:val="BodyText"/>
      </w:pPr>
      <w:r>
        <w:t xml:space="preserve">As we enter 2024, SDSG reaffirms its commitment to Johannesburg as the strategic heart of South Africa's military ecosystem. Our Sales Report demonstrates that when defense solutions are engineered specifically for Johannesburg's unique challenges, they deliver measurable impact for every Military Officer on the ground. We stand ready to support SANDF's vision of a secure South Africa through innovative, locally adapted defense technology – where every sale directly contributes to national security.</w:t>
      </w:r>
    </w:p>
    <w:p>
      <w:pPr>
        <w:pStyle w:val="BodyText"/>
      </w:pPr>
      <w:r>
        <w:rPr>
          <w:bCs/>
          <w:b/>
        </w:rPr>
        <w:t xml:space="preserve">Prepared by:</w:t>
      </w:r>
      <w:r>
        <w:t xml:space="preserve"> </w:t>
      </w:r>
      <w:r>
        <w:t xml:space="preserve">Strategic Defense Solutions Group (SDSG), Johannesburg</w:t>
      </w:r>
      <w:r>
        <w:br/>
      </w:r>
      <w:r>
        <w:rPr>
          <w:bCs/>
          <w:b/>
        </w:rPr>
        <w:t xml:space="preserve">Contact:</w:t>
      </w:r>
      <w:r>
        <w:t xml:space="preserve"> </w:t>
      </w:r>
      <w:r>
        <w:t xml:space="preserve">Capt. David Nkosi, Director of Military Sales | +27 11 456 7890 | jhb.military@sdsg.co.za</w:t>
      </w:r>
    </w:p>
    <w:bookmarkStart w:id="29" w:name="X30611069896e3721c84a461e0dcbf5924fc3c4d"/>
    <w:p>
      <w:pPr>
        <w:pStyle w:val="Heading3"/>
      </w:pPr>
      <w:r>
        <w:t xml:space="preserve">Appendix: Key Metrics for South Africa Johannesburg Military Sales (2023)</w:t>
      </w:r>
    </w:p>
    <w:p>
      <w:pPr>
        <w:pStyle w:val="FirstParagraph"/>
      </w:pPr>
      <w:r>
        <w:t xml:space="preserve">Sales Category</w:t>
      </w:r>
    </w:p>
    <w:p>
      <w:pPr>
        <w:pStyle w:val="BodyText"/>
      </w:pPr>
      <w:r>
        <w:t xml:space="preserve">Revenue (ZAR)</w:t>
      </w:r>
    </w:p>
    <w:p>
      <w:pPr>
        <w:pStyle w:val="BodyText"/>
      </w:pPr>
      <w:r>
        <w:t xml:space="preserve">% of Total</w:t>
      </w:r>
    </w:p>
    <w:p>
      <w:pPr>
        <w:pStyle w:val="BodyText"/>
      </w:pPr>
      <w:r>
        <w:t xml:space="preserve">Key Military Officer Beneficiaries</w:t>
      </w:r>
    </w:p>
    <w:p>
      <w:pPr>
        <w:pStyle w:val="BodyText"/>
      </w:pPr>
      <w:r>
        <w:t xml:space="preserve">MPS-7 Surveillance Systems</w:t>
      </w:r>
    </w:p>
    <w:p>
      <w:pPr>
        <w:pStyle w:val="BodyText"/>
      </w:pPr>
      <w:r>
        <w:t xml:space="preserve">R46.8M</w:t>
      </w:r>
    </w:p>
    <w:p>
      <w:pPr>
        <w:pStyle w:val="BodyText"/>
      </w:pPr>
      <w:r>
        <w:t xml:space="preserve">36.5%</w:t>
      </w:r>
    </w:p>
    <w:p>
      <w:pPr>
        <w:pStyle w:val="BodyText"/>
      </w:pPr>
      <w:r>
        <w:t xml:space="preserve">1st Armoured Division, SANDF Intelligence Unit</w:t>
      </w:r>
    </w:p>
    <w:p>
      <w:pPr>
        <w:pStyle w:val="BodyText"/>
      </w:pPr>
      <w:r>
        <w:t xml:space="preserve">TCS-9 Communication Suites</w:t>
      </w:r>
    </w:p>
    <w:p>
      <w:pPr>
        <w:pStyle w:val="BodyText"/>
      </w:pPr>
      <w:r>
        <w:t xml:space="preserve">R29.3M</w:t>
      </w:r>
    </w:p>
    <w:p>
      <w:pPr>
        <w:pStyle w:val="BodyText"/>
      </w:pPr>
      <w:r>
        <w:t xml:space="preserve">22.8%</w:t>
      </w:r>
    </w:p>
    <w:p>
      <w:pPr>
        <w:pStyle w:val="BodyText"/>
      </w:pPr>
      <w:r>
        <w:t xml:space="preserve">BDS-5 Border Drones</w:t>
      </w:r>
    </w:p>
    <w:p>
      <w:pPr>
        <w:pStyle w:val="BodyText"/>
      </w:pPr>
      <w:r>
        <w:t xml:space="preserve">R48.0M</w:t>
      </w:r>
    </w:p>
    <w:p>
      <w:pPr>
        <w:pStyle w:val="BodyText"/>
      </w:pPr>
      <w:r>
        <w:t xml:space="preserve">37.4%</w:t>
      </w:r>
    </w:p>
    <w:p>
      <w:pPr>
        <w:pStyle w:val="BodyText"/>
      </w:pPr>
      <w:r>
        <w:t xml:space="preserve">Total Military Sales</w:t>
      </w:r>
    </w:p>
    <w:p>
      <w:pPr>
        <w:pStyle w:val="BodyText"/>
      </w:pPr>
      <w:r>
        <w:t xml:space="preserve">R124.1M*</w:t>
      </w:r>
    </w:p>
    <w:p>
      <w:pPr>
        <w:pStyle w:val="BodyText"/>
      </w:pPr>
      <w:r>
        <w:t xml:space="preserve">100%</w:t>
      </w:r>
    </w:p>
    <w:p>
      <w:pPr>
        <w:pStyle w:val="BodyText"/>
      </w:pPr>
      <w:r>
        <w:t xml:space="preserve">*Excludes R4.3M in service contracts and training support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Sales Performance Report: South Africa Johannesburg</dc:title>
  <dc:creator/>
  <dc:language>en</dc:language>
  <cp:keywords/>
  <dcterms:created xsi:type="dcterms:W3CDTF">2026-07-25T06:16:42Z</dcterms:created>
  <dcterms:modified xsi:type="dcterms:W3CDTF">2026-07-25T06:16:42Z</dcterms:modified>
</cp:coreProperties>
</file>

<file path=docProps/custom.xml><?xml version="1.0" encoding="utf-8"?>
<Properties xmlns="http://schemas.openxmlformats.org/officeDocument/2006/custom-properties" xmlns:vt="http://schemas.openxmlformats.org/officeDocument/2006/docPropsVTypes"/>
</file>