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Military</w:t>
      </w:r>
      <w:r>
        <w:t xml:space="preserve"> </w:t>
      </w:r>
      <w:r>
        <w:t xml:space="preserve">Officer</w:t>
      </w:r>
      <w:r>
        <w:t xml:space="preserve"> </w:t>
      </w:r>
      <w:r>
        <w:t xml:space="preserve">Perspective</w:t>
      </w:r>
      <w:r>
        <w:t xml:space="preserve"> </w:t>
      </w:r>
      <w:r>
        <w:t xml:space="preserve">(United</w:t>
      </w:r>
      <w:r>
        <w:t xml:space="preserve"> </w:t>
      </w:r>
      <w:r>
        <w:t xml:space="preserve">Kingdom</w:t>
      </w:r>
      <w:r>
        <w:t xml:space="preserve"> </w:t>
      </w:r>
      <w:r>
        <w:t xml:space="preserve">Manchester)</w:t>
      </w:r>
    </w:p>
    <w:bookmarkStart w:id="28" w:name="X23f2bde5da21ef5b4e833ef7d22010e0730da70"/>
    <w:p>
      <w:pPr>
        <w:pStyle w:val="Heading1"/>
      </w:pPr>
      <w:r>
        <w:t xml:space="preserve">QUARTERLY SALES PERFORMANCE REPORT: MILITARY OFFICER LEADERSHIP IN UNITED KINGDOM MANCHESTER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Commanding Officer, Defence Procurement Directorate (UK)</w:t>
      </w:r>
      <w:r>
        <w:br/>
      </w:r>
      <w:r>
        <w:rPr>
          <w:bCs/>
          <w:b/>
        </w:rPr>
        <w:t xml:space="preserve">From:</w:t>
      </w:r>
      <w:r>
        <w:t xml:space="preserve"> </w:t>
      </w:r>
      <w:r>
        <w:t xml:space="preserve">Captain E. Thorne, Senior Sales Strategy Analyst (Reserve Commissioned Officer)</w:t>
      </w:r>
      <w:r>
        <w:br/>
      </w:r>
      <w:r>
        <w:rPr>
          <w:bCs/>
          <w:b/>
        </w:rPr>
        <w:t xml:space="preserve">Subject:</w:t>
      </w:r>
      <w:r>
        <w:t xml:space="preserve"> </w:t>
      </w:r>
      <w:r>
        <w:t xml:space="preserve">Comprehensive Sales Performance Analysis - Manchester Regional Division</w:t>
      </w:r>
    </w:p>
    <w:bookmarkStart w:id="20" w:name="i.-executive-summary"/>
    <w:p>
      <w:pPr>
        <w:pStyle w:val="Heading2"/>
      </w:pPr>
      <w:r>
        <w:t xml:space="preserve">I. Executive Summary</w:t>
      </w:r>
    </w:p>
    <w:p>
      <w:pPr>
        <w:pStyle w:val="FirstParagraph"/>
      </w:pPr>
      <w:r>
        <w:t xml:space="preserve">This formal sales report presents the strategic sales performance of our defence technology division within United Kingdom Manchester during Q3 2023. As a commissioned Military Officer with over 12 years' experience in logistics and resource management, I have applied disciplined operational frameworks to analyze our marketplace position. The Manchester region achieved a 17.3% year-over-year sales growth, significantly exceeding the UK national average of 8.5%. This report details how our military-trained approach to market analysis, resource allocation, and customer engagement has transformed Manchester into a high-performing sales hub for defence contracting in the United Kingdom.</w:t>
      </w:r>
    </w:p>
    <w:bookmarkEnd w:id="20"/>
    <w:bookmarkStart w:id="21" w:name="Xc90d5df3911b991b93f6a099136e25b34043a17"/>
    <w:p>
      <w:pPr>
        <w:pStyle w:val="Heading2"/>
      </w:pPr>
      <w:r>
        <w:t xml:space="preserve">II. Strategic Context: Military Officer Frameworks Applied</w:t>
      </w:r>
    </w:p>
    <w:p>
      <w:pPr>
        <w:pStyle w:val="FirstParagraph"/>
      </w:pPr>
      <w:r>
        <w:t xml:space="preserve">Operating as a Military Officer within the commercial sector necessitates adherence to core principles of mission success, resource optimization, and disciplined execution – directly translatable to sales excellence. In Manchester, our team implemented the following military-inspired protocols:</w:t>
      </w:r>
    </w:p>
    <w:p>
      <w:pPr>
        <w:numPr>
          <w:ilvl w:val="0"/>
          <w:numId w:val="1001"/>
        </w:numPr>
        <w:pStyle w:val="Compact"/>
      </w:pPr>
      <w:r>
        <w:rPr>
          <w:bCs/>
          <w:b/>
        </w:rPr>
        <w:t xml:space="preserve">Intelligence-Driven Targeting:</w:t>
      </w:r>
      <w:r>
        <w:t xml:space="preserve"> </w:t>
      </w:r>
      <w:r>
        <w:t xml:space="preserve">Analogous to battlefield reconnaissance, we deployed AI-powered market intelligence tools to identify 14 high-potential defence procurement opportunities within Greater Manchester.</w:t>
      </w:r>
    </w:p>
    <w:p>
      <w:pPr>
        <w:numPr>
          <w:ilvl w:val="0"/>
          <w:numId w:val="1001"/>
        </w:numPr>
        <w:pStyle w:val="Compact"/>
      </w:pPr>
      <w:r>
        <w:rPr>
          <w:bCs/>
          <w:b/>
        </w:rPr>
        <w:t xml:space="preserve">Resource Allocation Protocols:</w:t>
      </w:r>
      <w:r>
        <w:t xml:space="preserve"> </w:t>
      </w:r>
      <w:r>
        <w:t xml:space="preserve">Mirroring military supply chain management, we redistributed 23% of sales personnel to emerging sectors (e.g., drone technology integration for UK Border Force), directly contributing to a 31% increase in contracts with Home Office agencies.</w:t>
      </w:r>
    </w:p>
    <w:p>
      <w:pPr>
        <w:numPr>
          <w:ilvl w:val="0"/>
          <w:numId w:val="1001"/>
        </w:numPr>
        <w:pStyle w:val="Compact"/>
      </w:pPr>
      <w:r>
        <w:rPr>
          <w:bCs/>
          <w:b/>
        </w:rPr>
        <w:t xml:space="preserve">Rapid Deployment Tactics:</w:t>
      </w:r>
      <w:r>
        <w:t xml:space="preserve"> </w:t>
      </w:r>
      <w:r>
        <w:t xml:space="preserve">Following the "OODA Loop" (Observe-Orient-Decide-Act) framework, we reduced sales cycle times by 42% through standardized customer engagement playbooks.</w:t>
      </w:r>
    </w:p>
    <w:bookmarkEnd w:id="21"/>
    <w:bookmarkStart w:id="22" w:name="X28b0185582ded56a339ac83e4e676a85bbb41fc"/>
    <w:p>
      <w:pPr>
        <w:pStyle w:val="Heading2"/>
      </w:pPr>
      <w:r>
        <w:t xml:space="preserve">III. Manchester Sales Performance Breakdown</w:t>
      </w:r>
    </w:p>
    <w:p>
      <w:pPr>
        <w:pStyle w:val="FirstParagraph"/>
      </w:pPr>
      <w:r>
        <w:rPr>
          <w:bCs/>
          <w:b/>
        </w:rPr>
        <w:t xml:space="preserve">Geographical Impact:</w:t>
      </w:r>
      <w:r>
        <w:t xml:space="preserve"> </w:t>
      </w:r>
      <w:r>
        <w:t xml:space="preserve">Manchester's strategic location as a UK defence hub (home to MOD's Northern Command HQ and the Royal Air Force base at Lossiemouth) provided unparalleled market access. Our sales team leveraged this proximity to secure 87% of contracts with local defence primes like BAE Systems' Manchester Operations Centre and QinetiQ UK.</w:t>
      </w:r>
    </w:p>
    <w:p>
      <w:pPr>
        <w:pStyle w:val="BodyText"/>
      </w:pPr>
      <w:r>
        <w:rPr>
          <w:bCs/>
          <w:b/>
        </w:rPr>
        <w:t xml:space="preserve">Product Category Performance:</w:t>
      </w:r>
    </w:p>
    <w:p>
      <w:pPr>
        <w:pStyle w:val="BodyText"/>
      </w:pPr>
      <w:r>
        <w:t xml:space="preserve">Product Segment</w:t>
      </w:r>
    </w:p>
    <w:p>
      <w:pPr>
        <w:pStyle w:val="BodyText"/>
      </w:pPr>
      <w:r>
        <w:t xml:space="preserve">Q3 Sales (GBP)</w:t>
      </w:r>
    </w:p>
    <w:p>
      <w:pPr>
        <w:pStyle w:val="BodyText"/>
      </w:pPr>
      <w:r>
        <w:t xml:space="preserve">% Growth vs Q2</w:t>
      </w:r>
    </w:p>
    <w:p>
      <w:pPr>
        <w:pStyle w:val="BodyText"/>
      </w:pPr>
      <w:r>
        <w:t xml:space="preserve">Military Officer-Driven Initiative</w:t>
      </w:r>
    </w:p>
    <w:p>
      <w:pPr>
        <w:pStyle w:val="BodyText"/>
      </w:pPr>
      <w:r>
        <w:t xml:space="preserve">Counter-UAS Systems</w:t>
      </w:r>
    </w:p>
    <w:p>
      <w:pPr>
        <w:pStyle w:val="BodyText"/>
      </w:pPr>
      <w:r>
        <w:t xml:space="preserve">£8.2M</w:t>
      </w:r>
    </w:p>
    <w:p>
      <w:pPr>
        <w:pStyle w:val="BodyText"/>
      </w:pPr>
      <w:r>
        <w:t xml:space="preserve">+34.7%</w:t>
      </w:r>
    </w:p>
    <w:p>
      <w:pPr>
        <w:pStyle w:val="BodyText"/>
      </w:pPr>
      <w:r>
        <w:t xml:space="preserve">Negotiated 3 contracts with Manchester City Council for public safety drones using tactical negotiation protocols</w:t>
      </w:r>
    </w:p>
    <w:p>
      <w:pPr>
        <w:pStyle w:val="BodyText"/>
      </w:pPr>
      <w:r>
        <w:t xml:space="preserve">Digital Logistics Platforms</w:t>
      </w:r>
    </w:p>
    <w:p>
      <w:pPr>
        <w:pStyle w:val="BodyText"/>
      </w:pPr>
      <w:r>
        <w:t xml:space="preserve">£5.9M</w:t>
      </w:r>
    </w:p>
    <w:p>
      <w:pPr>
        <w:pStyle w:val="BodyText"/>
      </w:pPr>
      <w:r>
        <w:t xml:space="preserve">+28.1%</w:t>
      </w:r>
    </w:p>
    <w:p>
      <w:pPr>
        <w:pStyle w:val="BodyText"/>
      </w:pPr>
      <w:r>
        <w:t xml:space="preserve">Deployed after-action reviews from RAF training exercises to refine client proposals</w:t>
      </w:r>
    </w:p>
    <w:p>
      <w:pPr>
        <w:pStyle w:val="BodyText"/>
      </w:pPr>
      <w:r>
        <w:t xml:space="preserve">Soldier Wearable Tech</w:t>
      </w:r>
    </w:p>
    <w:p>
      <w:pPr>
        <w:pStyle w:val="BodyText"/>
      </w:pPr>
      <w:r>
        <w:t xml:space="preserve">£3.7M</w:t>
      </w:r>
    </w:p>
    <w:p>
      <w:pPr>
        <w:pStyle w:val="BodyText"/>
      </w:pPr>
      <w:r>
        <w:t xml:space="preserve">+19.3%</w:t>
      </w:r>
    </w:p>
    <w:p>
      <w:pPr>
        <w:pStyle w:val="BodyText"/>
      </w:pPr>
      <w:r>
        <w:t xml:space="preserve">Adapted UK Special Forces' user-centric design principles for commercial product iteration</w:t>
      </w:r>
    </w:p>
    <w:bookmarkEnd w:id="22"/>
    <w:bookmarkStart w:id="23" w:name="X11e672456ea82e2a66320e0f2c21c8188a3e32d"/>
    <w:p>
      <w:pPr>
        <w:pStyle w:val="Heading2"/>
      </w:pPr>
      <w:r>
        <w:t xml:space="preserve">IV. Manchester's Unique Market Advantages (United Kingdom Context)</w:t>
      </w:r>
    </w:p>
    <w:p>
      <w:pPr>
        <w:pStyle w:val="FirstParagraph"/>
      </w:pPr>
      <w:r>
        <w:t xml:space="preserve">As a Military Officer stationed in United Kingdom Manchester, I've identified three critical regional advantages that accelerated sales:</w:t>
      </w:r>
    </w:p>
    <w:p>
      <w:pPr>
        <w:numPr>
          <w:ilvl w:val="0"/>
          <w:numId w:val="1002"/>
        </w:numPr>
        <w:pStyle w:val="Compact"/>
      </w:pPr>
      <w:r>
        <w:rPr>
          <w:bCs/>
          <w:b/>
        </w:rPr>
        <w:t xml:space="preserve">Educational Infrastructure:</w:t>
      </w:r>
      <w:r>
        <w:t xml:space="preserve"> </w:t>
      </w:r>
      <w:r>
        <w:t xml:space="preserve">Collaboration with the University of Manchester's Defence Technology Institute yielded 5 joint R&amp;D projects, directly translating to £2.4M in new contracts through academic-industry partnerships.</w:t>
      </w:r>
    </w:p>
    <w:p>
      <w:pPr>
        <w:numPr>
          <w:ilvl w:val="0"/>
          <w:numId w:val="1002"/>
        </w:numPr>
        <w:pStyle w:val="Compact"/>
      </w:pPr>
      <w:r>
        <w:rPr>
          <w:bCs/>
          <w:b/>
        </w:rPr>
        <w:t xml:space="preserve">Strategic Location:</w:t>
      </w:r>
      <w:r>
        <w:t xml:space="preserve"> </w:t>
      </w:r>
      <w:r>
        <w:t xml:space="preserve">Manchester's status as a Tier-1 UK city (per MOD regional strategy) provided preferential access to the National Cyber Force Command located at Manchester Airport, securing 3 major cybersecurity contracts.</w:t>
      </w:r>
    </w:p>
    <w:p>
      <w:pPr>
        <w:numPr>
          <w:ilvl w:val="0"/>
          <w:numId w:val="1002"/>
        </w:numPr>
        <w:pStyle w:val="Compact"/>
      </w:pPr>
      <w:r>
        <w:rPr>
          <w:bCs/>
          <w:b/>
        </w:rPr>
        <w:t xml:space="preserve">Cultural Alignment:</w:t>
      </w:r>
      <w:r>
        <w:t xml:space="preserve"> </w:t>
      </w:r>
      <w:r>
        <w:t xml:space="preserve">The city's strong military heritage (home of the 1st Battalion, Royal Regiment of Fusiliers) fostered trust with local defence stakeholders, reducing sales friction by an estimated 27%.</w:t>
      </w:r>
    </w:p>
    <w:bookmarkEnd w:id="23"/>
    <w:bookmarkStart w:id="24" w:name="Xa4b811f30b6628eff4a4510a30d6ce51e4f41cf"/>
    <w:p>
      <w:pPr>
        <w:pStyle w:val="Heading2"/>
      </w:pPr>
      <w:r>
        <w:t xml:space="preserve">V. Critical Challenges and Military-Style Solutions</w:t>
      </w:r>
    </w:p>
    <w:p>
      <w:pPr>
        <w:pStyle w:val="FirstParagraph"/>
      </w:pPr>
      <w:r>
        <w:t xml:space="preserve">Despite strong performance, Manchester faced two significant challenges requiring military-grade resolution:</w:t>
      </w:r>
    </w:p>
    <w:p>
      <w:pPr>
        <w:pStyle w:val="BodyText"/>
      </w:pPr>
      <w:r>
        <w:rPr>
          <w:iCs/>
          <w:i/>
        </w:rPr>
        <w:t xml:space="preserve">Challenge 1: Supply Chain Disruptions</w:t>
      </w:r>
      <w:r>
        <w:br/>
      </w:r>
      <w:r>
        <w:t xml:space="preserve">The Ukraine conflict caused component shortages affecting 30% of our product lines. As a Military Officer trained in contingency planning, I implemented the "Resilience Matrix" – a tiered supplier strategy that reduced delivery delays by 63% through pre-identified alternative vendors in Northern England.</w:t>
      </w:r>
    </w:p>
    <w:p>
      <w:pPr>
        <w:pStyle w:val="BodyText"/>
      </w:pPr>
      <w:r>
        <w:rPr>
          <w:iCs/>
          <w:i/>
        </w:rPr>
        <w:t xml:space="preserve">Challenge 2: Competitive Pressure from International Firms</w:t>
      </w:r>
      <w:r>
        <w:br/>
      </w:r>
      <w:r>
        <w:t xml:space="preserve">Foreign competitors attempted to undercut UK bids. Our response mirrored tactical warfare principles: we deployed a "Strengths-Based Counter-Strategy" emphasizing local job creation and UK sovereign capability, securing 7 out of 9 contested contracts in Manchester.</w:t>
      </w:r>
    </w:p>
    <w:bookmarkEnd w:id="24"/>
    <w:bookmarkStart w:id="25" w:name="Xad5149b3ddd4039918497456cd92b1b5d2e0a07"/>
    <w:p>
      <w:pPr>
        <w:pStyle w:val="Heading2"/>
      </w:pPr>
      <w:r>
        <w:t xml:space="preserve">VI. Strategic Recommendations for United Kingdom Manchester Sales Growth</w:t>
      </w:r>
    </w:p>
    <w:p>
      <w:pPr>
        <w:pStyle w:val="FirstParagraph"/>
      </w:pPr>
      <w:r>
        <w:t xml:space="preserve">Based on this sales report and my operational experience as a Military Officer, I recommend the following priorities for Q4 2023:</w:t>
      </w:r>
    </w:p>
    <w:p>
      <w:pPr>
        <w:numPr>
          <w:ilvl w:val="0"/>
          <w:numId w:val="1003"/>
        </w:numPr>
        <w:pStyle w:val="Compact"/>
      </w:pPr>
      <w:r>
        <w:rPr>
          <w:bCs/>
          <w:b/>
        </w:rPr>
        <w:t xml:space="preserve">Establish Manchester Defence Innovation Hub:</w:t>
      </w:r>
      <w:r>
        <w:t xml:space="preserve"> </w:t>
      </w:r>
      <w:r>
        <w:t xml:space="preserve">Leverage our military-civilian collaboration model to create a dedicated R&amp;D center at Manchester Science Park. This will position United Kingdom Manchester as the UK's premier defence tech incubator.</w:t>
      </w:r>
    </w:p>
    <w:p>
      <w:pPr>
        <w:numPr>
          <w:ilvl w:val="0"/>
          <w:numId w:val="1003"/>
        </w:numPr>
        <w:pStyle w:val="Compact"/>
      </w:pPr>
      <w:r>
        <w:rPr>
          <w:bCs/>
          <w:b/>
        </w:rPr>
        <w:t xml:space="preserve">Implement "Soldier-Centric" Sales Training:</w:t>
      </w:r>
      <w:r>
        <w:t xml:space="preserve"> </w:t>
      </w:r>
      <w:r>
        <w:t xml:space="preserve">Adapt RAF leadership modules into sales onboarding, focusing on empathy and mission clarity – proven to increase customer retention by 35% in our trials.</w:t>
      </w:r>
    </w:p>
    <w:p>
      <w:pPr>
        <w:numPr>
          <w:ilvl w:val="0"/>
          <w:numId w:val="1003"/>
        </w:numPr>
        <w:pStyle w:val="Compact"/>
      </w:pPr>
      <w:r>
        <w:rPr>
          <w:bCs/>
          <w:b/>
        </w:rPr>
        <w:t xml:space="preserve">Prioritize Regional Defence Partnerships:</w:t>
      </w:r>
      <w:r>
        <w:t xml:space="preserve"> </w:t>
      </w:r>
      <w:r>
        <w:t xml:space="preserve">Target the UK's new National Resilience Strategy by forming a Manchester-based consortium with BAE Systems, GKN, and local universities for joint proposals on next-gen battlefield systems.</w:t>
      </w:r>
    </w:p>
    <w:bookmarkEnd w:id="25"/>
    <w:bookmarkStart w:id="27" w:name="Xf95daed8117c3ecc5fb2ff03d76bec6d2c21ebf"/>
    <w:p>
      <w:pPr>
        <w:pStyle w:val="Heading2"/>
      </w:pPr>
      <w:r>
        <w:t xml:space="preserve">VII. Conclusion: The Military Officer Advantage in Commercial Sales</w:t>
      </w:r>
    </w:p>
    <w:p>
      <w:pPr>
        <w:pStyle w:val="FirstParagraph"/>
      </w:pPr>
      <w:r>
        <w:t xml:space="preserve">This sales report underscores how a military officer's disciplined approach to business delivers exceptional results within the United Kingdom Manchester market. By applying core military principles – strategic foresight, resource discipline, and adaptive execution – we've transformed Manchester into a sales powerhouse that consistently outperforms national benchmarks. Our success demonstrates that in defence contracting, where trust and reliability are paramount, a Military Officer's leadership style is not just beneficial but essential to securing the UK's technological edge.</w:t>
      </w:r>
    </w:p>
    <w:p>
      <w:pPr>
        <w:pStyle w:val="BodyText"/>
      </w:pPr>
      <w:r>
        <w:t xml:space="preserve">As the United Kingdom continues to invest heavily in its defence industrial base (as per the 2023 Defence Industrial Strategy), Manchester must remain at the forefront. This sales report proves that our military-trained team, operating from Manchester as a strategic hub within United Kingdom, is uniquely positioned to deliver mission success for both our company and national security objectives. I recommend approval of all proposed initiatives to cement Manchester's status as the UK's premier defence sales region.</w:t>
      </w:r>
    </w:p>
    <w:p>
      <w:pPr>
        <w:pStyle w:val="BodyText"/>
      </w:pPr>
      <w:r>
        <w:rPr>
          <w:bCs/>
          <w:b/>
        </w:rPr>
        <w:t xml:space="preserve">Submitted with Military Precision,</w:t>
      </w:r>
      <w:r>
        <w:br/>
      </w:r>
      <w:r>
        <w:t xml:space="preserve">Captain E. Thorne</w:t>
      </w:r>
      <w:r>
        <w:br/>
      </w:r>
      <w:r>
        <w:t xml:space="preserve">Senior Sales Strategy Analyst (Reserve Commissioned Officer)</w:t>
      </w:r>
      <w:r>
        <w:br/>
      </w:r>
      <w:r>
        <w:t xml:space="preserve">Defence Technology Division, United Kingdom Manchester</w:t>
      </w:r>
    </w:p>
    <w:p>
      <w:r>
        <w:pict>
          <v:rect style="width:0;height:1.5pt" o:hralign="center" o:hrstd="t" o:hr="t"/>
        </w:pict>
      </w:r>
    </w:p>
    <w:bookmarkStart w:id="26" w:name="appendix-key-metrics-summary"/>
    <w:p>
      <w:pPr>
        <w:pStyle w:val="Heading3"/>
      </w:pPr>
      <w:r>
        <w:t xml:space="preserve">APPENDIX: KEY METRICS SUMMARY</w:t>
      </w:r>
    </w:p>
    <w:p>
      <w:pPr>
        <w:numPr>
          <w:ilvl w:val="0"/>
          <w:numId w:val="1004"/>
        </w:numPr>
        <w:pStyle w:val="Compact"/>
      </w:pPr>
      <w:r>
        <w:t xml:space="preserve">✓ Total Q3 Sales (Manchester): £17.8M (+17.3% YoY)</w:t>
      </w:r>
    </w:p>
    <w:p>
      <w:pPr>
        <w:numPr>
          <w:ilvl w:val="0"/>
          <w:numId w:val="1004"/>
        </w:numPr>
        <w:pStyle w:val="Compact"/>
      </w:pPr>
      <w:r>
        <w:t xml:space="preserve">✓ Market Share Growth in UK North: +9.2%</w:t>
      </w:r>
    </w:p>
    <w:p>
      <w:pPr>
        <w:numPr>
          <w:ilvl w:val="0"/>
          <w:numId w:val="1004"/>
        </w:numPr>
        <w:pStyle w:val="Compact"/>
      </w:pPr>
      <w:r>
        <w:t xml:space="preserve">✓ Customer Retention Rate: 94% (vs 86% industry average)</w:t>
      </w:r>
    </w:p>
    <w:p>
      <w:pPr>
        <w:numPr>
          <w:ilvl w:val="0"/>
          <w:numId w:val="1004"/>
        </w:numPr>
        <w:pStyle w:val="Compact"/>
      </w:pPr>
      <w:r>
        <w:t xml:space="preserve">✓ Sales Cycle Reduction: 42% (Military OODA Loop implementation)</w:t>
      </w:r>
    </w:p>
    <w:p>
      <w:pPr>
        <w:numPr>
          <w:ilvl w:val="0"/>
          <w:numId w:val="1004"/>
        </w:numPr>
        <w:pStyle w:val="Compact"/>
      </w:pPr>
      <w:r>
        <w:t xml:space="preserve">✓ New Contracts Secured in Manchester: 19 (+38% vs Q2)</w:t>
      </w:r>
    </w:p>
    <w:p>
      <w:pPr>
        <w:pStyle w:val="FirstParagraph"/>
      </w:pPr>
      <w:r>
        <w:rPr>
          <w:iCs/>
          <w:i/>
        </w:rPr>
        <w:t xml:space="preserve">This document is classified for internal UK MOD use. Distribution restricted per Defence Security Service guidelines.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Military Officer Perspective (United Kingdom Manchester)</dc:title>
  <dc:creator/>
  <dc:language>en</dc:language>
  <cp:keywords/>
  <dcterms:created xsi:type="dcterms:W3CDTF">2026-07-24T11:42:39Z</dcterms:created>
  <dcterms:modified xsi:type="dcterms:W3CDTF">2026-07-24T11:42:39Z</dcterms:modified>
</cp:coreProperties>
</file>

<file path=docProps/custom.xml><?xml version="1.0" encoding="utf-8"?>
<Properties xmlns="http://schemas.openxmlformats.org/officeDocument/2006/custom-properties" xmlns:vt="http://schemas.openxmlformats.org/officeDocument/2006/docPropsVTypes"/>
</file>