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Nurse</w:t>
      </w:r>
      <w:r>
        <w:t xml:space="preserve"> </w:t>
      </w:r>
      <w:r>
        <w:t xml:space="preserve">Staffing</w:t>
      </w:r>
      <w:r>
        <w:t xml:space="preserve"> </w:t>
      </w:r>
      <w:r>
        <w:t xml:space="preserve">Solutions</w:t>
      </w:r>
      <w:r>
        <w:t xml:space="preserve"> </w:t>
      </w:r>
      <w:r>
        <w:t xml:space="preserve">in</w:t>
      </w:r>
      <w:r>
        <w:t xml:space="preserve"> </w:t>
      </w:r>
      <w:r>
        <w:t xml:space="preserve">Islamabad,</w:t>
      </w:r>
      <w:r>
        <w:t xml:space="preserve"> </w:t>
      </w:r>
      <w:r>
        <w:t xml:space="preserve">Pakistan</w:t>
      </w:r>
    </w:p>
    <w:bookmarkStart w:id="20" w:name="X2525b1ec8905e587cfc7f0a0b0895dcc2b8de42"/>
    <w:p>
      <w:pPr>
        <w:pStyle w:val="Heading1"/>
      </w:pPr>
      <w:r>
        <w:t xml:space="preserve">Q4 2023 SALES REPORT: NURSE STAFFING SOLUTIONS &amp; MARKET ANALYSIS</w:t>
      </w:r>
      <w:r>
        <w:br/>
      </w:r>
      <w:r>
        <w:t xml:space="preserve">Pakistan Islamabad Healthcare Sector</w:t>
      </w:r>
    </w:p>
    <w:p>
      <w:pPr>
        <w:pStyle w:val="FirstParagraph"/>
      </w:pPr>
      <w:r>
        <w:t xml:space="preserve">Authored by: HealthPro Placement Solutions (Pvt.) Ltd.</w:t>
      </w:r>
      <w:r>
        <w:br/>
      </w:r>
      <w:r>
        <w:t xml:space="preserve">Established in Islamabad, Pakistan | Serving Healthcare Institutions Across Punjab</w:t>
      </w:r>
    </w:p>
    <w:bookmarkEnd w:id="20"/>
    <w:bookmarkStart w:id="21" w:name="executive-summary"/>
    <w:p>
      <w:pPr>
        <w:pStyle w:val="Heading2"/>
      </w:pPr>
      <w:r>
        <w:t xml:space="preserve">Executive Summary</w:t>
      </w:r>
    </w:p>
    <w:p>
      <w:pPr>
        <w:pStyle w:val="FirstParagraph"/>
      </w:pPr>
      <w:r>
        <w:t xml:space="preserve">This comprehensive Sales Report details the performance and strategic outlook for Nurse staffing services within the Islamabad Capital Territory (ICT) healthcare ecosystem during Q4 2023. As Pakistan's capital city faces unprecedented pressure on its medical infrastructure due to population growth, urbanization, and expanding public health initiatives like the Sehat Card program, demand for qualified nursing professionals has reached critical levels. HealthPro Placement Solutions recorded a 32% year-over-year increase in nurse placements across Islamabad's tertiary hospitals and private healthcare networks, directly contributing to our firm's strongest quarterly sales performance since inception. This report underscores the vital role of strategic nurse recruitment as a cornerstone of Pakistan's healthcare delivery system in Islamabad.</w:t>
      </w:r>
    </w:p>
    <w:bookmarkEnd w:id="21"/>
    <w:bookmarkStart w:id="23" w:name="Xd31f829a26639c28ccd9c9ee1331d0aa08368d2"/>
    <w:p>
      <w:pPr>
        <w:pStyle w:val="Heading2"/>
      </w:pPr>
      <w:r>
        <w:t xml:space="preserve">Market Context: Nurse Shortage Crisis in Islamabad</w:t>
      </w:r>
    </w:p>
    <w:p>
      <w:pPr>
        <w:pStyle w:val="FirstParagraph"/>
      </w:pPr>
      <w:r>
        <w:t xml:space="preserve">According to the Pakistan Nursing Council (PNC) 2023 Report, Islamabad currently operates at a critical nursing deficit of 47% across public and private facilities. With over 50 major hospitals and healthcare centers serving a population exceeding 1.5 million residents within ICT, the shortage directly impacts patient care quality and hospital operational capacity. Key factors driving demand include:</w:t>
      </w:r>
    </w:p>
    <w:p>
      <w:pPr>
        <w:numPr>
          <w:ilvl w:val="0"/>
          <w:numId w:val="1001"/>
        </w:numPr>
        <w:pStyle w:val="Compact"/>
      </w:pPr>
      <w:r>
        <w:t xml:space="preserve">The National Health Policy's mandate to expand primary healthcare access</w:t>
      </w:r>
    </w:p>
    <w:p>
      <w:pPr>
        <w:numPr>
          <w:ilvl w:val="0"/>
          <w:numId w:val="1001"/>
        </w:numPr>
        <w:pStyle w:val="Compact"/>
      </w:pPr>
      <w:r>
        <w:t xml:space="preserve">Increasing prevalence of chronic diseases requiring specialized nursing care</w:t>
      </w:r>
    </w:p>
    <w:p>
      <w:pPr>
        <w:numPr>
          <w:ilvl w:val="0"/>
          <w:numId w:val="1001"/>
        </w:numPr>
        <w:pStyle w:val="Compact"/>
      </w:pPr>
      <w:r>
        <w:t xml:space="preserve">Recent hospital infrastructure upgrades (e.g., Lady Reading Hospital expansion, Islamabad Medical Complex)</w:t>
      </w:r>
    </w:p>
    <w:p>
      <w:pPr>
        <w:numPr>
          <w:ilvl w:val="0"/>
          <w:numId w:val="1001"/>
        </w:numPr>
        <w:pStyle w:val="Compact"/>
      </w:pPr>
      <w:r>
        <w:t xml:space="preserve">Limited local training capacity: Only 4 accredited nursing colleges in Islamabad produce approximately 650 graduates annually against a demand for 1,800+ new nurses yearly</w:t>
      </w:r>
    </w:p>
    <w:bookmarkStart w:id="22" w:name="X50003510c5c731b078096fb1c5a6be3f2cc25f6"/>
    <w:p>
      <w:pPr>
        <w:pStyle w:val="Heading3"/>
      </w:pPr>
      <w:r>
        <w:t xml:space="preserve">Q4 Sales Performance Highlights (Islamabad Focus)</w:t>
      </w:r>
    </w:p>
    <w:p>
      <w:pPr>
        <w:numPr>
          <w:ilvl w:val="0"/>
          <w:numId w:val="1002"/>
        </w:numPr>
        <w:pStyle w:val="Compact"/>
      </w:pPr>
      <w:r>
        <w:rPr>
          <w:bCs/>
          <w:b/>
        </w:rPr>
        <w:t xml:space="preserve">Total Nurse Placements:</w:t>
      </w:r>
      <w:r>
        <w:t xml:space="preserve"> </w:t>
      </w:r>
      <w:r>
        <w:t xml:space="preserve">287 (122% of target, up from 130 in Q3)</w:t>
      </w:r>
    </w:p>
    <w:p>
      <w:pPr>
        <w:numPr>
          <w:ilvl w:val="0"/>
          <w:numId w:val="1002"/>
        </w:numPr>
        <w:pStyle w:val="Compact"/>
      </w:pPr>
      <w:r>
        <w:rPr>
          <w:bCs/>
          <w:b/>
        </w:rPr>
        <w:t xml:space="preserve">Revenue Generated:</w:t>
      </w:r>
      <w:r>
        <w:t xml:space="preserve"> </w:t>
      </w:r>
      <w:r>
        <w:t xml:space="preserve">PKR 18.7 million (45% increase YoY)</w:t>
      </w:r>
    </w:p>
    <w:p>
      <w:pPr>
        <w:numPr>
          <w:ilvl w:val="0"/>
          <w:numId w:val="1002"/>
        </w:numPr>
        <w:pStyle w:val="Compact"/>
      </w:pPr>
      <w:r>
        <w:rPr>
          <w:bCs/>
          <w:b/>
        </w:rPr>
        <w:t xml:space="preserve">New Hospital Contracts Secured:</w:t>
      </w:r>
      <w:r>
        <w:t xml:space="preserve"> </w:t>
      </w:r>
      <w:r>
        <w:t xml:space="preserve">9 major institutions including three public sector hospitals</w:t>
      </w:r>
    </w:p>
    <w:p>
      <w:pPr>
        <w:numPr>
          <w:ilvl w:val="0"/>
          <w:numId w:val="1002"/>
        </w:numPr>
        <w:pStyle w:val="Compact"/>
      </w:pPr>
      <w:r>
        <w:rPr>
          <w:bCs/>
          <w:b/>
        </w:rPr>
        <w:t xml:space="preserve">Nursing Specialization Focus:</w:t>
      </w:r>
      <w:r>
        <w:t xml:space="preserve"> </w:t>
      </w:r>
      <w:r>
        <w:t xml:space="preserve">ICU/NICU (28%), Medical-Surgical (35%), Maternity (24%)</w:t>
      </w:r>
    </w:p>
    <w:p>
      <w:pPr>
        <w:numPr>
          <w:ilvl w:val="0"/>
          <w:numId w:val="1002"/>
        </w:numPr>
        <w:pStyle w:val="Compact"/>
      </w:pPr>
      <w:r>
        <w:rPr>
          <w:bCs/>
          <w:b/>
        </w:rPr>
        <w:t xml:space="preserve">Retention Rate:</w:t>
      </w:r>
      <w:r>
        <w:t xml:space="preserve"> </w:t>
      </w:r>
      <w:r>
        <w:t xml:space="preserve">89% after 6 months (exceeds national average of 74%)</w:t>
      </w:r>
    </w:p>
    <w:bookmarkEnd w:id="22"/>
    <w:bookmarkEnd w:id="23"/>
    <w:bookmarkStart w:id="27" w:name="Xadca486c6c19e4561d9552f253362d1b65c00c1"/>
    <w:p>
      <w:pPr>
        <w:pStyle w:val="Heading2"/>
      </w:pPr>
      <w:r>
        <w:t xml:space="preserve">Strategic Service Offerings Driving Sales Growth</w:t>
      </w:r>
    </w:p>
    <w:p>
      <w:pPr>
        <w:pStyle w:val="FirstParagraph"/>
      </w:pPr>
      <w:r>
        <w:t xml:space="preserve">Our success in the Islamabad Nurse staffing market stems from three integrated service pillars specifically designed to address Pakistan's unique healthcare challenges:</w:t>
      </w:r>
    </w:p>
    <w:bookmarkStart w:id="24" w:name="rapid-deployment-network"/>
    <w:p>
      <w:pPr>
        <w:pStyle w:val="Heading3"/>
      </w:pPr>
      <w:r>
        <w:t xml:space="preserve">1. Rapid Deployment Network</w:t>
      </w:r>
    </w:p>
    <w:p>
      <w:pPr>
        <w:pStyle w:val="FirstParagraph"/>
      </w:pPr>
      <w:r>
        <w:t xml:space="preserve">We maintain a verified database of 5,200+ licensed nurses across Punjab, with 68% currently available for immediate deployment in Islamabad. Our mobile app ("NurseConnect PK") enables real-time vacancy matching, reducing placement timelines from 45 days to an average of 14 days – critical during seasonal health emergencies like dengue outbreaks.</w:t>
      </w:r>
    </w:p>
    <w:bookmarkEnd w:id="24"/>
    <w:bookmarkStart w:id="25" w:name="training-certification-enhancement"/>
    <w:p>
      <w:pPr>
        <w:pStyle w:val="Heading3"/>
      </w:pPr>
      <w:r>
        <w:t xml:space="preserve">2. Training &amp; Certification Enhancement</w:t>
      </w:r>
    </w:p>
    <w:p>
      <w:pPr>
        <w:pStyle w:val="FirstParagraph"/>
      </w:pPr>
      <w:r>
        <w:t xml:space="preserve">To overcome skill gaps identified in Pakistan's nursing workforce, we partner with the Islamabad-based National Institute of Health (NIH) to deliver subsidized certification programs. Q4 saw 127 nurses complete our "Islamabad Critical Care Specialist" training – directly increasing their market value by 35% and securing premium placements for clients.</w:t>
      </w:r>
    </w:p>
    <w:bookmarkEnd w:id="25"/>
    <w:bookmarkStart w:id="26" w:name="ethical-recruitment-compliance"/>
    <w:p>
      <w:pPr>
        <w:pStyle w:val="Heading3"/>
      </w:pPr>
      <w:r>
        <w:t xml:space="preserve">3. Ethical Recruitment Compliance</w:t>
      </w:r>
    </w:p>
    <w:p>
      <w:pPr>
        <w:pStyle w:val="FirstParagraph"/>
      </w:pPr>
      <w:r>
        <w:t xml:space="preserve">All nurse placements strictly adhere to Pakistan's Nursing Council Act (1994) and the International Labour Organization's standards. We conduct mandatory background checks through NADRA and PNC, ensuring no unethical practices – a key differentiator in Islamabad's competitive recruitment market where 68% of agencies still operate without proper accreditation.</w:t>
      </w:r>
    </w:p>
    <w:bookmarkEnd w:id="26"/>
    <w:bookmarkEnd w:id="27"/>
    <w:bookmarkStart w:id="28" w:name="Xe66827d92ac40c65ffcff11e237e9982b88e7d8"/>
    <w:p>
      <w:pPr>
        <w:pStyle w:val="Heading2"/>
      </w:pPr>
      <w:r>
        <w:t xml:space="preserve">Client Success Metrics: Impact on Islamabad Healthcare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Healthcare Facility</w:t>
            </w:r>
          </w:p>
        </w:tc>
        <w:tc>
          <w:tcPr/>
          <w:p>
            <w:pPr>
              <w:pStyle w:val="Compact"/>
              <w:jc w:val="left"/>
            </w:pPr>
            <w:r>
              <w:t xml:space="preserve">Placement Volume (Q4)</w:t>
            </w:r>
          </w:p>
        </w:tc>
        <w:tc>
          <w:tcPr/>
          <w:p>
            <w:pPr>
              <w:pStyle w:val="Compact"/>
              <w:jc w:val="left"/>
            </w:pPr>
            <w:r>
              <w:t xml:space="preserve">Satisfaction Score (1-5)</w:t>
            </w:r>
          </w:p>
        </w:tc>
        <w:tc>
          <w:tcPr/>
          <w:p>
            <w:pPr>
              <w:pStyle w:val="Compact"/>
              <w:jc w:val="left"/>
            </w:pPr>
            <w:r>
              <w:t xml:space="preserve">Impact Achieved</w:t>
            </w:r>
          </w:p>
        </w:tc>
      </w:tr>
      <w:tr>
        <w:tc>
          <w:tcPr/>
          <w:p>
            <w:pPr>
              <w:pStyle w:val="Compact"/>
              <w:jc w:val="left"/>
            </w:pPr>
            <w:r>
              <w:t xml:space="preserve">Lady Reading Hospital, Islamabad</w:t>
            </w:r>
          </w:p>
        </w:tc>
        <w:tc>
          <w:tcPr/>
          <w:p>
            <w:pPr>
              <w:pStyle w:val="Compact"/>
              <w:jc w:val="left"/>
            </w:pPr>
            <w:r>
              <w:t xml:space="preserve">58 nurses</w:t>
            </w:r>
          </w:p>
        </w:tc>
        <w:tc>
          <w:tcPr/>
          <w:p>
            <w:pPr>
              <w:pStyle w:val="Compact"/>
              <w:jc w:val="left"/>
            </w:pPr>
            <w:r>
              <w:t xml:space="preserve">4.8/5.0</w:t>
            </w:r>
          </w:p>
        </w:tc>
        <w:tc>
          <w:tcPr/>
          <w:p>
            <w:pPr>
              <w:pStyle w:val="Compact"/>
              <w:jc w:val="left"/>
            </w:pPr>
            <w:r>
              <w:t xml:space="preserve">Reduced patient-to-nurse ratio from 1:12 to 1:7; decreased emergency department wait times by 33%</w:t>
            </w:r>
          </w:p>
        </w:tc>
      </w:tr>
      <w:tr>
        <w:tc>
          <w:tcPr/>
          <w:p>
            <w:pPr>
              <w:pStyle w:val="Compact"/>
              <w:jc w:val="left"/>
            </w:pPr>
            <w:r>
              <w:t xml:space="preserve">Agha Khan University Hospital, Islamabad</w:t>
            </w:r>
          </w:p>
        </w:tc>
        <w:tc>
          <w:tcPr/>
          <w:p>
            <w:pPr>
              <w:pStyle w:val="Compact"/>
              <w:jc w:val="left"/>
            </w:pPr>
            <w:r>
              <w:t xml:space="preserve">42 nurses</w:t>
            </w:r>
          </w:p>
        </w:tc>
        <w:tc>
          <w:tcPr/>
          <w:p>
            <w:pPr>
              <w:pStyle w:val="Compact"/>
              <w:jc w:val="left"/>
            </w:pPr>
            <w:r>
              <w:t xml:space="preserve">4.9/5.0</w:t>
            </w:r>
          </w:p>
        </w:tc>
        <w:tc>
          <w:tcPr/>
          <w:p>
            <w:pPr>
              <w:pStyle w:val="Compact"/>
              <w:jc w:val="left"/>
            </w:pPr>
            <w:r>
              <w:t xml:space="preserve">Supported new Cardiac ICU expansion; enabled 28% increase in patient admissions</w:t>
            </w:r>
          </w:p>
        </w:tc>
      </w:tr>
      <w:tr>
        <w:tc>
          <w:tcPr/>
          <w:p>
            <w:pPr>
              <w:pStyle w:val="Compact"/>
              <w:jc w:val="left"/>
            </w:pPr>
            <w:r>
              <w:t xml:space="preserve">Pakistan Institute of Medical Sciences (PIMS)</w:t>
            </w:r>
          </w:p>
        </w:tc>
        <w:tc>
          <w:tcPr/>
          <w:p>
            <w:pPr>
              <w:pStyle w:val="Compact"/>
              <w:jc w:val="left"/>
            </w:pPr>
            <w:r>
              <w:t xml:space="preserve">37 nurses</w:t>
            </w:r>
          </w:p>
        </w:tc>
        <w:tc>
          <w:tcPr/>
          <w:p>
            <w:pPr>
              <w:pStyle w:val="Compact"/>
              <w:jc w:val="left"/>
            </w:pPr>
            <w:r>
              <w:t xml:space="preserve">4.6/5.0</w:t>
            </w:r>
          </w:p>
        </w:tc>
        <w:tc>
          <w:tcPr/>
          <w:p>
            <w:pPr>
              <w:pStyle w:val="Compact"/>
              <w:jc w:val="left"/>
            </w:pPr>
            <w:r>
              <w:t xml:space="preserve">Filled critical vacancies in neonatal and maternal health units during Sehat Card rollout</w:t>
            </w:r>
          </w:p>
        </w:tc>
      </w:tr>
    </w:tbl>
    <w:bookmarkEnd w:id="28"/>
    <w:bookmarkStart w:id="29" w:name="X325b0fb3647b6c63b2c20262a4d20c61da421d4"/>
    <w:p>
      <w:pPr>
        <w:pStyle w:val="Heading2"/>
      </w:pPr>
      <w:r>
        <w:t xml:space="preserve">Challenges &amp; Strategic Response in Pakistan Islamabad Market</w:t>
      </w:r>
    </w:p>
    <w:p>
      <w:pPr>
        <w:pStyle w:val="FirstParagraph"/>
      </w:pPr>
      <w:r>
        <w:t xml:space="preserve">The rapidly evolving healthcare landscape presents ongoing challenges that directly impact our Nurse Sales Operations:</w:t>
      </w:r>
    </w:p>
    <w:p>
      <w:pPr>
        <w:numPr>
          <w:ilvl w:val="0"/>
          <w:numId w:val="1003"/>
        </w:numPr>
        <w:pStyle w:val="Compact"/>
      </w:pPr>
      <w:r>
        <w:rPr>
          <w:bCs/>
          <w:b/>
        </w:rPr>
        <w:t xml:space="preserve">Government Policy Shifts:</w:t>
      </w:r>
      <w:r>
        <w:t xml:space="preserve"> </w:t>
      </w:r>
      <w:r>
        <w:t xml:space="preserve">Recent changes to the "Healthcare Workforce Development Plan" required us to adapt recruitment criteria for 15% of positions within two weeks. Our agile response (retraining client-facing staff, updating compliance protocols) maintained 98% contract continuity.</w:t>
      </w:r>
    </w:p>
    <w:p>
      <w:pPr>
        <w:numPr>
          <w:ilvl w:val="0"/>
          <w:numId w:val="1003"/>
        </w:numPr>
        <w:pStyle w:val="Compact"/>
      </w:pPr>
      <w:r>
        <w:rPr>
          <w:bCs/>
          <w:b/>
        </w:rPr>
        <w:t xml:space="preserve">Urban Migration Pressure:</w:t>
      </w:r>
      <w:r>
        <w:t xml:space="preserve"> </w:t>
      </w:r>
      <w:r>
        <w:t xml:space="preserve">Islamabad's influx of new residents (+18% population growth in ICT since 2022) created sudden demand spikes. We established a dedicated "Islamabad Rapid Response Unit" with 45 staff members to manage this volatility.</w:t>
      </w:r>
    </w:p>
    <w:p>
      <w:pPr>
        <w:numPr>
          <w:ilvl w:val="0"/>
          <w:numId w:val="1003"/>
        </w:numPr>
        <w:pStyle w:val="Compact"/>
      </w:pPr>
      <w:r>
        <w:rPr>
          <w:bCs/>
          <w:b/>
        </w:rPr>
        <w:t xml:space="preserve">Nursing Retention Barriers:</w:t>
      </w:r>
      <w:r>
        <w:t xml:space="preserve"> </w:t>
      </w:r>
      <w:r>
        <w:t xml:space="preserve">Addressed through our "Nurse Care Program" offering subsidized housing and professional development – directly contributing to the industry-leading retention rate.</w:t>
      </w:r>
    </w:p>
    <w:bookmarkEnd w:id="29"/>
    <w:bookmarkStart w:id="30" w:name="Xa7aae007d3eb9b11576116706c92f72a2e0d18c"/>
    <w:p>
      <w:pPr>
        <w:pStyle w:val="Heading2"/>
      </w:pPr>
      <w:r>
        <w:t xml:space="preserve">Forward-Looking Strategy: Scaling Nurse Solutions for Islamabad</w:t>
      </w:r>
    </w:p>
    <w:p>
      <w:pPr>
        <w:pStyle w:val="FirstParagraph"/>
      </w:pPr>
      <w:r>
        <w:t xml:space="preserve">Pakistan's National Health Vision 2030 identifies healthcare workforce development as a priority area, creating unprecedented opportunities for nurse staffing solutions in Islamabad. Our Q1 2024 strategic plan includes:</w:t>
      </w:r>
    </w:p>
    <w:p>
      <w:pPr>
        <w:numPr>
          <w:ilvl w:val="0"/>
          <w:numId w:val="1004"/>
        </w:numPr>
        <w:pStyle w:val="Compact"/>
      </w:pPr>
      <w:r>
        <w:t xml:space="preserve">Establishing a dedicated Nurse Training Center in Rawalpindi (adjacent to Islamabad) with NIH certification</w:t>
      </w:r>
    </w:p>
    <w:p>
      <w:pPr>
        <w:numPr>
          <w:ilvl w:val="0"/>
          <w:numId w:val="1004"/>
        </w:numPr>
        <w:pStyle w:val="Compact"/>
      </w:pPr>
      <w:r>
        <w:t xml:space="preserve">Developing partnerships with 5 additional nursing colleges across Punjab to increase local talent pipeline</w:t>
      </w:r>
    </w:p>
    <w:p>
      <w:pPr>
        <w:numPr>
          <w:ilvl w:val="0"/>
          <w:numId w:val="1004"/>
        </w:numPr>
        <w:pStyle w:val="Compact"/>
      </w:pPr>
      <w:r>
        <w:t xml:space="preserve">Leveraging AI-driven forecasting to anticipate Islamabad's seasonal healthcare demands (e.g., winter respiratory illnesses, summer dengue)</w:t>
      </w:r>
    </w:p>
    <w:p>
      <w:pPr>
        <w:numPr>
          <w:ilvl w:val="0"/>
          <w:numId w:val="1004"/>
        </w:numPr>
        <w:pStyle w:val="Compact"/>
      </w:pPr>
      <w:r>
        <w:t xml:space="preserve">Introducing a "Nurse Leader Development Program" targeting senior nurses for management roles within Islamabad hospitals</w:t>
      </w:r>
    </w:p>
    <w:bookmarkEnd w:id="30"/>
    <w:bookmarkStart w:id="31" w:name="X432e3e1cc66434fd6d9ce35cc1c4d1668634989"/>
    <w:p>
      <w:pPr>
        <w:pStyle w:val="Heading2"/>
      </w:pPr>
      <w:r>
        <w:t xml:space="preserve">Conclusion: Nurturing Pakistan's Healthcare Future in Islamabad</w:t>
      </w:r>
    </w:p>
    <w:p>
      <w:pPr>
        <w:pStyle w:val="FirstParagraph"/>
      </w:pPr>
      <w:r>
        <w:t xml:space="preserve">This Sales Report confirms that strategic nurse staffing is not merely a commercial service, but a critical component of Pakistan's national healthcare infrastructure. The 32% growth in Nurse placements within Islamabad during Q4 2023 directly supports the government's health objectives and demonstrates market readiness for ethical, high-quality staffing solutions. As HealthPro Placement Solutions continues to innovate its Nurse recruitment services within Pakistan Islamabad, we remain committed to advancing patient care standards while providing meaningful career pathways for nursing professionals across the country. Our success metrics prove that when healthcare institutions partner with certified nurse placement specialists in Islamabad, the outcome is measurable: improved patient outcomes, enhanced hospital efficiency, and a stronger foundation for Pakistan's future healthcare delivery system.</w:t>
      </w:r>
    </w:p>
    <w:p>
      <w:pPr>
        <w:pStyle w:val="BodyText"/>
      </w:pPr>
      <w:r>
        <w:t xml:space="preserve">HealthPro Placement Solutions (Pvt.) Ltd. | Registered under Companies Ordinance 1984 | Reg. No.: P-23475/ISB</w:t>
      </w:r>
    </w:p>
    <w:p>
      <w:pPr>
        <w:pStyle w:val="BodyText"/>
      </w:pPr>
      <w:r>
        <w:t xml:space="preserve">© 2023 HealthPro Placement Solutions. All rights reserved. This report is confidential and for internal use only.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Nurse Staffing Solutions in Islamabad, Pakistan</dc:title>
  <dc:creator/>
  <dc:language>en</dc:language>
  <cp:keywords/>
  <dcterms:created xsi:type="dcterms:W3CDTF">2026-07-23T19:40:39Z</dcterms:created>
  <dcterms:modified xsi:type="dcterms:W3CDTF">2026-07-23T19:40:39Z</dcterms:modified>
</cp:coreProperties>
</file>

<file path=docProps/custom.xml><?xml version="1.0" encoding="utf-8"?>
<Properties xmlns="http://schemas.openxmlformats.org/officeDocument/2006/custom-properties" xmlns:vt="http://schemas.openxmlformats.org/officeDocument/2006/docPropsVTypes"/>
</file>