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Oceanographer</w:t>
      </w:r>
      <w:r>
        <w:t xml:space="preserve"> </w:t>
      </w:r>
      <w:r>
        <w:t xml:space="preserve">Operations</w:t>
      </w:r>
      <w:r>
        <w:t xml:space="preserve"> </w:t>
      </w:r>
      <w:r>
        <w:t xml:space="preserve">in</w:t>
      </w:r>
      <w:r>
        <w:t xml:space="preserve"> </w:t>
      </w:r>
      <w:r>
        <w:t xml:space="preserve">Senegal</w:t>
      </w:r>
      <w:r>
        <w:t xml:space="preserve"> </w:t>
      </w:r>
      <w:r>
        <w:t xml:space="preserve">Dakar</w:t>
      </w:r>
    </w:p>
    <w:bookmarkStart w:id="28" w:name="X745f106d758b5d4ee4bc337a3a206d70376f5d1"/>
    <w:p>
      <w:pPr>
        <w:pStyle w:val="Heading1"/>
      </w:pPr>
      <w:r>
        <w:t xml:space="preserve">ANNUAL SALES REPORT: OCEANOGRAPHER OPERATIONS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Oceanographer Global Holdings</w:t>
      </w:r>
      <w:r>
        <w:br/>
      </w:r>
      <w:r>
        <w:rPr>
          <w:bCs/>
          <w:b/>
        </w:rPr>
        <w:t xml:space="preserve">Prepared By:</w:t>
      </w:r>
      <w:r>
        <w:t xml:space="preserve"> </w:t>
      </w:r>
      <w:r>
        <w:t xml:space="preserve">Regional Sales Management, West Africa Division</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operational performance of</w:t>
      </w:r>
      <w:r>
        <w:t xml:space="preserve"> </w:t>
      </w:r>
      <w:r>
        <w:rPr>
          <w:iCs/>
          <w:i/>
        </w:rPr>
        <w:t xml:space="preserve">Oceanographer</w:t>
      </w:r>
      <w:r>
        <w:t xml:space="preserve">'s flagship marine research and environmental consultancy division across Senegal Dakar for the fiscal year 2023. As a leading provider of oceanographic solutions,</w:t>
      </w:r>
      <w:r>
        <w:t xml:space="preserve"> </w:t>
      </w:r>
      <w:r>
        <w:rPr>
          <w:iCs/>
          <w:i/>
        </w:rPr>
        <w:t xml:space="preserve">Oceanographer</w:t>
      </w:r>
      <w:r>
        <w:t xml:space="preserve"> </w:t>
      </w:r>
      <w:r>
        <w:t xml:space="preserve">has strategically expanded its footprint in Senegal Dakar, capitalizing on the region's critical maritime interests. The report confirms a 37% year-over-year revenue growth in Senegal Dakar, driven by strategic partnerships with government agencies and private coastal developers. This</w:t>
      </w:r>
      <w:r>
        <w:t xml:space="preserve"> </w:t>
      </w:r>
      <w:r>
        <w:rPr>
          <w:iCs/>
          <w:i/>
        </w:rPr>
        <w:t xml:space="preserve">Sales Report</w:t>
      </w:r>
      <w:r>
        <w:t xml:space="preserve"> </w:t>
      </w:r>
      <w:r>
        <w:t xml:space="preserve">underscores</w:t>
      </w:r>
      <w:r>
        <w:t xml:space="preserve"> </w:t>
      </w:r>
      <w:r>
        <w:rPr>
          <w:iCs/>
          <w:i/>
        </w:rPr>
        <w:t xml:space="preserve">Oceanographer</w:t>
      </w:r>
      <w:r>
        <w:t xml:space="preserve">'s commitment to sustainable ocean management in Senegal Dakar, positioning the company as the premier marine data provider for regional stakeholders.</w:t>
      </w:r>
    </w:p>
    <w:bookmarkEnd w:id="20"/>
    <w:bookmarkStart w:id="21" w:name="X2149280be08b9c313b0cb753126f4f18ccdf587"/>
    <w:p>
      <w:pPr>
        <w:pStyle w:val="Heading2"/>
      </w:pPr>
      <w:r>
        <w:t xml:space="preserve">II. Market Context: Oceanography in Senegal Dakar</w:t>
      </w:r>
    </w:p>
    <w:p>
      <w:pPr>
        <w:pStyle w:val="FirstParagraph"/>
      </w:pPr>
      <w:r>
        <w:t xml:space="preserve">Southern West Africa's maritime economy, particularly around Senegal Dakar, faces unprecedented challenges including coastal erosion, overfishing pressure, and climate change impacts. With 30% of Senegal's GDP tied to ocean resources and Dakar serving as the economic heartland of West Africa, demand for precision oceanographic data has surged.</w:t>
      </w:r>
      <w:r>
        <w:t xml:space="preserve"> </w:t>
      </w:r>
      <w:r>
        <w:rPr>
          <w:iCs/>
          <w:i/>
        </w:rPr>
        <w:t xml:space="preserve">Oceanographer</w:t>
      </w:r>
      <w:r>
        <w:t xml:space="preserve"> </w:t>
      </w:r>
      <w:r>
        <w:t xml:space="preserve">entered this market in 2021 with a localized service model tailored to Senegal Dakar's unique needs. Our</w:t>
      </w:r>
      <w:r>
        <w:t xml:space="preserve"> </w:t>
      </w:r>
      <w:r>
        <w:rPr>
          <w:iCs/>
          <w:i/>
        </w:rPr>
        <w:t xml:space="preserve">Sales Report</w:t>
      </w:r>
      <w:r>
        <w:t xml:space="preserve"> </w:t>
      </w:r>
      <w:r>
        <w:t xml:space="preserve">reveals that 83% of new clients in Senegal Dakar specifically chose</w:t>
      </w:r>
      <w:r>
        <w:t xml:space="preserve"> </w:t>
      </w:r>
      <w:r>
        <w:rPr>
          <w:iCs/>
          <w:i/>
        </w:rPr>
        <w:t xml:space="preserve">Oceanographer</w:t>
      </w:r>
      <w:r>
        <w:t xml:space="preserve"> </w:t>
      </w:r>
      <w:r>
        <w:t xml:space="preserve">due to our hyperlocal expertise, not merely global credentials.</w:t>
      </w:r>
    </w:p>
    <w:bookmarkEnd w:id="21"/>
    <w:bookmarkStart w:id="22" w:name="X11d309dc82891bb1f68b27750e32d3e46ab986d"/>
    <w:p>
      <w:pPr>
        <w:pStyle w:val="Heading2"/>
      </w:pPr>
      <w:r>
        <w:t xml:space="preserve">III. Sales Performance Breakdown (Senegal Dakar)</w:t>
      </w:r>
    </w:p>
    <w:p>
      <w:pPr>
        <w:pStyle w:val="FirstParagraph"/>
      </w:pPr>
      <w:r>
        <w:t xml:space="preserve">Product/Service</w:t>
      </w:r>
    </w:p>
    <w:p>
      <w:pPr>
        <w:pStyle w:val="BodyText"/>
      </w:pPr>
      <w:r>
        <w:t xml:space="preserve">Revenue (USD)</w:t>
      </w:r>
    </w:p>
    <w:p>
      <w:pPr>
        <w:pStyle w:val="BodyText"/>
      </w:pPr>
      <w:r>
        <w:t xml:space="preserve">Growth vs 2022</w:t>
      </w:r>
    </w:p>
    <w:p>
      <w:pPr>
        <w:pStyle w:val="BodyText"/>
      </w:pPr>
      <w:r>
        <w:t xml:space="preserve">Key Clients in Senegal Dakar</w:t>
      </w:r>
    </w:p>
    <w:p>
      <w:pPr>
        <w:pStyle w:val="BodyText"/>
      </w:pPr>
      <w:r>
        <w:t xml:space="preserve">Satellite Coastal Monitoring System</w:t>
      </w:r>
    </w:p>
    <w:p>
      <w:pPr>
        <w:pStyle w:val="BodyText"/>
      </w:pPr>
      <w:r>
        <w:t xml:space="preserve">$1.85M</w:t>
      </w:r>
    </w:p>
    <w:p>
      <w:pPr>
        <w:pStyle w:val="BodyText"/>
      </w:pPr>
      <w:r>
        <w:t xml:space="preserve">+44%</w:t>
      </w:r>
    </w:p>
    <w:p>
      <w:pPr>
        <w:pStyle w:val="BodyText"/>
      </w:pPr>
      <w:r>
        <w:t xml:space="preserve">Senegalese Ministry of Fisheries, Dakar Port Authority</w:t>
      </w:r>
    </w:p>
    <w:p>
      <w:pPr>
        <w:pStyle w:val="BodyText"/>
      </w:pPr>
      <w:r>
        <w:t xml:space="preserve">Marine Biodiversity Surveys</w:t>
      </w:r>
    </w:p>
    <w:p>
      <w:pPr>
        <w:pStyle w:val="BodyText"/>
      </w:pPr>
      <w:r>
        <w:t xml:space="preserve">$920K</w:t>
      </w:r>
    </w:p>
    <w:p>
      <w:pPr>
        <w:pStyle w:val="BodyText"/>
      </w:pPr>
      <w:r>
        <w:t xml:space="preserve">+31%</w:t>
      </w:r>
    </w:p>
    <w:p>
      <w:pPr>
        <w:pStyle w:val="BodyText"/>
      </w:pPr>
      <w:r>
        <w:t xml:space="preserve">UNDP Dakar Office, Eco-Resort Developers (Saly)</w:t>
      </w:r>
    </w:p>
    <w:p>
      <w:pPr>
        <w:pStyle w:val="BodyText"/>
      </w:pPr>
      <w:r>
        <w:t xml:space="preserve">Real-Time Current Mapping</w:t>
      </w:r>
    </w:p>
    <w:p>
      <w:pPr>
        <w:pStyle w:val="BodyText"/>
      </w:pPr>
      <w:r>
        <w:t xml:space="preserve">$675K</w:t>
      </w:r>
    </w:p>
    <w:p>
      <w:pPr>
        <w:pStyle w:val="BodyText"/>
      </w:pPr>
      <w:r>
        <w:t xml:space="preserve">+28%</w:t>
      </w:r>
    </w:p>
    <w:p>
      <w:pPr>
        <w:pStyle w:val="BodyText"/>
      </w:pPr>
      <w:r>
        <w:t xml:space="preserve">Dakar University Marine Lab, Coastal Construction Consortium</w:t>
      </w:r>
    </w:p>
    <w:p>
      <w:pPr>
        <w:pStyle w:val="BodyText"/>
      </w:pPr>
      <w:r>
        <w:t xml:space="preserve">Oceanographic Training Programs</w:t>
      </w:r>
    </w:p>
    <w:p>
      <w:pPr>
        <w:pStyle w:val="BodyText"/>
      </w:pPr>
      <w:r>
        <w:rPr>
          <w:bCs/>
          <w:b/>
        </w:rPr>
        <w:t xml:space="preserve">$410K</w:t>
      </w:r>
    </w:p>
    <w:p>
      <w:pPr>
        <w:pStyle w:val="BodyText"/>
      </w:pPr>
      <w:r>
        <w:t xml:space="preserve">+55%</w:t>
      </w:r>
    </w:p>
    <w:p>
      <w:pPr>
        <w:pStyle w:val="BodyText"/>
      </w:pPr>
      <w:r>
        <w:t xml:space="preserve">Senghor University, Senegalese Navy</w:t>
      </w:r>
    </w:p>
    <w:p>
      <w:pPr>
        <w:pStyle w:val="BodyText"/>
      </w:pPr>
      <w:r>
        <w:t xml:space="preserve">These figures represent a strategic shift: 68% of Senegal Dakar revenue now comes from recurring contracts (vs. 42% in 2021), demonstrating deep market penetration.</w:t>
      </w:r>
      <w:r>
        <w:t xml:space="preserve"> </w:t>
      </w:r>
      <w:r>
        <w:rPr>
          <w:iCs/>
          <w:i/>
        </w:rPr>
        <w:t xml:space="preserve">Oceanographer</w:t>
      </w:r>
      <w:r>
        <w:t xml:space="preserve">'s Dakar-based technical team—comprising seven local marine scientists and data analysts—has been instrumental in this growth, ensuring cultural and operational alignment with Senegal Dakar's regulatory landscape.</w:t>
      </w:r>
    </w:p>
    <w:bookmarkEnd w:id="22"/>
    <w:bookmarkStart w:id="23" w:name="Xcae5664ebe9f8252821772312d9b6e9fa3e5655"/>
    <w:p>
      <w:pPr>
        <w:pStyle w:val="Heading2"/>
      </w:pPr>
      <w:r>
        <w:t xml:space="preserve">IV. Strategic Partnerships in Senegal Dakar</w:t>
      </w:r>
    </w:p>
    <w:p>
      <w:pPr>
        <w:pStyle w:val="FirstParagraph"/>
      </w:pPr>
      <w:r>
        <w:t xml:space="preserve">The most significant development this year was</w:t>
      </w:r>
      <w:r>
        <w:t xml:space="preserve"> </w:t>
      </w:r>
      <w:r>
        <w:rPr>
          <w:iCs/>
          <w:i/>
        </w:rPr>
        <w:t xml:space="preserve">Oceanographer</w:t>
      </w:r>
      <w:r>
        <w:t xml:space="preserve">'s formal partnership with the</w:t>
      </w:r>
      <w:r>
        <w:t xml:space="preserve"> </w:t>
      </w:r>
      <w:r>
        <w:rPr>
          <w:iCs/>
          <w:i/>
        </w:rPr>
        <w:t xml:space="preserve">Sénégalais de Développement des Ressources Marines (SDRM)</w:t>
      </w:r>
      <w:r>
        <w:t xml:space="preserve">, a Senegal government agency based in Dakar. This alliance, finalized in Q2 2023, grants</w:t>
      </w:r>
      <w:r>
        <w:t xml:space="preserve"> </w:t>
      </w:r>
      <w:r>
        <w:rPr>
          <w:iCs/>
          <w:i/>
        </w:rPr>
        <w:t xml:space="preserve">Oceanographer</w:t>
      </w:r>
      <w:r>
        <w:t xml:space="preserve"> </w:t>
      </w:r>
      <w:r>
        <w:t xml:space="preserve">exclusive rights to provide coastal monitoring data for all national marine protected areas along the Senegal Dakar coastline. The deal directly contributed $1.5M to annual revenue and is projected to expand into climate resilience planning for Dakar's vulnerable shoreline districts.</w:t>
      </w:r>
    </w:p>
    <w:p>
      <w:pPr>
        <w:pStyle w:val="BodyText"/>
      </w:pPr>
      <w:r>
        <w:t xml:space="preserve">Additionally,</w:t>
      </w:r>
      <w:r>
        <w:t xml:space="preserve"> </w:t>
      </w:r>
      <w:r>
        <w:rPr>
          <w:iCs/>
          <w:i/>
        </w:rPr>
        <w:t xml:space="preserve">Oceanographer</w:t>
      </w:r>
      <w:r>
        <w:t xml:space="preserve"> </w:t>
      </w:r>
      <w:r>
        <w:t xml:space="preserve">co-launched the "Dakar Ocean Guardian" initiative with local NGOs, training 217 community members in coastal data collection. This program—funded 60% by Senegal Dakar government grants—has generated significant goodwill and positioned</w:t>
      </w:r>
      <w:r>
        <w:t xml:space="preserve"> </w:t>
      </w:r>
      <w:r>
        <w:rPr>
          <w:iCs/>
          <w:i/>
        </w:rPr>
        <w:t xml:space="preserve">Oceanographer</w:t>
      </w:r>
      <w:r>
        <w:t xml:space="preserve"> </w:t>
      </w:r>
      <w:r>
        <w:t xml:space="preserve">as a socially responsible partner in Senegal Dakar, not just a service provider.</w:t>
      </w:r>
    </w:p>
    <w:bookmarkEnd w:id="23"/>
    <w:bookmarkStart w:id="24" w:name="X4221746da90a37f783d49f3c614d3f907c05068"/>
    <w:p>
      <w:pPr>
        <w:pStyle w:val="Heading2"/>
      </w:pPr>
      <w:r>
        <w:t xml:space="preserve">V. Customer Feedback: The Senegal Dakar Experience</w:t>
      </w:r>
    </w:p>
    <w:p>
      <w:pPr>
        <w:pStyle w:val="FirstParagraph"/>
      </w:pPr>
      <w:r>
        <w:t xml:space="preserve">Post-sale surveys from 143 Senegal Dakar clients revealed that 92% rated</w:t>
      </w:r>
      <w:r>
        <w:t xml:space="preserve"> </w:t>
      </w:r>
      <w:r>
        <w:rPr>
          <w:iCs/>
          <w:i/>
        </w:rPr>
        <w:t xml:space="preserve">Oceanographer</w:t>
      </w:r>
      <w:r>
        <w:t xml:space="preserve">'s local responsiveness as "excellent" (compared to industry average of 65%). Key differentiators highlighted by clients in Dakar include:</w:t>
      </w:r>
    </w:p>
    <w:p>
      <w:pPr>
        <w:numPr>
          <w:ilvl w:val="0"/>
          <w:numId w:val="1001"/>
        </w:numPr>
        <w:pStyle w:val="Compact"/>
      </w:pPr>
      <w:r>
        <w:t xml:space="preserve">"</w:t>
      </w:r>
      <w:r>
        <w:rPr>
          <w:iCs/>
          <w:i/>
        </w:rPr>
        <w:t xml:space="preserve">Oceanographer</w:t>
      </w:r>
      <w:r>
        <w:t xml:space="preserve"> </w:t>
      </w:r>
      <w:r>
        <w:t xml:space="preserve">engineers speak Wolof and French fluently—they understand Dakar's operational realities."</w:t>
      </w:r>
    </w:p>
    <w:p>
      <w:pPr>
        <w:numPr>
          <w:ilvl w:val="0"/>
          <w:numId w:val="1001"/>
        </w:numPr>
        <w:pStyle w:val="Compact"/>
      </w:pPr>
      <w:r>
        <w:t xml:space="preserve">"Their real-time data prevented a $2.3M fishing fleet loss during the 2023 cyclone season." (Dakar Fishery Cooperative)</w:t>
      </w:r>
    </w:p>
    <w:p>
      <w:pPr>
        <w:numPr>
          <w:ilvl w:val="0"/>
          <w:numId w:val="1001"/>
        </w:numPr>
        <w:pStyle w:val="Compact"/>
      </w:pPr>
      <w:r>
        <w:t xml:space="preserve">"The training program built Senegal Dakar's first local team of oceanographic technicians." (Senghor University)</w:t>
      </w:r>
    </w:p>
    <w:p>
      <w:pPr>
        <w:pStyle w:val="FirstParagraph"/>
      </w:pPr>
      <w:r>
        <w:t xml:space="preserve">These testimonials directly fueled our Q3 2023 sales surge in Senegal Dakar, where client retention rates hit 89%—far above the regional average of 71%.</w:t>
      </w:r>
    </w:p>
    <w:bookmarkEnd w:id="24"/>
    <w:bookmarkStart w:id="25" w:name="vi.-challenges-adaptive-strategies"/>
    <w:p>
      <w:pPr>
        <w:pStyle w:val="Heading2"/>
      </w:pPr>
      <w:r>
        <w:t xml:space="preserve">VI. Challenges &amp; Adaptive Strategies</w:t>
      </w:r>
    </w:p>
    <w:p>
      <w:pPr>
        <w:pStyle w:val="FirstParagraph"/>
      </w:pPr>
      <w:r>
        <w:t xml:space="preserve">Early operations in Senegal Dakar faced logistical hurdles: inconsistent power supply at coastal field sites and bureaucratic delays in data-sharing approvals. However,</w:t>
      </w:r>
      <w:r>
        <w:t xml:space="preserve"> </w:t>
      </w:r>
      <w:r>
        <w:rPr>
          <w:iCs/>
          <w:i/>
        </w:rPr>
        <w:t xml:space="preserve">Oceanographer</w:t>
      </w:r>
      <w:r>
        <w:t xml:space="preserve">'s Dakar office developed localized solutions:</w:t>
      </w:r>
    </w:p>
    <w:p>
      <w:pPr>
        <w:numPr>
          <w:ilvl w:val="0"/>
          <w:numId w:val="1002"/>
        </w:numPr>
        <w:pStyle w:val="Compact"/>
      </w:pPr>
      <w:r>
        <w:t xml:space="preserve">Deployed solar-powered sensor buoys across the Dakar Bay estuary (reducing site downtime by 90%).</w:t>
      </w:r>
    </w:p>
    <w:p>
      <w:pPr>
        <w:numPr>
          <w:ilvl w:val="0"/>
          <w:numId w:val="1002"/>
        </w:numPr>
        <w:pStyle w:val="Compact"/>
      </w:pPr>
      <w:r>
        <w:t xml:space="preserve">Partnered with Senegalese telecom provider "Orange" to establish a dedicated data pipeline for government approvals.</w:t>
      </w:r>
    </w:p>
    <w:p>
      <w:pPr>
        <w:numPr>
          <w:ilvl w:val="0"/>
          <w:numId w:val="1002"/>
        </w:numPr>
        <w:pStyle w:val="Compact"/>
      </w:pPr>
      <w:r>
        <w:t xml:space="preserve">Certified 12 Dakar-based technicians in our proprietary data analysis software, cutting local service response times from 7 days to under 24 hours.</w:t>
      </w:r>
    </w:p>
    <w:p>
      <w:pPr>
        <w:pStyle w:val="FirstParagraph"/>
      </w:pPr>
      <w:r>
        <w:t xml:space="preserve">These innovations turned challenges into competitive advantages, making Senegal Dakar a model for other West African operations.</w:t>
      </w:r>
    </w:p>
    <w:bookmarkEnd w:id="25"/>
    <w:bookmarkStart w:id="26" w:name="X6080d91554b6fb7d0efbc315411de8ecc0b6c8b"/>
    <w:p>
      <w:pPr>
        <w:pStyle w:val="Heading2"/>
      </w:pPr>
      <w:r>
        <w:t xml:space="preserve">VII. Future Outlook: Scaling in Senegal Dakar</w:t>
      </w:r>
    </w:p>
    <w:p>
      <w:pPr>
        <w:pStyle w:val="FirstParagraph"/>
      </w:pPr>
      <w:r>
        <w:t xml:space="preserve">Based on this year's performance, we project 40% revenue growth for the 2024 fiscal year in Senegal Dakar. Strategic priorities include:</w:t>
      </w:r>
    </w:p>
    <w:p>
      <w:pPr>
        <w:numPr>
          <w:ilvl w:val="0"/>
          <w:numId w:val="1003"/>
        </w:numPr>
        <w:pStyle w:val="Compact"/>
      </w:pPr>
      <w:r>
        <w:t xml:space="preserve">Expanding our Dakar headquarters to house a full-scale marine data analytics center by Q1 2024.</w:t>
      </w:r>
    </w:p>
    <w:p>
      <w:pPr>
        <w:numPr>
          <w:ilvl w:val="0"/>
          <w:numId w:val="1003"/>
        </w:numPr>
        <w:pStyle w:val="Compact"/>
      </w:pPr>
      <w:r>
        <w:t xml:space="preserve">Launching "Dakar Ocean Insights," a subscription service for SMEs in Senegal Dakar's tourism and fisheries sectors.</w:t>
      </w:r>
    </w:p>
    <w:p>
      <w:pPr>
        <w:numPr>
          <w:ilvl w:val="0"/>
          <w:numId w:val="1003"/>
        </w:numPr>
        <w:pStyle w:val="Compact"/>
      </w:pPr>
      <w:r>
        <w:t xml:space="preserve">Securing the first-of-its-kind UNESCO partnership for Dakar's coastal zone management, leveraging our 2023 data findings.</w:t>
      </w:r>
    </w:p>
    <w:bookmarkEnd w:id="26"/>
    <w:bookmarkStart w:id="27" w:name="Xb953105507df9db5bc8e3829b64638052c48937"/>
    <w:p>
      <w:pPr>
        <w:pStyle w:val="Heading2"/>
      </w:pPr>
      <w:r>
        <w:t xml:space="preserve">VIII. Conclusion: Oceanographer's Commitment to Senegal Dakar</w:t>
      </w:r>
    </w:p>
    <w:p>
      <w:pPr>
        <w:pStyle w:val="FirstParagraph"/>
      </w:pPr>
      <w:r>
        <w:t xml:space="preserve">This Sales Report unequivocally demonstrates that</w:t>
      </w:r>
      <w:r>
        <w:t xml:space="preserve"> </w:t>
      </w:r>
      <w:r>
        <w:rPr>
          <w:iCs/>
          <w:i/>
        </w:rPr>
        <w:t xml:space="preserve">Oceanographer</w:t>
      </w:r>
      <w:r>
        <w:t xml:space="preserve"> </w:t>
      </w:r>
      <w:r>
        <w:t xml:space="preserve">has transcended the role of a vendor in Senegal Dakar—it has become an indispensable partner in safeguarding the region's marine economy. Our success stems from deep integration with Dakar's community, not just transactional sales. As coastal pressures intensify across West Africa,</w:t>
      </w:r>
      <w:r>
        <w:t xml:space="preserve"> </w:t>
      </w:r>
      <w:r>
        <w:rPr>
          <w:iCs/>
          <w:i/>
        </w:rPr>
        <w:t xml:space="preserve">Oceanographer</w:t>
      </w:r>
      <w:r>
        <w:t xml:space="preserve">'s localized approach—proven through this report—sets a new standard for oceanographic services in Senegal Dakar and beyond.</w:t>
      </w:r>
    </w:p>
    <w:p>
      <w:pPr>
        <w:pStyle w:val="BodyText"/>
      </w:pPr>
      <w:r>
        <w:t xml:space="preserve">For the first time in its history, the Senegal Dakar office has achieved profitability before its third full year of operations. This milestone validates our market strategy and confirms that</w:t>
      </w:r>
      <w:r>
        <w:t xml:space="preserve"> </w:t>
      </w:r>
      <w:r>
        <w:rPr>
          <w:iCs/>
          <w:i/>
        </w:rPr>
        <w:t xml:space="preserve">Oceanographer</w:t>
      </w:r>
      <w:r>
        <w:t xml:space="preserve"> </w:t>
      </w:r>
      <w:r>
        <w:t xml:space="preserve">is not just present in Senegal Dakar—it is fundamentally shaping the future of ocean management there. We recommend doubling down on this model for all West African markets, with Senegal Dakar as the blueprint.</w:t>
      </w:r>
    </w:p>
    <w:p>
      <w:pPr>
        <w:pStyle w:val="BodyText"/>
      </w:pPr>
      <w:r>
        <w:rPr>
          <w:bCs/>
          <w:b/>
        </w:rPr>
        <w:t xml:space="preserve">Appendix Note:</w:t>
      </w:r>
      <w:r>
        <w:t xml:space="preserve"> </w:t>
      </w:r>
      <w:r>
        <w:t xml:space="preserve">All data points in this</w:t>
      </w:r>
      <w:r>
        <w:t xml:space="preserve"> </w:t>
      </w:r>
      <w:r>
        <w:rPr>
          <w:iCs/>
          <w:i/>
        </w:rPr>
        <w:t xml:space="preserve">Sales Report</w:t>
      </w:r>
      <w:r>
        <w:t xml:space="preserve"> </w:t>
      </w:r>
      <w:r>
        <w:t xml:space="preserve">are sourced from Oceanographer's internal CRM and Senegal Dakar client contracts. Revenue figures exclude VAT per Senegalese tax regulations. Full audit documentation is available upon request from the Dakar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Oceanographer Operations in Senegal Dakar</dc:title>
  <dc:creator/>
  <dc:language>en</dc:language>
  <cp:keywords/>
  <dcterms:created xsi:type="dcterms:W3CDTF">2026-07-23T00:34:19Z</dcterms:created>
  <dcterms:modified xsi:type="dcterms:W3CDTF">2026-07-23T00:34:19Z</dcterms:modified>
</cp:coreProperties>
</file>

<file path=docProps/custom.xml><?xml version="1.0" encoding="utf-8"?>
<Properties xmlns="http://schemas.openxmlformats.org/officeDocument/2006/custom-properties" xmlns:vt="http://schemas.openxmlformats.org/officeDocument/2006/docPropsVTypes"/>
</file>