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Egypt</w:t>
      </w:r>
      <w:r>
        <w:t xml:space="preserve"> </w:t>
      </w:r>
      <w:r>
        <w:t xml:space="preserve">Alexandria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</w:p>
    <w:bookmarkStart w:id="31" w:name="X7fcea76232f8c48780ccca3fe049e863ab3e332"/>
    <w:p>
      <w:pPr>
        <w:pStyle w:val="Heading1"/>
      </w:pPr>
      <w:r>
        <w:t xml:space="preserve">Comprehensive Sales Report: Petroleum Engineering Excellence in Egypt Alexandria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Senior Management, Global Energy Solutions Group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 (July - September)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exceptional performance of our Petroleum Engineering division across Egypt Alexandria during Q3 2023. The region demonstrated a 17% year-over-year sales growth, driven by strategic initiatives led by our elite team of Petroleum Engineers. With Alexandria serving as a critical hub for Egypt's energy sector, this report underscores how targeted engineering expertise directly translates to commercial success in one of the Mediterranean's most dynamic petroleum markets.</w:t>
      </w:r>
    </w:p>
    <w:bookmarkEnd w:id="20"/>
    <w:bookmarkStart w:id="21" w:name="Xe448083e03eb9a90aa530ad6c83e364b3823d1f"/>
    <w:p>
      <w:pPr>
        <w:pStyle w:val="Heading2"/>
      </w:pPr>
      <w:r>
        <w:t xml:space="preserve">II. Market Context: Egypt Alexandria as Energy Nexus</w:t>
      </w:r>
    </w:p>
    <w:p>
      <w:pPr>
        <w:pStyle w:val="FirstParagraph"/>
      </w:pPr>
      <w:r>
        <w:t xml:space="preserve">Egypt Alexandria remains the cornerstone of North Africa's hydrocarbon industry, hosting 68% of the country's active oil and gas infrastructure. As a port city with deep-water access to Mediterranean reserves and proximity to the Nile Delta fields, Alexandria attracts over 40 multinational energy firms. This strategic positioning elevates our Sales Report focus to Alexandria-centric opportunities where Petroleum Engineers deliver measurable ROI through field optimization and reservoir management.</w:t>
      </w:r>
    </w:p>
    <w:bookmarkEnd w:id="21"/>
    <w:bookmarkStart w:id="22" w:name="iii.-sales-performance-analysis-q3-2023"/>
    <w:p>
      <w:pPr>
        <w:pStyle w:val="Heading2"/>
      </w:pPr>
      <w:r>
        <w:t xml:space="preserve">III. Sales Performance Analysis (Q3 2023)</w:t>
      </w:r>
    </w:p>
    <w:p>
      <w:pPr>
        <w:pStyle w:val="FirstParagraph"/>
      </w:pPr>
      <w:r>
        <w:t xml:space="preserve">Our Petroleum Engineer team in Egypt Alexandria achieved remarkable milestones: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$4.8M (17% YoY increase) from engineering services, exceeding targets by 12%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Client Acquisition:</w:t>
      </w:r>
      <w:r>
        <w:t xml:space="preserve"> </w:t>
      </w:r>
      <w:r>
        <w:t xml:space="preserve">Secured 3 major contracts with Egyptian General Petroleum Corporation (EGPC) and Shell Egypt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Pipeline:</w:t>
      </w:r>
      <w:r>
        <w:t xml:space="preserve"> </w:t>
      </w:r>
      <w:r>
        <w:t xml:space="preserve">$9.2M in signed agreements for reservoir characterization projects</w:t>
      </w:r>
    </w:p>
    <w:p>
      <w:pPr>
        <w:pStyle w:val="FirstParagraph"/>
      </w:pPr>
      <w:r>
        <w:t xml:space="preserve">The sales surge directly correlates with our Petroleum Engineers' ability to deliver data-driven solutions. For instance, the Alexandria North Field optimization project reduced operational costs by 22% through advanced reservoir modeling – a key selling point that closed a $1.5M contract with BP Egypt.</w:t>
      </w:r>
    </w:p>
    <w:bookmarkEnd w:id="22"/>
    <w:bookmarkStart w:id="26" w:name="X98086ca066b3dd1502bd1ac47b9d97759eb0233"/>
    <w:p>
      <w:pPr>
        <w:pStyle w:val="Heading2"/>
      </w:pPr>
      <w:r>
        <w:t xml:space="preserve">IV. Key Projects Driving Sales in Egypt Alexandria</w:t>
      </w:r>
    </w:p>
    <w:bookmarkStart w:id="23" w:name="X80b7645e5f24bc13dd12961110482d2a36871ab"/>
    <w:p>
      <w:pPr>
        <w:pStyle w:val="Heading3"/>
      </w:pPr>
      <w:r>
        <w:t xml:space="preserve">A. Western Desert Reservoir Enhancement (Alexandria Office Lead)</w:t>
      </w:r>
    </w:p>
    <w:p>
      <w:pPr>
        <w:pStyle w:val="FirstParagraph"/>
      </w:pPr>
      <w:r>
        <w:t xml:space="preserve">Our Petroleum Engineer team deployed AI-driven seismic analysis for the West Delta Deep Marine (WDDM) field, increasing estimated recoverable reserves by 18%. This technical achievement secured a $2.1M multi-year service contract with Eni Egypt – directly featured in our Sales Report as a flagship example of Alexandria-based engineering excellence.</w:t>
      </w:r>
    </w:p>
    <w:bookmarkEnd w:id="23"/>
    <w:bookmarkStart w:id="24" w:name="X59a53b98328b80ee8ea21f4bc062fbba07015a1"/>
    <w:p>
      <w:pPr>
        <w:pStyle w:val="Heading3"/>
      </w:pPr>
      <w:r>
        <w:t xml:space="preserve">B. Alexandria LNG Terminal Support Services</w:t>
      </w:r>
    </w:p>
    <w:p>
      <w:pPr>
        <w:pStyle w:val="FirstParagraph"/>
      </w:pPr>
      <w:r>
        <w:t xml:space="preserve">As the sole Petroleum Engineer provider for the new $1.8B Alexandria LNG terminal expansion, our team delivered critical phase-2 feasibility studies. This project generated $750K in immediate service revenue and positioned us for future operations contracts, demonstrating how engineering expertise fuels sales momentum in Egypt's strategic coastal infrastructure.</w:t>
      </w:r>
    </w:p>
    <w:bookmarkEnd w:id="24"/>
    <w:bookmarkStart w:id="25" w:name="c.-sme-development-program"/>
    <w:p>
      <w:pPr>
        <w:pStyle w:val="Heading3"/>
      </w:pPr>
      <w:r>
        <w:t xml:space="preserve">C. SME Development Program</w:t>
      </w:r>
    </w:p>
    <w:p>
      <w:pPr>
        <w:pStyle w:val="FirstParagraph"/>
      </w:pPr>
      <w:r>
        <w:t xml:space="preserve">Launched an Alexandria-specific Petroleum Engineer mentorship initiative targeting local talent. This program yielded 14 new hires from Alexandria University with immediate sales impact, reducing client onboarding time by 35% and strengthening our market presence in Egypt's energy capital.</w:t>
      </w:r>
    </w:p>
    <w:bookmarkEnd w:id="25"/>
    <w:bookmarkEnd w:id="26"/>
    <w:bookmarkStart w:id="27" w:name="X5f2e3e4644be8b62339828ce2ddd750349f2983"/>
    <w:p>
      <w:pPr>
        <w:pStyle w:val="Heading2"/>
      </w:pPr>
      <w:r>
        <w:t xml:space="preserve">V. Competitive Differentiation: Why Our Petroleum Engineers Win</w:t>
      </w:r>
    </w:p>
    <w:p>
      <w:pPr>
        <w:pStyle w:val="FirstParagraph"/>
      </w:pPr>
      <w:r>
        <w:t xml:space="preserve">While competitors offer generic engineering services, our Egypt Alexandria team's localized expertise creates unique value: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Competitor Approach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Our Alexandria Petroleum Engineer Strategy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Standardized global templates for reservoir modeling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models incorporating Mediterranean geology and Alexandria's unique sedimentary structures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Routine technical support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Proactive field interventions with 24/7 Alexandria-based engineer presence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Limited local talent integration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100% local hire rate for new Alexandria Petroleum Engineers (23% of team)</w:t>
            </w:r>
          </w:p>
        </w:tc>
      </w:tr>
    </w:tbl>
    <w:p>
      <w:pPr>
        <w:pStyle w:val="BodyText"/>
      </w:pPr>
      <w:r>
        <w:t xml:space="preserve">This localization strategy directly addresses client pain points in Egypt's volatile energy market, making our Sales Report a compelling value proposition to regional operators.</w:t>
      </w:r>
    </w:p>
    <w:bookmarkEnd w:id="27"/>
    <w:bookmarkStart w:id="28" w:name="vi.-challenges-and-strategic-response"/>
    <w:p>
      <w:pPr>
        <w:pStyle w:val="Heading2"/>
      </w:pPr>
      <w:r>
        <w:t xml:space="preserve">VI. Challenges and Strategic Response</w:t>
      </w:r>
    </w:p>
    <w:p>
      <w:pPr>
        <w:pStyle w:val="FirstParagraph"/>
      </w:pPr>
      <w:r>
        <w:t xml:space="preserve">We faced two primary challenges in Egypt Alexandria: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Egypt's evolving hydrocarbon licensing framework required specialized Petroleum Engineer expertise to ensure compliance. Our Alexandria team developed a proprietary regulatory navigation toolkit, accelerating project approvals by 40%.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Resource Competition:</w:t>
      </w:r>
      <w:r>
        <w:t xml:space="preserve"> </w:t>
      </w:r>
      <w:r>
        <w:t xml:space="preserve">Intense bidding for skilled engineers was mitigated through our Alexandria University partnership, securing preferential access to top graduates – turning competitive pressure into a sales advantage.</w:t>
      </w:r>
    </w:p>
    <w:bookmarkEnd w:id="28"/>
    <w:bookmarkStart w:id="29" w:name="Xc65f0c573108a8caf48a7ea9e4c278edb109b62"/>
    <w:p>
      <w:pPr>
        <w:pStyle w:val="Heading2"/>
      </w:pPr>
      <w:r>
        <w:t xml:space="preserve">VII. Future Outlook: Scaling Petroleum Engineer Impact in Egypt Alexandria</w:t>
      </w:r>
    </w:p>
    <w:p>
      <w:pPr>
        <w:pStyle w:val="FirstParagraph"/>
      </w:pPr>
      <w:r>
        <w:t xml:space="preserve">Based on Q3 performance, we project 25% revenue growth for 2024 through three initiatives: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Deepen Alexandria Strategic Alliances:</w:t>
      </w:r>
      <w:r>
        <w:t xml:space="preserve"> </w:t>
      </w:r>
      <w:r>
        <w:t xml:space="preserve">Targeting EGPC's new offshore exploration program with a dedicated Petroleum Engineer task force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Digital Transformation:</w:t>
      </w:r>
      <w:r>
        <w:t xml:space="preserve"> </w:t>
      </w:r>
      <w:r>
        <w:t xml:space="preserve">Launching an Alexandria-specific "Reservoir Intelligence Platform" to offer predictive analytics as a premium service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Regional Sales Network:</w:t>
      </w:r>
      <w:r>
        <w:t xml:space="preserve"> </w:t>
      </w:r>
      <w:r>
        <w:t xml:space="preserve">Establishing satellite Petroleum Engineer offices in Port Said and Suez to serve Egypt's entire eastern corridor</w:t>
      </w:r>
    </w:p>
    <w:p>
      <w:pPr>
        <w:pStyle w:val="FirstParagraph"/>
      </w:pPr>
      <w:r>
        <w:t xml:space="preserve">This growth strategy positions Egypt Alexandria not just as a sales region, but as the operational engine for our Africa-Middle East strategy. Each new Petroleum Engineer hire in Alexandria directly correlates to 18% higher client retention rates based on our internal metrics.</w:t>
      </w:r>
    </w:p>
    <w:bookmarkEnd w:id="29"/>
    <w:bookmarkStart w:id="30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This Sales Report unequivocally demonstrates that in Egypt Alexandria, engineered excellence is commercial excellence. The strategic deployment of specialized Petroleum Engineers – grounded in local geology, regulatory knowledge, and cultural fluency – has transformed our sales trajectory. As Egypt accelerates its energy transition through conventional field optimization (accounting for 63% of current production), our Alexandria Petroleum Engineer team will remain central to capturing market share.</w:t>
      </w:r>
    </w:p>
    <w:p>
      <w:pPr>
        <w:pStyle w:val="BodyText"/>
      </w:pPr>
      <w:r>
        <w:t xml:space="preserve">With the Mediterranean's strategic importance growing amid global energy shifts, Egypt Alexandria stands as a microcosm of opportunity where engineering capability directly fuels sales growth. We recommend doubling down on Petroleum Engineer talent development in Alexandria, allocating 30% of our regional R&amp;D budget to field-specific innovation – an investment that will yield 5:1 ROI based on current Q3 data.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The success documented in this Sales Report proves that when Petroleum Engineers are embedded within local market realities (like Egypt Alexandria), they become the most powerful sales asset a company can deploy. This is not merely an operational advantage – it's the cornerstone of sustainable revenue growth in one of the world's most promising energy markets.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Alexandria Petroleum Engineer Sales Report</dc:title>
  <dc:creator/>
  <dc:language>en</dc:language>
  <cp:keywords/>
  <dcterms:created xsi:type="dcterms:W3CDTF">2025-12-11T10:40:01Z</dcterms:created>
  <dcterms:modified xsi:type="dcterms:W3CDTF">2025-12-11T10:40:01Z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