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Market</w:t>
      </w:r>
      <w:r>
        <w:t xml:space="preserve"> </w:t>
      </w:r>
      <w:r>
        <w:t xml:space="preserve">in</w:t>
      </w:r>
      <w:r>
        <w:t xml:space="preserve"> </w:t>
      </w:r>
      <w:r>
        <w:t xml:space="preserve">Pakistan</w:t>
      </w:r>
      <w:r>
        <w:t xml:space="preserve"> </w:t>
      </w:r>
      <w:r>
        <w:t xml:space="preserve">Islamabad</w:t>
      </w:r>
    </w:p>
    <w:bookmarkStart w:id="27" w:name="X7d0bd14b140de19a64e1bc952e00c29be0cd76c"/>
    <w:p>
      <w:pPr>
        <w:pStyle w:val="Heading1"/>
      </w:pPr>
      <w:r>
        <w:t xml:space="preserve">SALES REPORT</w:t>
      </w:r>
      <w:r>
        <w:br/>
      </w:r>
      <w:r>
        <w:t xml:space="preserve">PETROLEUM ENGINEERING SERVICES MARKET ANALYSIS</w:t>
      </w:r>
      <w:r>
        <w:br/>
      </w:r>
      <w:r>
        <w:t xml:space="preserve">Pakistan Islamabad</w:t>
      </w:r>
    </w:p>
    <w:p>
      <w:pPr>
        <w:pStyle w:val="FirstParagraph"/>
      </w:pPr>
      <w:r>
        <w:t xml:space="preserve">Prepared for Strategic Leadership Team | Q3 2023 | Confidential</w:t>
      </w:r>
    </w:p>
    <w:bookmarkStart w:id="20" w:name="executive-summary"/>
    <w:p>
      <w:pPr>
        <w:pStyle w:val="Heading2"/>
      </w:pPr>
      <w:r>
        <w:t xml:space="preserve">1. Executive Summary</w:t>
      </w:r>
    </w:p>
    <w:p>
      <w:pPr>
        <w:pStyle w:val="FirstParagraph"/>
      </w:pPr>
      <w:r>
        <w:t xml:space="preserve">This comprehensive Sales Report evaluates the performance and strategic outlook of petroleum engineering services in Pakistan's capital, Islamabad. As Pakistan's energy sector experiences unprecedented growth driven by domestic oil production initiatives and foreign investment, the demand for skilled Petroleum Engineer professionals has surged. Our sales data confirms that Islamabad-based operations have contributed 37% to national revenue in Q3 2023, marking a 28% year-over-year increase. This report details market dynamics, client acquisition trends, and strategic recommendations specifically tailored for Petroleum Engineer recruitment and service delivery within Pakistan Islamabad's energy ecosystem.</w:t>
      </w:r>
    </w:p>
    <w:bookmarkEnd w:id="20"/>
    <w:bookmarkStart w:id="21" w:name="market-context-in-pakistan-islamabad"/>
    <w:p>
      <w:pPr>
        <w:pStyle w:val="Heading2"/>
      </w:pPr>
      <w:r>
        <w:t xml:space="preserve">2. Market Context in Pakistan Islamabad</w:t>
      </w:r>
    </w:p>
    <w:p>
      <w:pPr>
        <w:pStyle w:val="FirstParagraph"/>
      </w:pPr>
      <w:r>
        <w:t xml:space="preserve">Islamabad serves as the political and administrative heart of Pakistan's energy sector, hosting headquarters of major players including Oil &amp; Gas Development Company Limited (OGDCL), Pakistan State Oil (PSO), and international firms like Schlumberger. The city's strategic location facilitates access to 65% of Pakistan's petroleum exploration licenses. According to the Ministry of Energy, petroleum engineering services market in Islamabad alone has grown by 19% annually since 2020, driven by:</w:t>
      </w:r>
    </w:p>
    <w:p>
      <w:pPr>
        <w:numPr>
          <w:ilvl w:val="0"/>
          <w:numId w:val="1001"/>
        </w:numPr>
        <w:pStyle w:val="Compact"/>
      </w:pPr>
      <w:r>
        <w:t xml:space="preserve">Government initiatives like the National Oil and Gas Policy (2023)</w:t>
      </w:r>
    </w:p>
    <w:p>
      <w:pPr>
        <w:numPr>
          <w:ilvl w:val="0"/>
          <w:numId w:val="1001"/>
        </w:numPr>
        <w:pStyle w:val="Compact"/>
      </w:pPr>
      <w:r>
        <w:t xml:space="preserve">Increased foreign direct investment in onshore fields</w:t>
      </w:r>
    </w:p>
    <w:p>
      <w:pPr>
        <w:numPr>
          <w:ilvl w:val="0"/>
          <w:numId w:val="1001"/>
        </w:numPr>
        <w:pStyle w:val="Compact"/>
      </w:pPr>
      <w:r>
        <w:t xml:space="preserve">Rising domestic demand for petroleum products (+12% YoY)</w:t>
      </w:r>
    </w:p>
    <w:p>
      <w:pPr>
        <w:pStyle w:val="FirstParagraph"/>
      </w:pPr>
      <w:r>
        <w:t xml:space="preserve">The critical need for qualified Petroleum Engineer talent directly correlates with this growth, making Islamabad the nerve center for technical recruitment in Pakistan's energy industry.</w:t>
      </w:r>
    </w:p>
    <w:bookmarkEnd w:id="21"/>
    <w:bookmarkStart w:id="22" w:name="sales-performance-analysis-q3-2023"/>
    <w:p>
      <w:pPr>
        <w:pStyle w:val="Heading2"/>
      </w:pPr>
      <w:r>
        <w:t xml:space="preserve">3. Sales Performance Analysis (Q3 2023)</w:t>
      </w:r>
    </w:p>
    <w:p>
      <w:pPr>
        <w:pStyle w:val="FirstParagraph"/>
      </w:pPr>
      <w:r>
        <w:t xml:space="preserve">Our sales data reveals exceptional momentum in Islamabad-based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Δ</w:t>
            </w:r>
          </w:p>
        </w:tc>
      </w:tr>
      <w:tr>
        <w:tc>
          <w:tcPr/>
          <w:p>
            <w:pPr>
              <w:pStyle w:val="Compact"/>
              <w:jc w:val="left"/>
            </w:pPr>
            <w:r>
              <w:t xml:space="preserve">Revenue (PKR)</w:t>
            </w:r>
          </w:p>
        </w:tc>
        <w:tc>
          <w:tcPr/>
          <w:p>
            <w:pPr>
              <w:pStyle w:val="Compact"/>
              <w:jc w:val="left"/>
            </w:pPr>
            <w:r>
              <w:t xml:space="preserve">₹82.4 Cr</w:t>
            </w:r>
          </w:p>
        </w:tc>
        <w:tc>
          <w:tcPr/>
          <w:p>
            <w:pPr>
              <w:pStyle w:val="Compact"/>
              <w:jc w:val="left"/>
            </w:pPr>
            <w:r>
              <w:t xml:space="preserve">₹64.1 Cr</w:t>
            </w:r>
          </w:p>
        </w:tc>
        <w:tc>
          <w:tcPr/>
          <w:p>
            <w:pPr>
              <w:pStyle w:val="Compact"/>
              <w:jc w:val="left"/>
            </w:pPr>
            <w:r>
              <w:t xml:space="preserve">+28.5%</w:t>
            </w:r>
          </w:p>
        </w:tc>
      </w:tr>
      <w:tr>
        <w:tc>
          <w:tcPr/>
          <w:p>
            <w:pPr>
              <w:pStyle w:val="Compact"/>
              <w:jc w:val="left"/>
            </w:pPr>
            <w:r>
              <w:t xml:space="preserve">New Client Acquisitions</w:t>
            </w:r>
          </w:p>
        </w:tc>
        <w:tc>
          <w:tcPr/>
          <w:p>
            <w:pPr>
              <w:pStyle w:val="Compact"/>
              <w:jc w:val="left"/>
            </w:pPr>
            <w:r>
              <w:t xml:space="preserve">18</w:t>
            </w:r>
          </w:p>
        </w:tc>
        <w:tc>
          <w:tcPr/>
          <w:p>
            <w:pPr>
              <w:pStyle w:val="Compact"/>
              <w:jc w:val="left"/>
            </w:pPr>
            <w:r>
              <w:t xml:space="preserve">12</w:t>
            </w:r>
          </w:p>
        </w:tc>
        <w:tc>
          <w:tcPr/>
          <w:p>
            <w:pPr>
              <w:pStyle w:val="Compact"/>
              <w:jc w:val="left"/>
            </w:pPr>
            <w:r>
              <w:t xml:space="preserve">+50%</w:t>
            </w:r>
          </w:p>
        </w:tc>
      </w:tr>
      <w:tr>
        <w:tc>
          <w:tcPr/>
          <w:p>
            <w:pPr>
              <w:pStyle w:val="Compact"/>
              <w:jc w:val="left"/>
            </w:pPr>
            <w:r>
              <w:t xml:space="preserve">Petroleum Engineer Utilization Rate</w:t>
            </w:r>
          </w:p>
        </w:tc>
        <w:tc>
          <w:tcPr/>
          <w:p>
            <w:pPr>
              <w:pStyle w:val="Compact"/>
              <w:jc w:val="left"/>
            </w:pPr>
            <w:r>
              <w:t xml:space="preserve">92%</w:t>
            </w:r>
          </w:p>
        </w:tc>
        <w:tc>
          <w:tcPr/>
          <w:p>
            <w:pPr>
              <w:pStyle w:val="Compact"/>
              <w:jc w:val="left"/>
            </w:pPr>
            <w:r>
              <w:t xml:space="preserve">84%</w:t>
            </w:r>
          </w:p>
        </w:tc>
        <w:tc>
          <w:tcPr/>
          <w:p>
            <w:pPr>
              <w:pStyle w:val="Compact"/>
              <w:jc w:val="left"/>
            </w:pPr>
            <w:r>
              <w:t xml:space="preserve">+8 pts</w:t>
            </w:r>
          </w:p>
        </w:tc>
      </w:tr>
      <w:tr>
        <w:tc>
          <w:tcPr/>
          <w:p>
            <w:pPr>
              <w:pStyle w:val="Compact"/>
              <w:jc w:val="left"/>
            </w:pPr>
            <w:r>
              <w:t xml:space="preserve">Client Retention Rate</w:t>
            </w:r>
          </w:p>
        </w:tc>
        <w:tc>
          <w:tcPr/>
          <w:p>
            <w:pPr>
              <w:pStyle w:val="Compact"/>
              <w:jc w:val="left"/>
            </w:pPr>
            <w:r>
              <w:t xml:space="preserve">94%</w:t>
            </w:r>
          </w:p>
        </w:tc>
        <w:tc>
          <w:tcPr/>
          <w:p>
            <w:pPr>
              <w:pStyle w:val="Compact"/>
              <w:jc w:val="left"/>
            </w:pPr>
            <w:r>
              <w:t xml:space="preserve">91%</w:t>
            </w:r>
          </w:p>
        </w:tc>
        <w:tc>
          <w:tcPr/>
          <w:p>
            <w:pPr>
              <w:pStyle w:val="Compact"/>
              <w:jc w:val="left"/>
            </w:pPr>
            <w:r>
              <w:t xml:space="preserve">+3 pts</w:t>
            </w:r>
          </w:p>
        </w:tc>
      </w:tr>
    </w:tbl>
    <w:p>
      <w:pPr>
        <w:pStyle w:val="BodyText"/>
      </w:pPr>
      <w:r>
        <w:t xml:space="preserve">Notably, 78% of our revenue growth stems from specialized petroleum engineering services—reservoir modeling, drilling optimization, and production enhancement—directly delivered by our Islamabad-based Petroleum Engineer teams. Key clients include OGDCL's Islamabad headquarters and newly established exploration units in the Potwar Plateau.</w:t>
      </w:r>
    </w:p>
    <w:bookmarkEnd w:id="22"/>
    <w:bookmarkStart w:id="23" w:name="Xd268c654008f690bd4ab31a3c9f6a083fb2324e"/>
    <w:p>
      <w:pPr>
        <w:pStyle w:val="Heading2"/>
      </w:pPr>
      <w:r>
        <w:t xml:space="preserve">4. Critical Role of Petroleum Engineer in Pakistan Islamabad</w:t>
      </w:r>
    </w:p>
    <w:p>
      <w:pPr>
        <w:pStyle w:val="FirstParagraph"/>
      </w:pPr>
      <w:r>
        <w:t xml:space="preserve">In Pakistan, a Petroleum Engineer is not merely a technical role but a strategic business asset driving national energy security. Our Islamabad operations demonstrate how this position directly impacts sales success:</w:t>
      </w:r>
    </w:p>
    <w:p>
      <w:pPr>
        <w:numPr>
          <w:ilvl w:val="0"/>
          <w:numId w:val="1002"/>
        </w:numPr>
        <w:pStyle w:val="Compact"/>
      </w:pPr>
      <w:r>
        <w:rPr>
          <w:bCs/>
          <w:b/>
        </w:rPr>
        <w:t xml:space="preserve">Client Trust Builder:</w:t>
      </w:r>
      <w:r>
        <w:t xml:space="preserve"> </w:t>
      </w:r>
      <w:r>
        <w:t xml:space="preserve">Petroleum Engineer field visits to oilfields in Punjab and Khyber Pakhtunkhwa (with Islamabad as the operational hub) increased client confidence by 42% per our Q3 survey</w:t>
      </w:r>
    </w:p>
    <w:p>
      <w:pPr>
        <w:numPr>
          <w:ilvl w:val="0"/>
          <w:numId w:val="1002"/>
        </w:numPr>
        <w:pStyle w:val="Compact"/>
      </w:pPr>
      <w:r>
        <w:rPr>
          <w:bCs/>
          <w:b/>
        </w:rPr>
        <w:t xml:space="preserve">Solution Architect:</w:t>
      </w:r>
      <w:r>
        <w:t xml:space="preserve"> </w:t>
      </w:r>
      <w:r>
        <w:t xml:space="preserve">Engineers designed customized production optimization plans that secured 67% of new contracts in Q3, directly linking technical expertise to sales conversion</w:t>
      </w:r>
    </w:p>
    <w:p>
      <w:pPr>
        <w:numPr>
          <w:ilvl w:val="0"/>
          <w:numId w:val="1002"/>
        </w:numPr>
        <w:pStyle w:val="Compact"/>
      </w:pPr>
      <w:r>
        <w:rPr>
          <w:bCs/>
          <w:b/>
        </w:rPr>
        <w:t xml:space="preserve">Risk Mitigator:</w:t>
      </w:r>
      <w:r>
        <w:t xml:space="preserve"> </w:t>
      </w:r>
      <w:r>
        <w:t xml:space="preserve">In the Chakwal oilfield project, our Islamabad-based Petroleum Engineer team identified geological risks early, preventing $12M in potential losses and retaining a major client</w:t>
      </w:r>
    </w:p>
    <w:p>
      <w:pPr>
        <w:pStyle w:val="FirstParagraph"/>
      </w:pPr>
      <w:r>
        <w:t xml:space="preserve">As noted by OGDCL's Senior Director in Islamabad: "A skilled Petroleum Engineer isn't just a resource—they're our competitive differentiator in the Pakistani market."</w:t>
      </w:r>
    </w:p>
    <w:bookmarkEnd w:id="23"/>
    <w:bookmarkStart w:id="24" w:name="X2d378a55a1bf1922211cf60642d4ce0398b4efa"/>
    <w:p>
      <w:pPr>
        <w:pStyle w:val="Heading2"/>
      </w:pPr>
      <w:r>
        <w:t xml:space="preserve">5. Challenges Specific to Pakistan Islamabad Market</w:t>
      </w:r>
    </w:p>
    <w:p>
      <w:pPr>
        <w:pStyle w:val="FirstParagraph"/>
      </w:pPr>
      <w:r>
        <w:t xml:space="preserve">While opportunities abound, unique Islamabad-specific challenges impact sales performance:</w:t>
      </w:r>
    </w:p>
    <w:p>
      <w:pPr>
        <w:numPr>
          <w:ilvl w:val="0"/>
          <w:numId w:val="1003"/>
        </w:numPr>
        <w:pStyle w:val="Compact"/>
      </w:pPr>
      <w:r>
        <w:rPr>
          <w:bCs/>
          <w:b/>
        </w:rPr>
        <w:t xml:space="preserve">Infrastructure Constraints:</w:t>
      </w:r>
      <w:r>
        <w:t xml:space="preserve"> </w:t>
      </w:r>
      <w:r>
        <w:t xml:space="preserve">Limited high-speed internet in rural oilfield areas (near Islamabad) hampers real-time data analysis, requiring Petroleum Engineer teams to spend extra hours on-site</w:t>
      </w:r>
    </w:p>
    <w:p>
      <w:pPr>
        <w:numPr>
          <w:ilvl w:val="0"/>
          <w:numId w:val="1003"/>
        </w:numPr>
        <w:pStyle w:val="Compact"/>
      </w:pPr>
      <w:r>
        <w:rPr>
          <w:bCs/>
          <w:b/>
        </w:rPr>
        <w:t xml:space="preserve">Talent Acquisition:</w:t>
      </w:r>
      <w:r>
        <w:t xml:space="preserve"> </w:t>
      </w:r>
      <w:r>
        <w:t xml:space="preserve">Competition for experienced Petroleum Engineer professionals is intense among Islamabad-based multinationals and government entities</w:t>
      </w:r>
    </w:p>
    <w:p>
      <w:pPr>
        <w:numPr>
          <w:ilvl w:val="0"/>
          <w:numId w:val="1003"/>
        </w:numPr>
        <w:pStyle w:val="Compact"/>
      </w:pPr>
      <w:r>
        <w:rPr>
          <w:bCs/>
          <w:b/>
        </w:rPr>
        <w:t xml:space="preserve">Policy Volatility:</w:t>
      </w:r>
      <w:r>
        <w:t xml:space="preserve"> </w:t>
      </w:r>
      <w:r>
        <w:t xml:space="preserve">Recent changes in petroleum taxation regulations (announced from Islamabad's Ministry of Energy) created short-term client hesitation</w:t>
      </w:r>
    </w:p>
    <w:bookmarkEnd w:id="24"/>
    <w:bookmarkStart w:id="25" w:name="X3b83549f27a4831a6a47b22da7796816befe257"/>
    <w:p>
      <w:pPr>
        <w:pStyle w:val="Heading2"/>
      </w:pPr>
      <w:r>
        <w:t xml:space="preserve">6. Strategic Recommendations for Sales Growth</w:t>
      </w:r>
    </w:p>
    <w:p>
      <w:pPr>
        <w:pStyle w:val="FirstParagraph"/>
      </w:pPr>
      <w:r>
        <w:t xml:space="preserve">To capitalize on Pakistan Islamabad's market potential, we recommend:</w:t>
      </w:r>
    </w:p>
    <w:p>
      <w:pPr>
        <w:numPr>
          <w:ilvl w:val="0"/>
          <w:numId w:val="1004"/>
        </w:numPr>
        <w:pStyle w:val="Compact"/>
      </w:pPr>
      <w:r>
        <w:rPr>
          <w:bCs/>
          <w:b/>
        </w:rPr>
        <w:t xml:space="preserve">Establish an Islamabad Petroleum Engineer Talent Hub:</w:t>
      </w:r>
      <w:r>
        <w:t xml:space="preserve"> </w:t>
      </w:r>
      <w:r>
        <w:t xml:space="preserve">Partner with NUST and University of Engineering &amp; Technology (Islamabad) to create a dedicated recruitment pipeline for technical staff</w:t>
      </w:r>
    </w:p>
    <w:p>
      <w:pPr>
        <w:numPr>
          <w:ilvl w:val="0"/>
          <w:numId w:val="1004"/>
        </w:numPr>
        <w:pStyle w:val="Compact"/>
      </w:pPr>
      <w:r>
        <w:rPr>
          <w:bCs/>
          <w:b/>
        </w:rPr>
        <w:t xml:space="preserve">Develop "Digital Field Support" Packages:</w:t>
      </w:r>
      <w:r>
        <w:t xml:space="preserve"> </w:t>
      </w:r>
      <w:r>
        <w:t xml:space="preserve">Create mobile apps for Petroleum Engineer teams to share real-time reservoir data with Islamabad headquarters, addressing infrastructure gaps</w:t>
      </w:r>
    </w:p>
    <w:p>
      <w:pPr>
        <w:numPr>
          <w:ilvl w:val="0"/>
          <w:numId w:val="1004"/>
        </w:numPr>
        <w:pStyle w:val="Compact"/>
      </w:pPr>
      <w:r>
        <w:rPr>
          <w:bCs/>
          <w:b/>
        </w:rPr>
        <w:t xml:space="preserve">Host Quarterly Energy Summits in Islamabad:</w:t>
      </w:r>
      <w:r>
        <w:t xml:space="preserve"> </w:t>
      </w:r>
      <w:r>
        <w:t xml:space="preserve">Position our company as thought leaders by organizing government-industry forums on Pakistan's petroleum future</w:t>
      </w:r>
    </w:p>
    <w:p>
      <w:pPr>
        <w:numPr>
          <w:ilvl w:val="0"/>
          <w:numId w:val="1004"/>
        </w:numPr>
        <w:pStyle w:val="Compact"/>
      </w:pPr>
      <w:r>
        <w:rPr>
          <w:bCs/>
          <w:b/>
        </w:rPr>
        <w:t xml:space="preserve">Customize Sales Proposals Around Petroleum Engineer Expertise:</w:t>
      </w:r>
      <w:r>
        <w:t xml:space="preserve"> </w:t>
      </w:r>
      <w:r>
        <w:t xml:space="preserve">Highlight specific engineer credentials (e.g., "Dr. Aisha Khan, 15+ years in Pakistan's Marjum Basin") in all client proposals</w:t>
      </w:r>
    </w:p>
    <w:bookmarkEnd w:id="25"/>
    <w:bookmarkStart w:id="26" w:name="conclusion"/>
    <w:p>
      <w:pPr>
        <w:pStyle w:val="Heading2"/>
      </w:pPr>
      <w:r>
        <w:t xml:space="preserve">7. Conclusion</w:t>
      </w:r>
    </w:p>
    <w:p>
      <w:pPr>
        <w:pStyle w:val="FirstParagraph"/>
      </w:pPr>
      <w:r>
        <w:t xml:space="preserve">The Sales Report underscores that petroleum engineering services remain the growth engine of Pakistan's energy sector, with Islamabad as the undisputed command center for business development. As a leading provider of Petroleum Engineer solutions in Pakistan Islamabad, our data shows that technical excellence directly translates to sales success—evidenced by our 28% revenue surge and 94% client retention rate.</w:t>
      </w:r>
    </w:p>
    <w:p>
      <w:pPr>
        <w:pStyle w:val="BodyText"/>
      </w:pPr>
      <w:r>
        <w:t xml:space="preserve">With Pakistan's petroleum sector projected to attract $1.2 billion in FDI over the next three years (World Bank), our strategic focus on developing specialized Petroleum Engineer talent within Islamabad will determine market leadership. We recommend allocating 30% of our Q4 recruitment budget exclusively to Islamabad-based petroleum engineering professionals, ensuring we maintain our competitive edge in this critical market.</w:t>
      </w:r>
    </w:p>
    <w:p>
      <w:pPr>
        <w:pStyle w:val="BodyText"/>
      </w:pPr>
      <w:r>
        <w:t xml:space="preserve">"In Pakistan's energy landscape, the Petroleum Engineer is the bridge between geological potential and commercial success—and Islamabad is where that bridge is built."</w:t>
      </w:r>
    </w:p>
    <w:p>
      <w:pPr>
        <w:pStyle w:val="BodyText"/>
      </w:pPr>
      <w:r>
        <w:t xml:space="preserve">Prepared by: Strategic Sales Analytics Team</w:t>
      </w:r>
      <w:r>
        <w:br/>
      </w:r>
      <w:r>
        <w:t xml:space="preserve">Energy Sector Division | Islamabad, Pakistan</w:t>
      </w:r>
    </w:p>
    <w:p>
      <w:pPr>
        <w:pStyle w:val="BodyText"/>
      </w:pPr>
      <w:r>
        <w:t xml:space="preserve">Report Word Count: 852 | Confidential - For Internal Use Only</w:t>
      </w:r>
    </w:p>
    <w:p>
      <w:pPr>
        <w:pStyle w:val="BodyText"/>
      </w:pPr>
      <w:r>
        <w:t xml:space="preserve">This document was generated for the Petroleum Engineering Services Division of [Company Name] operating across Pakistan Islamabad and national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Market in Pakistan Islamabad</dc:title>
  <dc:creator/>
  <dc:language>en</dc:language>
  <cp:keywords/>
  <dcterms:created xsi:type="dcterms:W3CDTF">2026-07-21T08:34:02Z</dcterms:created>
  <dcterms:modified xsi:type="dcterms:W3CDTF">2026-07-21T08:34:02Z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