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r>
        <w:t xml:space="preserve"> </w:t>
      </w:r>
      <w:r>
        <w:t xml:space="preserve">Market</w:t>
      </w:r>
    </w:p>
    <w:bookmarkStart w:id="26" w:name="X7c93fa43fd376e64e09eb9ec5680876669cd74f"/>
    <w:p>
      <w:pPr>
        <w:pStyle w:val="Heading1"/>
      </w:pPr>
      <w:r>
        <w:t xml:space="preserve">Comprehensive Sales Report: Strategic Demand for Petroleum Engineers in Sri Lanka Colombo (Q3 2024)</w:t>
      </w:r>
    </w:p>
    <w:p>
      <w:pPr>
        <w:pStyle w:val="FirstParagraph"/>
      </w:pPr>
      <w:r>
        <w:rPr>
          <w:bCs/>
          <w:b/>
        </w:rPr>
        <w:t xml:space="preserve">Prepared For:</w:t>
      </w:r>
      <w:r>
        <w:t xml:space="preserve"> </w:t>
      </w:r>
      <w:r>
        <w:t xml:space="preserve">Executive Leadership, Energy Sector Stakeholders, Human Resources Division</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Strategic Market Intelligence Division</w:t>
      </w:r>
    </w:p>
    <w:bookmarkStart w:id="20" w:name="i.-executive-summary"/>
    <w:p>
      <w:pPr>
        <w:pStyle w:val="Heading2"/>
      </w:pPr>
      <w:r>
        <w:t xml:space="preserve">I. Executive Summary</w:t>
      </w:r>
    </w:p>
    <w:p>
      <w:pPr>
        <w:pStyle w:val="FirstParagraph"/>
      </w:pPr>
      <w:r>
        <w:t xml:space="preserve">This Sales Report details the critical and growing demand for skilled Petroleum Engineers within Sri Lanka's energy sector, with Colombo serving as the undisputed commercial and administrative hub. The analysis confirms that qualified Petroleum Engineers are now among the most sought-after technical professionals in Sri Lanka Colombo, driven by national energy security initiatives, offshore exploration opportunities, and strategic partnerships. With Sri Lanka's energy demand projected to grow at 4.2% annually through 2030, the market for Petroleum Engineers in Colombo has expanded significantly beyond traditional roles into strategic advisory and project management functions. This report provides actionable insights for recruitment strategy, service pricing, and long-term talent acquisition within the Sri Lanka Colombo ecosystem.</w:t>
      </w:r>
    </w:p>
    <w:bookmarkEnd w:id="20"/>
    <w:bookmarkStart w:id="21" w:name="X0fa3a95154f8401dcdec7cd5aefee22483d4826"/>
    <w:p>
      <w:pPr>
        <w:pStyle w:val="Heading2"/>
      </w:pPr>
      <w:r>
        <w:t xml:space="preserve">II. Market Context: Petroleum Engineer Demand in Sri Lanka Colombo</w:t>
      </w:r>
    </w:p>
    <w:p>
      <w:pPr>
        <w:pStyle w:val="FirstParagraph"/>
      </w:pPr>
      <w:r>
        <w:t xml:space="preserve">Sri Lanka's energy landscape is undergoing a pivotal transformation. As an island nation heavily reliant on imported petroleum products (accounting for over 95% of total energy consumption), the government has intensified efforts to explore domestic resources and enhance efficiency. The Strategic Energy Development Plan 2030, centered in Colombo, prioritizes offshore exploration in the Mannar Basin and potential hydrocarbon discoveries near the western coast. This initiative directly fuels an acute demand for competent Petroleum Engineers capable of leading feasibility studies, reservoir management, and operational optimization.</w:t>
      </w:r>
    </w:p>
    <w:p>
      <w:pPr>
        <w:pStyle w:val="BodyText"/>
      </w:pPr>
      <w:r>
        <w:t xml:space="preserve">Colombo's position as Sri Lanka's financial capital makes it the natural headquarters for major energy players. The Colombo Port City Economic Commission (CPCEC) has established a dedicated energy sector cluster, attracting multinational oil &amp; gas companies (MNOG), local operators like Ceylon Petroleum Corporation (CPC), and international service providers. Consequently, every significant petroleum project in Sri Lanka – from LNG terminal upgrades to exploration seismic surveys – requires on-ground expertise managed from Colombo. The demand for a qualified Petroleum Engineer is no longer just a technical need; it is a strategic business imperative for companies operating within Sri Lanka Colombo.</w:t>
      </w:r>
    </w:p>
    <w:bookmarkEnd w:id="21"/>
    <w:bookmarkStart w:id="22" w:name="Xec4357d6187f06ac5bfe815da53767983fe8c07"/>
    <w:p>
      <w:pPr>
        <w:pStyle w:val="Heading2"/>
      </w:pPr>
      <w:r>
        <w:t xml:space="preserve">III. Sales Performance &amp; Market Penetration Analysis (Colombo Focus)</w:t>
      </w:r>
    </w:p>
    <w:p>
      <w:pPr>
        <w:pStyle w:val="FirstParagraph"/>
      </w:pPr>
      <w:r>
        <w:t xml:space="preserve">The Sales Department reports a 37% year-over-year increase in service contracts directly related to Petroleum Engineer deployment and consultancy in the Colombo market during Q3 2024. Key drivers include:</w:t>
      </w:r>
    </w:p>
    <w:p>
      <w:pPr>
        <w:numPr>
          <w:ilvl w:val="0"/>
          <w:numId w:val="1001"/>
        </w:numPr>
        <w:pStyle w:val="Compact"/>
      </w:pPr>
      <w:r>
        <w:rPr>
          <w:bCs/>
          <w:b/>
        </w:rPr>
        <w:t xml:space="preserve">Offshore Exploration Boom:</w:t>
      </w:r>
      <w:r>
        <w:t xml:space="preserve"> </w:t>
      </w:r>
      <w:r>
        <w:t xml:space="preserve">Three major seismic surveys initiated off Sri Lanka's western coast (collocated with Colombo-based project offices) required immediate Petroleum Engineering oversight, resulting in a 50% surge in consultancy contracts.</w:t>
      </w:r>
    </w:p>
    <w:p>
      <w:pPr>
        <w:numPr>
          <w:ilvl w:val="0"/>
          <w:numId w:val="1001"/>
        </w:numPr>
        <w:pStyle w:val="Compact"/>
      </w:pPr>
      <w:r>
        <w:rPr>
          <w:bCs/>
          <w:b/>
        </w:rPr>
        <w:t xml:space="preserve">LNG Infrastructure Development:</w:t>
      </w:r>
      <w:r>
        <w:t xml:space="preserve"> </w:t>
      </w:r>
      <w:r>
        <w:t xml:space="preserve">The $1.2 billion Colombo LNG Terminal Expansion Project necessitated specialized Petroleum Engineers for pipeline integrity, storage optimization, and safety compliance – representing the largest single contract this year.</w:t>
      </w:r>
    </w:p>
    <w:p>
      <w:pPr>
        <w:numPr>
          <w:ilvl w:val="0"/>
          <w:numId w:val="1001"/>
        </w:numPr>
        <w:pStyle w:val="Compact"/>
      </w:pPr>
      <w:r>
        <w:rPr>
          <w:bCs/>
          <w:b/>
        </w:rPr>
        <w:t xml:space="preserve">Government Partnerships:</w:t>
      </w:r>
      <w:r>
        <w:t xml:space="preserve"> </w:t>
      </w:r>
      <w:r>
        <w:t xml:space="preserve">The Ministry of Power &amp; Energy (headquartered in Colombo) contracted international firms for a nationwide energy efficiency audit. Petroleum Engineers were central to assessing oil-based power generation efficiency.</w:t>
      </w:r>
    </w:p>
    <w:p>
      <w:pPr>
        <w:numPr>
          <w:ilvl w:val="0"/>
          <w:numId w:val="1001"/>
        </w:numPr>
        <w:pStyle w:val="Compact"/>
      </w:pPr>
      <w:r>
        <w:rPr>
          <w:bCs/>
          <w:b/>
        </w:rPr>
        <w:t xml:space="preserve">Talent Shortage Premium:</w:t>
      </w:r>
      <w:r>
        <w:t xml:space="preserve"> </w:t>
      </w:r>
      <w:r>
        <w:t xml:space="preserve">The scarcity of locally trained Petroleum Engineers in Sri Lanka Colombo has driven average annual salaries for mid-level Petroleum Engineers up by 28% year-on-year, reflecting market value.</w:t>
      </w:r>
    </w:p>
    <w:bookmarkEnd w:id="22"/>
    <w:bookmarkStart w:id="23" w:name="Xa8c6a5782372cde4d2dd10f8d6118c2e4e541bd"/>
    <w:p>
      <w:pPr>
        <w:pStyle w:val="Heading2"/>
      </w:pPr>
      <w:r>
        <w:t xml:space="preserve">IV. Competitive Landscape in Sri Lanka Colombo</w:t>
      </w:r>
    </w:p>
    <w:p>
      <w:pPr>
        <w:pStyle w:val="FirstParagraph"/>
      </w:pPr>
      <w:r>
        <w:t xml:space="preserve">The competitive arena for recruiting and deploying Petroleum Engineers within Sri Lanka Colombo is intense. Key competitors include:</w:t>
      </w:r>
    </w:p>
    <w:p>
      <w:pPr>
        <w:numPr>
          <w:ilvl w:val="0"/>
          <w:numId w:val="1002"/>
        </w:numPr>
        <w:pStyle w:val="Compact"/>
      </w:pPr>
      <w:r>
        <w:rPr>
          <w:bCs/>
          <w:b/>
        </w:rPr>
        <w:t xml:space="preserve">International E&amp;P Firms:</w:t>
      </w:r>
      <w:r>
        <w:t xml:space="preserve"> </w:t>
      </w:r>
      <w:r>
        <w:t xml:space="preserve">Shell, TotalEnergies, and Woodside maintain dedicated technical teams in Colombo offices, offering higher base salaries but often requiring expatriate staffing.</w:t>
      </w:r>
    </w:p>
    <w:p>
      <w:pPr>
        <w:numPr>
          <w:ilvl w:val="0"/>
          <w:numId w:val="1002"/>
        </w:numPr>
        <w:pStyle w:val="Compact"/>
      </w:pPr>
      <w:r>
        <w:rPr>
          <w:bCs/>
          <w:b/>
        </w:rPr>
        <w:t xml:space="preserve">Local Engineering Consultancies:</w:t>
      </w:r>
      <w:r>
        <w:t xml:space="preserve"> </w:t>
      </w:r>
      <w:r>
        <w:t xml:space="preserve">Firms like SLC Engineering and GeoSri Lanka offer competitive rates for local Petroleum Engineers but face capacity limitations due to talent scarcity.</w:t>
      </w:r>
    </w:p>
    <w:p>
      <w:pPr>
        <w:numPr>
          <w:ilvl w:val="0"/>
          <w:numId w:val="1002"/>
        </w:numPr>
        <w:pStyle w:val="Compact"/>
      </w:pPr>
      <w:r>
        <w:rPr>
          <w:bCs/>
          <w:b/>
        </w:rPr>
        <w:t xml:space="preserve">Academic Partnerships:</w:t>
      </w:r>
      <w:r>
        <w:t xml:space="preserve"> </w:t>
      </w:r>
      <w:r>
        <w:t xml:space="preserve">The University of Peradeniya (with Colombo campus extensions) and the University of Moratuwa now offer specialized petroleum engineering courses, creating a nascent pipeline of Sri Lankan talent. However, graduation rates remain low (approx. 15 new Petroleum Engineers annually), failing to meet demand.</w:t>
      </w:r>
    </w:p>
    <w:p>
      <w:pPr>
        <w:pStyle w:val="FirstParagraph"/>
      </w:pPr>
      <w:r>
        <w:t xml:space="preserve">This competitive dynamic has shifted the sales narrative: it's no longer sufficient to simply "offer" a Petroleum Engineer; the value proposition must emphasize *strategic local integration*. Clients in Colombo prioritize engineers with deep understanding of Sri Lankan regulatory frameworks (Petroleum Development Act, Environmental Regulations), cultural context, and Colombo-based logistical expertise. Sales teams are successfully leveraging this by highlighting candidates' experience with Ceylon Petroleum Corporation (CPC) operations or the Sri Lanka Petroleum Company Ltd. (SLPCL) projects.</w:t>
      </w:r>
    </w:p>
    <w:bookmarkEnd w:id="23"/>
    <w:bookmarkStart w:id="24" w:name="X167480be57e900556f69862e8b17c16b1ca4b31"/>
    <w:p>
      <w:pPr>
        <w:pStyle w:val="Heading2"/>
      </w:pPr>
      <w:r>
        <w:t xml:space="preserve">V. Future Outlook &amp; Strategic Recommendations for Sri Lanka Colombo</w:t>
      </w:r>
    </w:p>
    <w:p>
      <w:pPr>
        <w:pStyle w:val="FirstParagraph"/>
      </w:pPr>
      <w:r>
        <w:t xml:space="preserve">Our projections indicate sustained, high-growth demand for Petroleum Engineers in Sri Lanka Colombo through 2027:</w:t>
      </w:r>
    </w:p>
    <w:p>
      <w:pPr>
        <w:numPr>
          <w:ilvl w:val="0"/>
          <w:numId w:val="1003"/>
        </w:numPr>
        <w:pStyle w:val="Compact"/>
      </w:pPr>
      <w:r>
        <w:rPr>
          <w:bCs/>
          <w:b/>
        </w:rPr>
        <w:t xml:space="preserve">Exploration Phase 1 (2025-2026):</w:t>
      </w:r>
      <w:r>
        <w:t xml:space="preserve"> </w:t>
      </w:r>
      <w:r>
        <w:t xml:space="preserve">Expect increased bids for exploration services around the Mannar Basin. A dedicated Petroleum Engineer will be required for each major operator's Colombo office.</w:t>
      </w:r>
    </w:p>
    <w:p>
      <w:pPr>
        <w:numPr>
          <w:ilvl w:val="0"/>
          <w:numId w:val="1003"/>
        </w:numPr>
        <w:pStyle w:val="Compact"/>
      </w:pPr>
      <w:r>
        <w:rPr>
          <w:bCs/>
          <w:b/>
        </w:rPr>
        <w:t xml:space="preserve">LNG Dominance:</w:t>
      </w:r>
      <w:r>
        <w:t xml:space="preserve"> </w:t>
      </w:r>
      <w:r>
        <w:t xml:space="preserve">LNG imports will remain crucial; requiring continuous Petroleum Engineer oversight for terminal operations, storage safety, and supply chain optimization from Colombo.</w:t>
      </w:r>
    </w:p>
    <w:p>
      <w:pPr>
        <w:numPr>
          <w:ilvl w:val="0"/>
          <w:numId w:val="1003"/>
        </w:numPr>
        <w:pStyle w:val="Compact"/>
      </w:pPr>
      <w:r>
        <w:rPr>
          <w:bCs/>
          <w:b/>
        </w:rPr>
        <w:t xml:space="preserve">Renewable Integration:</w:t>
      </w:r>
      <w:r>
        <w:t xml:space="preserve"> </w:t>
      </w:r>
      <w:r>
        <w:t xml:space="preserve">Emerging projects merging petroleum infrastructure with renewable energy (e.g., biofuels production using existing refinery assets) demand Petroleum Engineers with adaptable technical skills – a key sales differentiator.</w:t>
      </w:r>
    </w:p>
    <w:p>
      <w:pPr>
        <w:pStyle w:val="FirstParagraph"/>
      </w:pPr>
      <w:r>
        <w:rPr>
          <w:bCs/>
          <w:b/>
        </w:rPr>
        <w:t xml:space="preserve">Strategic Recommendations for Sales &amp; Business Development:</w:t>
      </w:r>
    </w:p>
    <w:p>
      <w:pPr>
        <w:numPr>
          <w:ilvl w:val="0"/>
          <w:numId w:val="1004"/>
        </w:numPr>
        <w:pStyle w:val="Compact"/>
      </w:pPr>
      <w:r>
        <w:rPr>
          <w:bCs/>
          <w:b/>
        </w:rPr>
        <w:t xml:space="preserve">Local Talent Development Partnerships:</w:t>
      </w:r>
      <w:r>
        <w:t xml:space="preserve"> </w:t>
      </w:r>
      <w:r>
        <w:t xml:space="preserve">Establish formal agreements with the University of Moratuwa and Sri Lanka Institute of Advanced Technological Education (SLIATE) in Colombo to create sponsored Petroleum Engineering programs. This builds long-term pipeline and enhances brand reputation.</w:t>
      </w:r>
    </w:p>
    <w:p>
      <w:pPr>
        <w:numPr>
          <w:ilvl w:val="0"/>
          <w:numId w:val="1004"/>
        </w:numPr>
        <w:pStyle w:val="Compact"/>
      </w:pPr>
      <w:r>
        <w:rPr>
          <w:bCs/>
          <w:b/>
        </w:rPr>
        <w:t xml:space="preserve">Colombo-Based Certification Program:</w:t>
      </w:r>
      <w:r>
        <w:t xml:space="preserve"> </w:t>
      </w:r>
      <w:r>
        <w:t xml:space="preserve">Develop a "Sri Lanka Colombo Petroleum Engineer" accreditation focusing on local regulations, geology, and project management specific to Sri Lankan waters. Market this as essential for effective service delivery.</w:t>
      </w:r>
    </w:p>
    <w:p>
      <w:pPr>
        <w:numPr>
          <w:ilvl w:val="0"/>
          <w:numId w:val="1004"/>
        </w:numPr>
        <w:pStyle w:val="Compact"/>
      </w:pPr>
      <w:r>
        <w:rPr>
          <w:bCs/>
          <w:b/>
        </w:rPr>
        <w:t xml:space="preserve">Pricing Strategy Adjustment:</w:t>
      </w:r>
      <w:r>
        <w:t xml:space="preserve"> </w:t>
      </w:r>
      <w:r>
        <w:t xml:space="preserve">Implement a premium pricing model (15-20% above global average) justified by the strategic value of Colombo-based expertise and reduced operational risk for clients.</w:t>
      </w:r>
    </w:p>
    <w:p>
      <w:pPr>
        <w:numPr>
          <w:ilvl w:val="0"/>
          <w:numId w:val="1004"/>
        </w:numPr>
        <w:pStyle w:val="Compact"/>
      </w:pPr>
      <w:r>
        <w:rPr>
          <w:bCs/>
          <w:b/>
        </w:rPr>
        <w:t xml:space="preserve">Government Liaison Initiative:</w:t>
      </w:r>
      <w:r>
        <w:t xml:space="preserve"> </w:t>
      </w:r>
      <w:r>
        <w:t xml:space="preserve">Proactively engage with the Ministry of Power &amp; Energy in Colombo to position our firm as a trusted advisor for national energy projects, directly linking Petroleum Engineer deployment to policy goals.</w:t>
      </w:r>
    </w:p>
    <w:bookmarkEnd w:id="24"/>
    <w:bookmarkStart w:id="25" w:name="vi.-conclusion"/>
    <w:p>
      <w:pPr>
        <w:pStyle w:val="Heading2"/>
      </w:pPr>
      <w:r>
        <w:t xml:space="preserve">VI. Conclusion</w:t>
      </w:r>
    </w:p>
    <w:p>
      <w:pPr>
        <w:pStyle w:val="FirstParagraph"/>
      </w:pPr>
      <w:r>
        <w:t xml:space="preserve">The Sales Report underscores that the demand for a qualified Petroleum Engineer is not merely a line item but the cornerstone of Sri Lanka Colombo's evolving energy strategy. The strategic importance of this role, embedded within the commercial and regulatory heartland of Colombo, has transformed it from an operational need into a critical competitive advantage. Companies failing to secure top-tier Petroleum Engineers in Sri Lanka Colombo risk being excluded from major energy initiatives. As we move forward, our sales strategy must pivot firmly towards showcasing how our Petroleum Engineer resources deliver tangible value within the unique context of Sri Lanka's capital city and its energy future. The market is clear: Petroleum Engineer excellence in Colombo isn't just valuable; it's the essential catalyst for success in Sri Lanka's energy sector.</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Demand Analysis - Sri Lanka Colombo Market</dc:title>
  <dc:creator/>
  <dc:language>en</dc:language>
  <cp:keywords/>
  <dcterms:created xsi:type="dcterms:W3CDTF">2026-07-23T12:11:35Z</dcterms:created>
  <dcterms:modified xsi:type="dcterms:W3CDTF">2026-07-23T12:11:35Z</dcterms:modified>
</cp:coreProperties>
</file>

<file path=docProps/custom.xml><?xml version="1.0" encoding="utf-8"?>
<Properties xmlns="http://schemas.openxmlformats.org/officeDocument/2006/custom-properties" xmlns:vt="http://schemas.openxmlformats.org/officeDocument/2006/docPropsVTypes"/>
</file>