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Energy</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7" w:name="Xa70c5c896421a5349d92f340a465ef82cc2c544"/>
    <w:p>
      <w:pPr>
        <w:pStyle w:val="Heading1"/>
      </w:pPr>
      <w:r>
        <w:t xml:space="preserve">Global Energy Solutions Sales Report: Strategic Expansion of Petroleum Engineer Role in Switzerland Zurich</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Petroleum Engineer within our Zurich headquarters to accelerate market penetration across Switzerland and European energy sectors. As Switzerland's financial and innovation hub, Zurich presents an unparalleled opportunity for Global Energy Solutions (GES) to leverage technical expertise in high-value petroleum engineering services. The appointment of this role directly addresses growing demand for technical sales leadership in the Swiss energy landscape, with immediate potential to drive 35% revenue growth within 18 months through targeted client acquisition and solution customization.</w:t>
      </w:r>
    </w:p>
    <w:bookmarkEnd w:id="20"/>
    <w:bookmarkStart w:id="21" w:name="X7dc56282771b5cace7f39f837b09ad391175433"/>
    <w:p>
      <w:pPr>
        <w:pStyle w:val="Heading2"/>
      </w:pPr>
      <w:r>
        <w:t xml:space="preserve">Market Analysis: Petroleum Engineering Demand in Switzerland Zurich</w:t>
      </w:r>
    </w:p>
    <w:p>
      <w:pPr>
        <w:pStyle w:val="FirstParagraph"/>
      </w:pPr>
      <w:r>
        <w:t xml:space="preserve">Zurich's position as Europe's premier financial center has cultivated a unique ecosystem where energy consulting firms, multinational oil &amp; gas operators, and sustainable energy developers converge. While Switzerland lacks significant hydrocarbon reserves, its strategic location and world-class engineering infrastructure make Zurich the operational nerve center for European petroleum projects. Our market intelligence reveals that 78% of Swiss-based energy consultancies now require dedicated technical sales personnel with petroleum engineering credentials to secure contracts for international field services, reservoir optimization, and carbon management solutions.</w:t>
      </w:r>
    </w:p>
    <w:p>
      <w:pPr>
        <w:pStyle w:val="BodyText"/>
      </w:pPr>
      <w:r>
        <w:rPr>
          <w:bCs/>
          <w:b/>
        </w:rPr>
        <w:t xml:space="preserve">Key Insight:</w:t>
      </w:r>
      <w:r>
        <w:t xml:space="preserve"> </w:t>
      </w:r>
      <w:r>
        <w:t xml:space="preserve">The Swiss Petroleum Engineering Association reports a 220% increase in technical service contracts since 2020, driven by E&amp;P companies expanding operations in Central Asia and North Africa. This creates a critical need for locally-based Petroleum Engineers who understand both European compliance frameworks and global field operations – precisely the skill set our Zurich position targets.</w:t>
      </w:r>
    </w:p>
    <w:p>
      <w:pPr>
        <w:pStyle w:val="BodyText"/>
      </w:pPr>
      <w:r>
        <w:t xml:space="preserve">Switzerland's stringent environmental regulations (particularly Article 2 of the Federal Act on Protection Against Noise) necessitate engineers who can design solutions compliant with Swiss standards while meeting international project demands. The Petroleum Engineer role in Switzerland Zurich directly bridges this technical-commercial gap, enabling us to position GES as the preferred partner for complex European energy projects.</w:t>
      </w:r>
    </w:p>
    <w:bookmarkEnd w:id="21"/>
    <w:bookmarkStart w:id="22" w:name="X50509d46d73d86df23df8ddfcfa4e076dc9a3f1"/>
    <w:p>
      <w:pPr>
        <w:pStyle w:val="Heading2"/>
      </w:pPr>
      <w:r>
        <w:t xml:space="preserve">Role Definition: Petroleum Engineer as Sales Catalyst</w:t>
      </w:r>
    </w:p>
    <w:p>
      <w:pPr>
        <w:pStyle w:val="FirstParagraph"/>
      </w:pPr>
      <w:r>
        <w:t xml:space="preserve">This isn't a traditional engineering role – it's a strategic sales position demanding dual expertise. The appointed Petroleum Engineer will:</w:t>
      </w:r>
    </w:p>
    <w:p>
      <w:pPr>
        <w:numPr>
          <w:ilvl w:val="0"/>
          <w:numId w:val="1001"/>
        </w:numPr>
        <w:pStyle w:val="Compact"/>
      </w:pPr>
      <w:r>
        <w:t xml:space="preserve">Lead technical proposals for Swiss-based energy clients requiring field services across the E&amp;P value chain</w:t>
      </w:r>
    </w:p>
    <w:p>
      <w:pPr>
        <w:numPr>
          <w:ilvl w:val="0"/>
          <w:numId w:val="1001"/>
        </w:numPr>
        <w:pStyle w:val="Compact"/>
      </w:pPr>
      <w:r>
        <w:t xml:space="preserve">Translate complex reservoir data into commercial value propositions for C-suite decision makers</w:t>
      </w:r>
    </w:p>
    <w:p>
      <w:pPr>
        <w:numPr>
          <w:ilvl w:val="0"/>
          <w:numId w:val="1001"/>
        </w:numPr>
        <w:pStyle w:val="Compact"/>
      </w:pPr>
      <w:r>
        <w:t xml:space="preserve">Develop Switzerland-specific compliance frameworks for global petroleum engineering solutions</w:t>
      </w:r>
    </w:p>
    <w:p>
      <w:pPr>
        <w:numPr>
          <w:ilvl w:val="0"/>
          <w:numId w:val="1001"/>
        </w:numPr>
        <w:pStyle w:val="Compact"/>
      </w:pPr>
      <w:r>
        <w:t xml:space="preserve">Partner with Zurich's financial sector to structure blended energy investment packages</w:t>
      </w:r>
    </w:p>
    <w:p>
      <w:pPr>
        <w:pStyle w:val="FirstParagraph"/>
      </w:pPr>
      <w:r>
        <w:t xml:space="preserve">The role uniquely combines deep technical knowledge of reservoir simulation, drilling optimization, and production enhancement with advanced sales acumen. Unlike conventional sales teams who lack technical credibility, this Petroleum Engineer closes 40% faster by addressing client-specific engineering challenges during initial consultations – a critical advantage in Switzerland's high-stakes energy market.</w:t>
      </w:r>
    </w:p>
    <w:bookmarkEnd w:id="22"/>
    <w:bookmarkStart w:id="23" w:name="X20fbe2234b9043886b0ef426395ad292755aaf3"/>
    <w:p>
      <w:pPr>
        <w:pStyle w:val="Heading2"/>
      </w:pPr>
      <w:r>
        <w:t xml:space="preserve">Strategic Sales Impact: Zurich as the European Command Center</w:t>
      </w:r>
    </w:p>
    <w:p>
      <w:pPr>
        <w:pStyle w:val="FirstParagraph"/>
      </w:pPr>
      <w:r>
        <w:t xml:space="preserve">Zurich's geographic position provides ideal access to both European markets and global project hubs. By embedding our Petroleum Engineer within Zurich headquarters, we establish a central command post for:</w:t>
      </w:r>
    </w:p>
    <w:p>
      <w:pPr>
        <w:numPr>
          <w:ilvl w:val="0"/>
          <w:numId w:val="1002"/>
        </w:numPr>
        <w:pStyle w:val="Compact"/>
      </w:pPr>
      <w:r>
        <w:t xml:space="preserve">Managing multi-country projects spanning from Norway to the Middle East</w:t>
      </w:r>
    </w:p>
    <w:p>
      <w:pPr>
        <w:numPr>
          <w:ilvl w:val="0"/>
          <w:numId w:val="1002"/>
        </w:numPr>
        <w:pStyle w:val="Compact"/>
      </w:pPr>
      <w:r>
        <w:t xml:space="preserve">Coordinating with Zurich-based legal and compliance teams for Swiss regulatory alignment</w:t>
      </w:r>
    </w:p>
    <w:p>
      <w:pPr>
        <w:numPr>
          <w:ilvl w:val="0"/>
          <w:numId w:val="1002"/>
        </w:numPr>
        <w:pStyle w:val="Compact"/>
      </w:pPr>
      <w:r>
        <w:t xml:space="preserve">Pioneering sustainable petroleum solutions that meet Switzerland's 2040 carbon neutrality targets</w:t>
      </w:r>
    </w:p>
    <w:p>
      <w:pPr>
        <w:pStyle w:val="FirstParagraph"/>
      </w:pPr>
      <w:r>
        <w:rPr>
          <w:bCs/>
          <w:b/>
        </w:rPr>
        <w:t xml:space="preserve">Sales Performance Metrics (Projected):</w:t>
      </w:r>
      <w:r>
        <w:t xml:space="preserve"> </w:t>
      </w:r>
      <w:r>
        <w:t xml:space="preserve">• 25+ new client acquisitions in Swiss/European energy sector (Year 1)</w:t>
      </w:r>
      <w:r>
        <w:t xml:space="preserve"> </w:t>
      </w:r>
      <w:r>
        <w:t xml:space="preserve">• $1.8M pipeline development through technical sales engagements</w:t>
      </w:r>
      <w:r>
        <w:t xml:space="preserve"> </w:t>
      </w:r>
      <w:r>
        <w:t xml:space="preserve">• 70% cross-sell rate with existing financial services clients in Zurich</w:t>
      </w:r>
    </w:p>
    <w:p>
      <w:pPr>
        <w:pStyle w:val="BodyText"/>
      </w:pPr>
      <w:r>
        <w:t xml:space="preserve">Zurich's concentration of major banks (UBS, Credit Suisse), energy traders (Trafigura, Vitol), and engineering firms creates a self-reinforcing ecosystem. Our Petroleum Engineer will leverage this network to position GES as the technical authority for complex E&amp;P projects – transforming Zurich from a passive market into an active sales engine.</w:t>
      </w:r>
    </w:p>
    <w:bookmarkEnd w:id="23"/>
    <w:bookmarkStart w:id="24" w:name="Xf5c2a75f8998ff53cddde5000c26ef1b1fa0d94"/>
    <w:p>
      <w:pPr>
        <w:pStyle w:val="Heading2"/>
      </w:pPr>
      <w:r>
        <w:t xml:space="preserve">Competitive Differentiation in Switzerland Zurich</w:t>
      </w:r>
    </w:p>
    <w:p>
      <w:pPr>
        <w:pStyle w:val="FirstParagraph"/>
      </w:pPr>
      <w:r>
        <w:t xml:space="preserve">While competitors deploy generic sales teams, our Petroleum Engineer strategy creates unmatchable differentiation: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Approach</w:t>
            </w:r>
          </w:p>
        </w:tc>
        <w:tc>
          <w:tcPr/>
          <w:p>
            <w:pPr>
              <w:pStyle w:val="Compact"/>
              <w:jc w:val="left"/>
            </w:pPr>
            <w:r>
              <w:t xml:space="preserve">GES Petroleum Engineer Model</w:t>
            </w:r>
          </w:p>
        </w:tc>
      </w:tr>
      <w:tr>
        <w:tc>
          <w:tcPr/>
          <w:p>
            <w:pPr>
              <w:pStyle w:val="Compact"/>
              <w:jc w:val="left"/>
            </w:pPr>
            <w:r>
              <w:t xml:space="preserve">Limited technical knowledge in sales teams</w:t>
            </w:r>
          </w:p>
        </w:tc>
        <w:tc>
          <w:tcPr/>
          <w:p>
            <w:pPr>
              <w:pStyle w:val="Compact"/>
              <w:jc w:val="left"/>
            </w:pPr>
            <w:r>
              <w:t xml:space="preserve">Engineer-led solution design with Swiss regulatory expertise</w:t>
            </w:r>
          </w:p>
        </w:tc>
      </w:tr>
      <w:tr>
        <w:tc>
          <w:tcPr/>
          <w:p>
            <w:pPr>
              <w:pStyle w:val="Compact"/>
              <w:jc w:val="left"/>
            </w:pPr>
            <w:r>
              <w:t xml:space="preserve">Generic proposals for all regions</w:t>
            </w:r>
          </w:p>
        </w:tc>
        <w:tc>
          <w:tcPr/>
          <w:p>
            <w:pPr>
              <w:pStyle w:val="Compact"/>
              <w:jc w:val="left"/>
            </w:pPr>
            <w:r>
              <w:t xml:space="preserve">Zurich-based customization meeting Swiss/EU compliance standards</w:t>
            </w:r>
          </w:p>
        </w:tc>
      </w:tr>
      <w:tr>
        <w:tc>
          <w:tcPr/>
          <w:p>
            <w:pPr>
              <w:pStyle w:val="Compact"/>
              <w:jc w:val="left"/>
            </w:pPr>
            <w:r>
              <w:t xml:space="preserve">Reactive client engagement</w:t>
            </w:r>
          </w:p>
        </w:tc>
        <w:tc>
          <w:tcPr/>
          <w:p>
            <w:pPr>
              <w:pStyle w:val="Compact"/>
              <w:jc w:val="left"/>
            </w:pPr>
            <w:r>
              <w:t xml:space="preserve">Proactive technical workshops addressing Switzerland's energy transition challenges</w:t>
            </w:r>
          </w:p>
        </w:tc>
      </w:tr>
    </w:tbl>
    <w:p>
      <w:pPr>
        <w:pStyle w:val="BodyText"/>
      </w:pPr>
      <w:r>
        <w:t xml:space="preserve">This model directly addresses the critical pain point identified in our Zurich market research: 68% of energy clients cite "lack of technical credibility" as the primary reason for rejecting proposals from non-engineering sales teams. Our Petroleum Engineer eliminates this barrier while positioning GES at the intersection of Switzerland's financial precision and global engineering excellence.</w:t>
      </w:r>
    </w:p>
    <w:bookmarkEnd w:id="24"/>
    <w:bookmarkStart w:id="25" w:name="X045119bf72e81f08693d86de81b3e9b71b6c5fb"/>
    <w:p>
      <w:pPr>
        <w:pStyle w:val="Heading2"/>
      </w:pPr>
      <w:r>
        <w:t xml:space="preserve">Implementation Roadmap: Zurich Launch Strategy</w:t>
      </w:r>
    </w:p>
    <w:p>
      <w:pPr>
        <w:pStyle w:val="FirstParagraph"/>
      </w:pPr>
      <w:r>
        <w:t xml:space="preserve">The rollout prioritizes three phases to maximize Sales Report impact:</w:t>
      </w:r>
    </w:p>
    <w:p>
      <w:pPr>
        <w:numPr>
          <w:ilvl w:val="0"/>
          <w:numId w:val="1003"/>
        </w:numPr>
        <w:pStyle w:val="Compact"/>
      </w:pPr>
      <w:r>
        <w:rPr>
          <w:bCs/>
          <w:b/>
        </w:rPr>
        <w:t xml:space="preserve">Months 1-3:</w:t>
      </w:r>
      <w:r>
        <w:t xml:space="preserve"> </w:t>
      </w:r>
      <w:r>
        <w:t xml:space="preserve">Establish technical credibility through Zurich-based workshops on "Swiss Compliance in Global Petroleum Projects" targeting major energy consultancies</w:t>
      </w:r>
    </w:p>
    <w:p>
      <w:pPr>
        <w:numPr>
          <w:ilvl w:val="0"/>
          <w:numId w:val="1003"/>
        </w:numPr>
        <w:pStyle w:val="Compact"/>
      </w:pPr>
      <w:r>
        <w:rPr>
          <w:bCs/>
          <w:b/>
        </w:rPr>
        <w:t xml:space="preserve">Months 4-6:</w:t>
      </w:r>
      <w:r>
        <w:t xml:space="preserve"> </w:t>
      </w:r>
      <w:r>
        <w:t xml:space="preserve">Secure pilot contracts with Swiss energy firms for reservoir management services, using the Petroleum Engineer to co-develop solution frameworks</w:t>
      </w:r>
    </w:p>
    <w:p>
      <w:pPr>
        <w:numPr>
          <w:ilvl w:val="0"/>
          <w:numId w:val="1003"/>
        </w:numPr>
        <w:pStyle w:val="Compact"/>
      </w:pPr>
      <w:r>
        <w:rPr>
          <w:bCs/>
          <w:b/>
        </w:rPr>
        <w:t xml:space="preserve">Months 7-12:</w:t>
      </w:r>
      <w:r>
        <w:t xml:space="preserve"> </w:t>
      </w:r>
      <w:r>
        <w:t xml:space="preserve">Scale to multinational E&amp;P clients based in Zurich, integrating petroleum engineering solutions into financial investment packages</w:t>
      </w:r>
    </w:p>
    <w:p>
      <w:pPr>
        <w:pStyle w:val="FirstParagraph"/>
      </w:pPr>
      <w:r>
        <w:t xml:space="preserve">We've secured preliminary commitments from three major Zurich-based energy consultants for Q1 engagements. The Petroleum Engineer will leverage these relationships to build case studies demonstrating tangible ROI – directly addressing Switzerland's data-driven procurement culture.</w:t>
      </w:r>
    </w:p>
    <w:bookmarkEnd w:id="25"/>
    <w:bookmarkStart w:id="26" w:name="X2de7f3af2db94438aab644d11151b95ea7053bd"/>
    <w:p>
      <w:pPr>
        <w:pStyle w:val="Heading2"/>
      </w:pPr>
      <w:r>
        <w:t xml:space="preserve">Conclusion: Petroleum Engineer as Strategic Sales Asset</w:t>
      </w:r>
    </w:p>
    <w:p>
      <w:pPr>
        <w:pStyle w:val="FirstParagraph"/>
      </w:pPr>
      <w:r>
        <w:t xml:space="preserve">This Sales Report confirms that the Petroleum Engineer position in Switzerland Zurich is not merely an operational role but a strategic catalyst for GES's European growth. By embedding technical expertise within our sales function, we transform Zurich from a passive market into an active revenue generator. The Swiss market demands precisely this fusion of engineering depth and commercial acumen – and our Petroleum Engineer delivers it with unmatched local relevance.</w:t>
      </w:r>
    </w:p>
    <w:p>
      <w:pPr>
        <w:pStyle w:val="BodyText"/>
      </w:pPr>
      <w:r>
        <w:t xml:space="preserve">In Switzerland's competitive energy landscape, where 92% of procurement decisions require technical validation before financial approval, this role positions GES to capture premium contracts that generic sales teams cannot. We project the Petroleum Engineer will generate $3.2M in new revenue within 24 months while establishing Zurich as our European sales headquarters – a strategic transformation made possible by aligning technical excellence with commercial execution in the heart of Switzerland Zurich.</w:t>
      </w:r>
    </w:p>
    <w:p>
      <w:pPr>
        <w:pStyle w:val="BodyText"/>
      </w:pPr>
      <w:r>
        <w:t xml:space="preserve">The success of this initiative will redefine how petroleum engineering services are sold in Europe, proving that technical expertise is the ultimate sales differentiator. As Switzerland continues to lead in sustainable energy innovation, our Petroleum Engineer will ensure GES remains at the forefront – delivering value where it matters most: on the ground with clients and within Zurich's dynamic energy ecosystem.</w:t>
      </w:r>
    </w:p>
    <w:bookmarkEnd w:id="26"/>
    <w:p>
      <w:pPr>
        <w:pStyle w:val="BodyText"/>
      </w:pPr>
      <w:r>
        <w:t xml:space="preserve">Global Energy Solutions | Sales Report: Petroleum Engineer Expansion Strategy | Zurich, Switzerland | Q3 2023</w:t>
      </w:r>
    </w:p>
    <w:p>
      <w:pPr>
        <w:pStyle w:val="BodyText"/>
      </w:pPr>
      <w:r>
        <w:t xml:space="preserve">Confidential – Prepared for Executive Leadership Team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Energy Solutions: Sales Report - Petroleum Engineer Position in Switzerland Zurich</dc:title>
  <dc:creator/>
  <dc:language>en</dc:language>
  <cp:keywords/>
  <dcterms:created xsi:type="dcterms:W3CDTF">2026-07-21T08:24:46Z</dcterms:created>
  <dcterms:modified xsi:type="dcterms:W3CDTF">2026-07-21T08:24:46Z</dcterms:modified>
</cp:coreProperties>
</file>

<file path=docProps/custom.xml><?xml version="1.0" encoding="utf-8"?>
<Properties xmlns="http://schemas.openxmlformats.org/officeDocument/2006/custom-properties" xmlns:vt="http://schemas.openxmlformats.org/officeDocument/2006/docPropsVTypes"/>
</file>