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Sydney</w:t>
      </w:r>
      <w:r>
        <w:t xml:space="preserve"> </w:t>
      </w:r>
      <w:r>
        <w:t xml:space="preserve">Australia</w:t>
      </w:r>
    </w:p>
    <w:bookmarkStart w:id="30" w:name="X36a99ebc5d60aace53f00cd36d62af66c391fb9"/>
    <w:p>
      <w:pPr>
        <w:pStyle w:val="Heading1"/>
      </w:pPr>
      <w:r>
        <w:t xml:space="preserve">Comprehensive Sales Report: Professional Photography Services in Australia Sydney Market</w:t>
      </w:r>
    </w:p>
    <w:bookmarkStart w:id="20" w:name="executive-summary"/>
    <w:p>
      <w:pPr>
        <w:pStyle w:val="Heading2"/>
      </w:pPr>
      <w:r>
        <w:t xml:space="preserve">Executive Summary</w:t>
      </w:r>
    </w:p>
    <w:p>
      <w:pPr>
        <w:pStyle w:val="FirstParagraph"/>
      </w:pPr>
      <w:r>
        <w:t xml:space="preserve">This sales report details the performance of [Your Photographer Business Name], a premier photography studio operating exclusively in Sydney, Australia. Covering the period from January 1st to September 30th, 2023, this document analyzes our commercial growth trajectory within the competitive Australian visual arts landscape. As a dedicated Sydney-based Photographer serving local clients across New South Wales and beyond, we've achieved remarkable market penetration through hyper-localized service delivery. Our sales data confirms that strategic adaptation to Sydney's unique cultural and geographic demands has driven consistent revenue growth, with a 28% year-over-year increase in client acquisition within Australia's most populous city.</w:t>
      </w:r>
    </w:p>
    <w:bookmarkEnd w:id="20"/>
    <w:bookmarkStart w:id="21" w:name="market-positioning-in-australia-sydney"/>
    <w:p>
      <w:pPr>
        <w:pStyle w:val="Heading2"/>
      </w:pPr>
      <w:r>
        <w:t xml:space="preserve">Market Positioning in Australia Sydney</w:t>
      </w:r>
    </w:p>
    <w:p>
      <w:pPr>
        <w:pStyle w:val="FirstParagraph"/>
      </w:pPr>
      <w:r>
        <w:t xml:space="preserve">Our sales strategy centers on understanding Sydney's distinct market dynamics. Unlike generic national photography services, we've developed specialized offerings tailored to Sydney's premium real estate sector, bustling event calendar (including the iconic New Year's Eve celebrations), and diverse cultural communities. This localized approach has positioned us as the preferred Photographer for high-net-worth individuals and businesses seeking authentic Sydney storytelling through imagery. In Australia's competitive photography market, our 42% repeat client rate in Sydney demonstrates exceptional customer loyalty – significantly above the national average of 28%.</w:t>
      </w:r>
    </w:p>
    <w:bookmarkEnd w:id="21"/>
    <w:bookmarkStart w:id="22" w:name="q3-sales-performance-breakdown"/>
    <w:p>
      <w:pPr>
        <w:pStyle w:val="Heading2"/>
      </w:pPr>
      <w:r>
        <w:t xml:space="preserve">Q3 Sales Performance Breakdown</w:t>
      </w:r>
    </w:p>
    <w:p>
      <w:pPr>
        <w:pStyle w:val="FirstParagraph"/>
      </w:pPr>
      <w:r>
        <w:t xml:space="preserve">Service Category</w:t>
      </w:r>
    </w:p>
    <w:p>
      <w:pPr>
        <w:pStyle w:val="BodyText"/>
      </w:pPr>
      <w:r>
        <w:t xml:space="preserve">Revenue (AUD)</w:t>
      </w:r>
    </w:p>
    <w:p>
      <w:pPr>
        <w:pStyle w:val="BodyText"/>
      </w:pPr>
      <w:r>
        <w:t xml:space="preserve">% of Total Revenue</w:t>
      </w:r>
    </w:p>
    <w:p>
      <w:pPr>
        <w:pStyle w:val="BodyText"/>
      </w:pPr>
      <w:r>
        <w:t xml:space="preserve">YoY Change</w:t>
      </w:r>
    </w:p>
    <w:p>
      <w:pPr>
        <w:pStyle w:val="BodyText"/>
      </w:pPr>
      <w:r>
        <w:t xml:space="preserve">Sydney Wedding Photography</w:t>
      </w:r>
    </w:p>
    <w:p>
      <w:pPr>
        <w:pStyle w:val="BodyText"/>
      </w:pPr>
      <w:r>
        <w:t xml:space="preserve">$142,500</w:t>
      </w:r>
    </w:p>
    <w:p>
      <w:pPr>
        <w:pStyle w:val="BodyText"/>
      </w:pPr>
      <w:r>
        <w:t xml:space="preserve">42%</w:t>
      </w:r>
    </w:p>
    <w:p>
      <w:pPr>
        <w:pStyle w:val="BodyText"/>
      </w:pPr>
      <w:r>
        <w:t xml:space="preserve">+31%</w:t>
      </w:r>
    </w:p>
    <w:p>
      <w:pPr>
        <w:pStyle w:val="BodyText"/>
      </w:pPr>
      <w:r>
        <w:t xml:space="preserve">Commercial Real Estate (Sydney CBD &amp; Suburbs)</w:t>
      </w:r>
    </w:p>
    <w:p>
      <w:pPr>
        <w:pStyle w:val="BodyText"/>
      </w:pPr>
      <w:r>
        <w:t xml:space="preserve">&lt;</w:t>
      </w:r>
    </w:p>
    <w:p>
      <w:pPr>
        <w:pStyle w:val="BodyText"/>
      </w:pPr>
      <w:r>
        <w:t xml:space="preserve">$98,750</w:t>
      </w:r>
    </w:p>
    <w:p>
      <w:pPr>
        <w:pStyle w:val="BodyText"/>
      </w:pPr>
      <w:r>
        <w:t xml:space="preserve">Total Sydney-Based Sales</w:t>
      </w:r>
    </w:p>
    <w:p>
      <w:pPr>
        <w:pStyle w:val="BodyText"/>
      </w:pPr>
      <w:r>
        <w:t xml:space="preserve">$367,825</w:t>
      </w:r>
    </w:p>
    <w:p>
      <w:pPr>
        <w:pStyle w:val="BodyText"/>
      </w:pPr>
      <w:r>
        <w:t xml:space="preserve">100%</w:t>
      </w:r>
    </w:p>
    <w:p>
      <w:pPr>
        <w:pStyle w:val="BodyText"/>
      </w:pPr>
      <w:r>
        <w:t xml:space="preserve">+28.4%</w:t>
      </w:r>
    </w:p>
    <w:p>
      <w:pPr>
        <w:pStyle w:val="BodyText"/>
      </w:pPr>
      <w:r>
        <w:t xml:space="preserve">Key drivers of success include:</w:t>
      </w:r>
    </w:p>
    <w:p>
      <w:pPr>
        <w:numPr>
          <w:ilvl w:val="0"/>
          <w:numId w:val="1001"/>
        </w:numPr>
        <w:pStyle w:val="Compact"/>
      </w:pPr>
      <w:r>
        <w:rPr>
          <w:bCs/>
          <w:b/>
        </w:rPr>
        <w:t xml:space="preserve">Wedding Market Dominance</w:t>
      </w:r>
      <w:r>
        <w:t xml:space="preserve">: Captured 17% of Sydney's premium wedding photography market (priced above $5,000), with clients booking 3-6 months in advance for iconic venues like The Rocks and Bondi Beach.</w:t>
      </w:r>
    </w:p>
    <w:p>
      <w:pPr>
        <w:numPr>
          <w:ilvl w:val="0"/>
          <w:numId w:val="1001"/>
        </w:numPr>
        <w:pStyle w:val="Compact"/>
      </w:pPr>
      <w:r>
        <w:rPr>
          <w:bCs/>
          <w:b/>
        </w:rPr>
        <w:t xml:space="preserve">Real Estate Synergy</w:t>
      </w:r>
      <w:r>
        <w:t xml:space="preserve">: Partnered with 22 top-tier Sydney real estate agencies for "Staging &amp; Shoot" packages, generating consistent quarterly revenue of $8.5k per agency on average.</w:t>
      </w:r>
    </w:p>
    <w:p>
      <w:pPr>
        <w:numPr>
          <w:ilvl w:val="0"/>
          <w:numId w:val="1001"/>
        </w:numPr>
        <w:pStyle w:val="Compact"/>
      </w:pPr>
      <w:r>
        <w:rPr>
          <w:bCs/>
          <w:b/>
        </w:rPr>
        <w:t xml:space="preserve">Local Experience Premium</w:t>
      </w:r>
      <w:r>
        <w:t xml:space="preserve">: 78% of new clients cited our understanding of Sydney's light conditions (e.g., optimal Golden Hour at Manly Beach) and seasonal challenges as decisive factors.</w:t>
      </w:r>
    </w:p>
    <w:bookmarkEnd w:id="22"/>
    <w:bookmarkStart w:id="25" w:name="client-acquisition-retention-strategy"/>
    <w:p>
      <w:pPr>
        <w:pStyle w:val="Heading2"/>
      </w:pPr>
      <w:r>
        <w:t xml:space="preserve">Client Acquisition &amp; Retention Strategy</w:t>
      </w:r>
    </w:p>
    <w:p>
      <w:pPr>
        <w:pStyle w:val="FirstParagraph"/>
      </w:pPr>
      <w:r>
        <w:t xml:space="preserve">Our sales methodology in Australia Sydney leverages hyper-local engagement:</w:t>
      </w:r>
    </w:p>
    <w:bookmarkStart w:id="23" w:name="targeted-lead-generation"/>
    <w:p>
      <w:pPr>
        <w:pStyle w:val="Heading3"/>
      </w:pPr>
      <w:r>
        <w:t xml:space="preserve">Targeted Lead Generation</w:t>
      </w:r>
    </w:p>
    <w:p>
      <w:pPr>
        <w:numPr>
          <w:ilvl w:val="0"/>
          <w:numId w:val="1002"/>
        </w:numPr>
        <w:pStyle w:val="Compact"/>
      </w:pPr>
      <w:r>
        <w:rPr>
          <w:bCs/>
          <w:b/>
        </w:rPr>
        <w:t xml:space="preserve">Sydney Community Partnerships</w:t>
      </w:r>
      <w:r>
        <w:t xml:space="preserve">: Collaborated with 15 Sydney-based event venues (including Ivy Bay and The Star) for exclusive photography packages, generating 42% of new leads.</w:t>
      </w:r>
    </w:p>
    <w:p>
      <w:pPr>
        <w:numPr>
          <w:ilvl w:val="0"/>
          <w:numId w:val="1002"/>
        </w:numPr>
        <w:pStyle w:val="Compact"/>
      </w:pPr>
      <w:r>
        <w:rPr>
          <w:bCs/>
          <w:b/>
        </w:rPr>
        <w:t xml:space="preserve">Geo-Targeted Social Media</w:t>
      </w:r>
      <w:r>
        <w:t xml:space="preserve">: Instagram campaigns targeting "Sydney Photography" with location tags achieved 230% higher engagement than national campaigns, converting at 8.7% (vs. industry average of 4.3%).</w:t>
      </w:r>
    </w:p>
    <w:p>
      <w:pPr>
        <w:numPr>
          <w:ilvl w:val="0"/>
          <w:numId w:val="1002"/>
        </w:numPr>
        <w:pStyle w:val="Compact"/>
      </w:pPr>
      <w:r>
        <w:rPr>
          <w:bCs/>
          <w:b/>
        </w:rPr>
        <w:t xml:space="preserve">Referral Program Incentives</w:t>
      </w:r>
      <w:r>
        <w:t xml:space="preserve">: Sydney clients received $150 credit for referring other locals – driving 37% of new bookings with zero acquisition cost.</w:t>
      </w:r>
    </w:p>
    <w:bookmarkEnd w:id="23"/>
    <w:bookmarkStart w:id="24" w:name="X7d39e717b15b41aeb2764d44b7b9f6ef3d12bfc"/>
    <w:p>
      <w:pPr>
        <w:pStyle w:val="Heading3"/>
      </w:pPr>
      <w:r>
        <w:t xml:space="preserve">Client Retention Through Localized Service</w:t>
      </w:r>
    </w:p>
    <w:p>
      <w:pPr>
        <w:pStyle w:val="FirstParagraph"/>
      </w:pPr>
      <w:r>
        <w:t xml:space="preserve">We've implemented a "Sydney Seasons" service model, adapting packages to Sydney's climate patterns:</w:t>
      </w:r>
    </w:p>
    <w:p>
      <w:pPr>
        <w:numPr>
          <w:ilvl w:val="0"/>
          <w:numId w:val="1003"/>
        </w:numPr>
        <w:pStyle w:val="Compact"/>
      </w:pPr>
      <w:r>
        <w:rPr>
          <w:iCs/>
          <w:i/>
        </w:rPr>
        <w:t xml:space="preserve">Summer (Dec-Feb)</w:t>
      </w:r>
      <w:r>
        <w:t xml:space="preserve">: "Beach &amp; Bay" packages with early morning shoots avoiding heat haze</w:t>
      </w:r>
    </w:p>
    <w:p>
      <w:pPr>
        <w:numPr>
          <w:ilvl w:val="0"/>
          <w:numId w:val="1003"/>
        </w:numPr>
        <w:pStyle w:val="Compact"/>
      </w:pPr>
      <w:r>
        <w:rPr>
          <w:iCs/>
          <w:i/>
        </w:rPr>
        <w:t xml:space="preserve">Winter (Jun-Aug)</w:t>
      </w:r>
      <w:r>
        <w:t xml:space="preserve">: "Cozy Cityscapes" collections featuring Sydney Opera House in overcast conditions</w:t>
      </w:r>
    </w:p>
    <w:p>
      <w:pPr>
        <w:pStyle w:val="FirstParagraph"/>
      </w:pPr>
      <w:r>
        <w:t xml:space="preserve">This approach increased retention rates by 22% and reduced seasonal cancellations by 34% – a critical factor in Australia's weather-dependent photography market.</w:t>
      </w:r>
    </w:p>
    <w:bookmarkEnd w:id="24"/>
    <w:bookmarkEnd w:id="25"/>
    <w:bookmarkStart w:id="26" w:name="X09a363090157242511594dbea8378468a0537ea"/>
    <w:p>
      <w:pPr>
        <w:pStyle w:val="Heading2"/>
      </w:pPr>
      <w:r>
        <w:t xml:space="preserve">Client Testimonials: Sydney Market Validation</w:t>
      </w:r>
    </w:p>
    <w:p>
      <w:pPr>
        <w:pStyle w:val="BlockText"/>
      </w:pPr>
      <w:r>
        <w:rPr>
          <w:iCs/>
          <w:i/>
        </w:rPr>
        <w:t xml:space="preserve">"As a Sydney-based wedding planner, I only recommend photographers who understand our city's light. [Photographer Name]’s ability to capture the changing colours of the harbour at dawn made our clients feel they were experiencing authentic Sydney – not just another generic shoot."</w:t>
      </w:r>
      <w:r>
        <w:t xml:space="preserve"> </w:t>
      </w:r>
      <w:r>
        <w:t xml:space="preserve">- Sarah Chen, Director @ Harbour Events (Sydney)</w:t>
      </w:r>
    </w:p>
    <w:p>
      <w:pPr>
        <w:pStyle w:val="BlockText"/>
      </w:pPr>
      <w:r>
        <w:rPr>
          <w:iCs/>
          <w:i/>
        </w:rPr>
        <w:t xml:space="preserve">"After two years with a national agency, we switched to [Your Photographer Business Name] for our Parramatta office launch. Their knowledge of local architecture and timing for natural light through the glass facade was unparalleled. We saved 18% on production costs while achieving better results."</w:t>
      </w:r>
      <w:r>
        <w:t xml:space="preserve"> </w:t>
      </w:r>
      <w:r>
        <w:t xml:space="preserve">- Mark Reynolds, Property Development Head @ Urban Nexus (Sydney CBD)</w:t>
      </w:r>
    </w:p>
    <w:bookmarkEnd w:id="26"/>
    <w:bookmarkStart w:id="27" w:name="challenges-strategic-response"/>
    <w:p>
      <w:pPr>
        <w:pStyle w:val="Heading2"/>
      </w:pPr>
      <w:r>
        <w:t xml:space="preserve">Challenges &amp; Strategic Response</w:t>
      </w:r>
    </w:p>
    <w:p>
      <w:pPr>
        <w:pStyle w:val="FirstParagraph"/>
      </w:pPr>
      <w:r>
        <w:t xml:space="preserve">The Sydney market presents unique challenges requiring adaptive sales solutions:</w:t>
      </w:r>
    </w:p>
    <w:p>
      <w:pPr>
        <w:numPr>
          <w:ilvl w:val="0"/>
          <w:numId w:val="1004"/>
        </w:numPr>
        <w:pStyle w:val="Compact"/>
      </w:pPr>
      <w:r>
        <w:rPr>
          <w:bCs/>
          <w:b/>
        </w:rPr>
        <w:t xml:space="preserve">Competitive Landscape</w:t>
      </w:r>
      <w:r>
        <w:t xml:space="preserve">: 147 licensed photographers in Sydney (vs. 89 nationally). *Response*: We doubled down on niche specialization – becoming the only photographer certified in drone photography for Sydney's height-restricted zones.</w:t>
      </w:r>
    </w:p>
    <w:p>
      <w:pPr>
        <w:numPr>
          <w:ilvl w:val="0"/>
          <w:numId w:val="1004"/>
        </w:numPr>
        <w:pStyle w:val="Compact"/>
      </w:pPr>
      <w:r>
        <w:rPr>
          <w:bCs/>
          <w:b/>
        </w:rPr>
        <w:t xml:space="preserve">Seasonal Fluctuations</w:t>
      </w:r>
      <w:r>
        <w:t xml:space="preserve">: August-October typically sees 25% lower bookings. *Response*: Launched "Sydney Cityscape" winter portfolio series targeting corporate clients needing stock imagery, maintaining consistent monthly revenue.</w:t>
      </w:r>
    </w:p>
    <w:p>
      <w:pPr>
        <w:numPr>
          <w:ilvl w:val="0"/>
          <w:numId w:val="1004"/>
        </w:numPr>
        <w:pStyle w:val="Compact"/>
      </w:pPr>
      <w:r>
        <w:rPr>
          <w:bCs/>
          <w:b/>
        </w:rPr>
        <w:t xml:space="preserve">Local Trust Building</w:t>
      </w:r>
      <w:r>
        <w:t xml:space="preserve">: New clients often distrust "online-only" Sydney photographers. *Response*: Hosted quarterly free workshops at Paddington Library – generating 180 qualified leads in Q3 alone.</w:t>
      </w:r>
    </w:p>
    <w:bookmarkEnd w:id="27"/>
    <w:bookmarkStart w:id="28" w:name="X866232a3f8e6a28b507f946e49e737e6b781fb8"/>
    <w:p>
      <w:pPr>
        <w:pStyle w:val="Heading2"/>
      </w:pPr>
      <w:r>
        <w:t xml:space="preserve">Future Growth Strategy for Australia Sydney Market</w:t>
      </w:r>
    </w:p>
    <w:p>
      <w:pPr>
        <w:pStyle w:val="FirstParagraph"/>
      </w:pPr>
      <w:r>
        <w:t xml:space="preserve">Our sales roadmap prioritizes deepening Sydney market penetration through:</w:t>
      </w:r>
    </w:p>
    <w:p>
      <w:pPr>
        <w:numPr>
          <w:ilvl w:val="0"/>
          <w:numId w:val="1005"/>
        </w:numPr>
        <w:pStyle w:val="Compact"/>
      </w:pPr>
      <w:r>
        <w:rPr>
          <w:bCs/>
          <w:b/>
        </w:rPr>
        <w:t xml:space="preserve">Sydney Cultural District Expansion</w:t>
      </w:r>
      <w:r>
        <w:t xml:space="preserve">: Targeting photography demand in emerging areas (e.g., Barangaroo, Alexandria) with neighborhood-specific packages launching Q1 2024.</w:t>
      </w:r>
    </w:p>
    <w:p>
      <w:pPr>
        <w:numPr>
          <w:ilvl w:val="0"/>
          <w:numId w:val="1005"/>
        </w:numPr>
        <w:pStyle w:val="Compact"/>
      </w:pPr>
      <w:r>
        <w:rPr>
          <w:bCs/>
          <w:b/>
        </w:rPr>
        <w:t xml:space="preserve">Local Partnership Ecosystem</w:t>
      </w:r>
      <w:r>
        <w:t xml:space="preserve">: Developing an exclusive "Sydney Creative Alliance" with wedding venues, caterers, and florists for bundled offerings – projected to increase average transaction value by 35%.</w:t>
      </w:r>
    </w:p>
    <w:p>
      <w:pPr>
        <w:numPr>
          <w:ilvl w:val="0"/>
          <w:numId w:val="1005"/>
        </w:numPr>
        <w:pStyle w:val="Compact"/>
      </w:pPr>
      <w:r>
        <w:rPr>
          <w:bCs/>
          <w:b/>
        </w:rPr>
        <w:t xml:space="preserve">Digital Localization</w:t>
      </w:r>
      <w:r>
        <w:t xml:space="preserve">: Creating a Sydney-specific online portfolio showcasing location-based imagery (e.g., "Brisbane Street at Golden Hour", "Kings Cross Winter Fog") to improve local SEO visibility.</w:t>
      </w:r>
    </w:p>
    <w:bookmarkEnd w:id="28"/>
    <w:bookmarkStart w:id="29" w:name="conclusion-the-sydney-advantage"/>
    <w:p>
      <w:pPr>
        <w:pStyle w:val="Heading2"/>
      </w:pPr>
      <w:r>
        <w:t xml:space="preserve">Conclusion: The Sydney Advantage</w:t>
      </w:r>
    </w:p>
    <w:p>
      <w:pPr>
        <w:pStyle w:val="FirstParagraph"/>
      </w:pPr>
      <w:r>
        <w:t xml:space="preserve">This Sales Report confirms that our focus on Australia Sydney as a distinct market – not just a geographic location but a cultural ecosystem – has been the cornerstone of our success. By embedding ourselves within Sydney's visual identity, understanding its light, seasons, and client expectations at the neighborhood level, we've created an unassailable sales advantage. Our 28% YoY growth exceeds industry benchmarks by 16 percentage points in one of Australia's most saturated creative markets.</w:t>
      </w:r>
    </w:p>
    <w:p>
      <w:pPr>
        <w:pStyle w:val="BodyText"/>
      </w:pPr>
      <w:r>
        <w:t xml:space="preserve">As a Sydney-based Photographer operating exclusively within Australia's most dynamic city, we remain committed to delivering locally relevant imagery that captures the soul of our community. The data is clear: when photography services are designed for Sydney – not just sold from Sydney – they achieve exceptional market penetration and client loyalty. We forecast 30% revenue growth for 2024 by doubling down on this hyper-localized sales strategy, cementing our position as Sydney's most trusted Photographer service provider.</w:t>
      </w:r>
    </w:p>
    <w:p>
      <w:pPr>
        <w:pStyle w:val="BodyText"/>
      </w:pPr>
      <w:r>
        <w:rPr>
          <w:iCs/>
          <w:i/>
        </w:rPr>
        <w:t xml:space="preserve">Prepared By: [Your Name], Lead Photographer &amp; Sales Director</w:t>
      </w:r>
      <w:r>
        <w:br/>
      </w:r>
      <w:r>
        <w:rPr>
          <w:iCs/>
          <w:i/>
        </w:rPr>
        <w:t xml:space="preserve">Business: [Your Photographer Business Name]</w:t>
      </w:r>
      <w:r>
        <w:br/>
      </w:r>
      <w:r>
        <w:rPr>
          <w:iCs/>
          <w:i/>
        </w:rPr>
        <w:t xml:space="preserve">Location: Sydney,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Sydney Australia</dc:title>
  <dc:creator/>
  <dc:language>en</dc:language>
  <cp:keywords/>
  <dcterms:created xsi:type="dcterms:W3CDTF">2025-12-10T12:15:30Z</dcterms:created>
  <dcterms:modified xsi:type="dcterms:W3CDTF">2025-12-10T12:15:30Z</dcterms:modified>
</cp:coreProperties>
</file>

<file path=docProps/custom.xml><?xml version="1.0" encoding="utf-8"?>
<Properties xmlns="http://schemas.openxmlformats.org/officeDocument/2006/custom-properties" xmlns:vt="http://schemas.openxmlformats.org/officeDocument/2006/docPropsVTypes"/>
</file>