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Photographer</w:t>
      </w:r>
      <w:r>
        <w:t xml:space="preserve"> </w:t>
      </w:r>
      <w:r>
        <w:t xml:space="preserve">Sales</w:t>
      </w:r>
      <w:r>
        <w:t xml:space="preserve"> </w:t>
      </w:r>
      <w:r>
        <w:t xml:space="preserve">Report</w:t>
      </w:r>
      <w:r>
        <w:t xml:space="preserve"> </w:t>
      </w:r>
      <w:r>
        <w:t xml:space="preserve">-</w:t>
      </w:r>
      <w:r>
        <w:t xml:space="preserve"> </w:t>
      </w:r>
      <w:r>
        <w:t xml:space="preserve">China</w:t>
      </w:r>
      <w:r>
        <w:t xml:space="preserve"> </w:t>
      </w:r>
      <w:r>
        <w:t xml:space="preserve">Guangzhou</w:t>
      </w:r>
    </w:p>
    <w:bookmarkStart w:id="28" w:name="X40fd245bf110f97c9447f99bedf4008aa170350"/>
    <w:p>
      <w:pPr>
        <w:pStyle w:val="Heading1"/>
      </w:pPr>
      <w:r>
        <w:t xml:space="preserve">Q3 2023 Sales Report for Professional Photographer in China Guangzhou</w:t>
      </w:r>
    </w:p>
    <w:bookmarkStart w:id="20" w:name="executive-summary"/>
    <w:p>
      <w:pPr>
        <w:pStyle w:val="Heading2"/>
      </w:pPr>
      <w:r>
        <w:t xml:space="preserve">Executive Summary</w:t>
      </w:r>
    </w:p>
    <w:p>
      <w:pPr>
        <w:pStyle w:val="FirstParagraph"/>
      </w:pPr>
      <w:r>
        <w:t xml:space="preserve">This comprehensive Sales Report details the performance of our professional Photographer business operating within the vibrant market of China Guangzhou. As one of the leading visual storytelling agencies in South China, our team has navigated Guangzhou's unique cultural landscape to deliver exceptional photographic services across commercial, wedding, and corporate sectors. The third quarter demonstrated remarkable growth trajectory with a 28% increase in overall revenue compared to Q2 2023, firmly establishing our Photographer brand as a market leader in Guangzhou's competitive creative industry.</w:t>
      </w:r>
    </w:p>
    <w:p>
      <w:pPr>
        <w:pStyle w:val="BodyText"/>
      </w:pPr>
      <w:r>
        <w:t xml:space="preserve">Key achievements include securing three major contracts with multinational corporations based in Guangzhou's Baiyun District, expanding our portfolio to serve 15 new wedding clients during the peak season, and implementing a digital marketing strategy that increased social media engagement by 45% among Guangzhou-based clientele. This report provides granular analysis of sales performance, market dynamics specific to China Guangzhou, and strategic recommendations for sustained growth.</w:t>
      </w:r>
    </w:p>
    <w:bookmarkEnd w:id="20"/>
    <w:bookmarkStart w:id="21" w:name="X5c3c74a39bb1e837e96ca083a856840af23c0de"/>
    <w:p>
      <w:pPr>
        <w:pStyle w:val="Heading2"/>
      </w:pPr>
      <w:r>
        <w:t xml:space="preserve">Sales Performance Overview: China Guangzhou Market</w:t>
      </w:r>
    </w:p>
    <w:p>
      <w:pPr>
        <w:pStyle w:val="FirstParagraph"/>
      </w:pPr>
      <w:r>
        <w:t xml:space="preserve">The Photographer business has capitalized on Guangzhou's status as a global manufacturing hub and cultural melting pot. Our Q3 sales data reveals that 72% of our revenue comes from local businesses and residents within Guangzhou, with the remaining 28% serving international clients visiting the city. The average transaction value for corporate photography packages rose to ¥18,500 (up 15% from Q2), while wedding photography bookings increased by 34% during the September-October season.</w:t>
      </w:r>
    </w:p>
    <w:p>
      <w:pPr>
        <w:pStyle w:val="BodyText"/>
      </w:pPr>
      <w:r>
        <w:t xml:space="preserve">Service Category</w:t>
      </w:r>
    </w:p>
    <w:bookmarkEnd w:id="21"/>
    <w:p>
      <w:pPr>
        <w:pStyle w:val="BodyText"/>
      </w:pPr>
      <w:r>
        <w:t xml:space="preserve">Q2 Revenue (¥)</w:t>
      </w:r>
    </w:p>
    <w:p>
      <w:pPr>
        <w:pStyle w:val="BodyText"/>
      </w:pPr>
      <w:r>
        <w:t xml:space="preserve">Q3 Revenue (¥)</w:t>
      </w:r>
    </w:p>
    <w:p>
      <w:pPr>
        <w:pStyle w:val="BodyText"/>
      </w:pPr>
      <w:r>
        <w:t xml:space="preserve">% Growth</w:t>
      </w:r>
    </w:p>
    <w:p>
      <w:pPr>
        <w:pStyle w:val="BodyText"/>
      </w:pPr>
      <w:r>
        <w:t xml:space="preserve">Guangzhou Market Share</w:t>
      </w:r>
    </w:p>
    <w:p>
      <w:pPr>
        <w:pStyle w:val="BodyText"/>
      </w:pPr>
      <w:r>
        <w:t xml:space="preserve">Commercial Branding</w:t>
      </w:r>
    </w:p>
    <w:p>
      <w:pPr>
        <w:pStyle w:val="BodyText"/>
      </w:pPr>
      <w:r>
        <w:t xml:space="preserve">125,000</w:t>
      </w:r>
    </w:p>
    <w:p>
      <w:pPr>
        <w:pStyle w:val="BodyText"/>
      </w:pPr>
      <w:r>
        <w:t xml:space="preserve">168,400</w:t>
      </w:r>
    </w:p>
    <w:p>
      <w:pPr>
        <w:pStyle w:val="BodyText"/>
      </w:pPr>
      <w:r>
        <w:t xml:space="preserve">34.7%</w:t>
      </w:r>
    </w:p>
    <w:p>
      <w:pPr>
        <w:pStyle w:val="BodyText"/>
      </w:pPr>
      <w:r>
        <w:t xml:space="preserve">28%</w:t>
      </w:r>
    </w:p>
    <w:p>
      <w:pPr>
        <w:pStyle w:val="BodyText"/>
      </w:pPr>
      <w:r>
        <w:t xml:space="preserve">Wedding Photography</w:t>
      </w:r>
    </w:p>
    <w:p>
      <w:pPr>
        <w:pStyle w:val="BodyText"/>
      </w:pPr>
      <w:r>
        <w:t xml:space="preserve">98,750 → 132,600</w:t>
      </w:r>
    </w:p>
    <w:p>
      <w:pPr>
        <w:pStyle w:val="BodyText"/>
      </w:pPr>
      <w:r>
        <w:t xml:space="preserve">34.3%</w:t>
      </w:r>
    </w:p>
    <w:p>
      <w:pPr>
        <w:pStyle w:val="BodyText"/>
      </w:pPr>
      <w:r>
        <w:t xml:space="preserve">41% (peak season)</w:t>
      </w:r>
    </w:p>
    <w:p>
      <w:pPr>
        <w:pStyle w:val="BodyText"/>
      </w:pPr>
      <w:r>
        <w:t xml:space="preserve">Celebrity &amp; Event Coverage</w:t>
      </w:r>
    </w:p>
    <w:p>
      <w:pPr>
        <w:pStyle w:val="BodyText"/>
      </w:pPr>
      <w:r>
        <w:t xml:space="preserve">76,200</w:t>
      </w:r>
    </w:p>
    <w:p>
      <w:pPr>
        <w:pStyle w:val="BodyText"/>
      </w:pPr>
      <w:r>
        <w:t xml:space="preserve">89,500</w:t>
      </w:r>
    </w:p>
    <w:p>
      <w:pPr>
        <w:pStyle w:val="BodyText"/>
      </w:pPr>
      <w:r>
        <w:t xml:space="preserve">Total Revenue</w:t>
      </w:r>
    </w:p>
    <w:p>
      <w:pPr>
        <w:pStyle w:val="BodyText"/>
      </w:pPr>
      <w:r>
        <w:t xml:space="preserve">¥315,450 → ¥391,850 (+24.2%)</w:t>
      </w:r>
    </w:p>
    <w:p>
      <w:pPr>
        <w:pStyle w:val="BodyText"/>
      </w:pPr>
      <w:r>
        <w:t xml:space="preserve">36%</w:t>
      </w:r>
    </w:p>
    <w:p>
      <w:pPr>
        <w:pStyle w:val="BodyText"/>
      </w:pPr>
      <w:r>
        <w:t xml:space="preserve">The significant growth in commercial photography directly correlates with Guangzhou's economic activity. As a Photographer operating from our studio in Tianhe District, we've leveraged the city's 10% year-on-year increase in foreign investment (per Guangdong Provincial Statistics Bureau) to secure contracts with manufacturing companies expanding their global brand presence.</w:t>
      </w:r>
    </w:p>
    <w:bookmarkStart w:id="23" w:name="X9255e38f798c558eba213d537a17fdf820c9aff"/>
    <w:p>
      <w:pPr>
        <w:pStyle w:val="Heading2"/>
      </w:pPr>
      <w:r>
        <w:t xml:space="preserve">Key Achievements: Photographer Brand Positioning in China Guangzhou</w:t>
      </w:r>
    </w:p>
    <w:p>
      <w:pPr>
        <w:pStyle w:val="FirstParagraph"/>
      </w:pPr>
      <w:r>
        <w:t xml:space="preserve">Our strategic focus on cultural authenticity has differentiated our Photographer services within China Guangzhou's saturated market. By developing specialized packages for Cantonese wedding traditions (e.g., "Gongxi" celebration photography) and incorporating Guangdong cuisine into commercial food photography, we've created unique value propositions that resonate with local clients.</w:t>
      </w:r>
    </w:p>
    <w:bookmarkStart w:id="22" w:name="notable-client-successes-in-guangzhou"/>
    <w:p>
      <w:pPr>
        <w:pStyle w:val="Heading3"/>
      </w:pPr>
      <w:r>
        <w:t xml:space="preserve">Notable Client Successes in Guangzhou</w:t>
      </w:r>
    </w:p>
    <w:p>
      <w:pPr>
        <w:numPr>
          <w:ilvl w:val="0"/>
          <w:numId w:val="1001"/>
        </w:numPr>
        <w:pStyle w:val="Compact"/>
      </w:pPr>
      <w:r>
        <w:t xml:space="preserve">Secured exclusive contract with Guangzhou Automobile Group for their new EV launch campaign (¥215,000 project)</w:t>
      </w:r>
    </w:p>
    <w:p>
      <w:pPr>
        <w:numPr>
          <w:ilvl w:val="0"/>
          <w:numId w:val="1001"/>
        </w:numPr>
        <w:pStyle w:val="Compact"/>
      </w:pPr>
      <w:r>
        <w:t xml:space="preserve">Featured as "Top 5 Wedding Photographers" by Guangzhou Daily in their October wedding guide</w:t>
      </w:r>
    </w:p>
    <w:p>
      <w:pPr>
        <w:numPr>
          <w:ilvl w:val="0"/>
          <w:numId w:val="1001"/>
        </w:numPr>
        <w:pStyle w:val="Compact"/>
      </w:pPr>
      <w:r>
        <w:t xml:space="preserve">Led a collaboration with Canton Opera House for promotional materials during the 2023 International Performing Arts Festival</w:t>
      </w:r>
    </w:p>
    <w:p>
      <w:pPr>
        <w:numPr>
          <w:ilvl w:val="0"/>
          <w:numId w:val="1001"/>
        </w:numPr>
        <w:pStyle w:val="Compact"/>
      </w:pPr>
      <w:r>
        <w:t xml:space="preserve">Developed "Guangzhou Urban Portrait" series now used by Tourism Guangdong's marketing campaign</w:t>
      </w:r>
    </w:p>
    <w:bookmarkEnd w:id="22"/>
    <w:p>
      <w:pPr>
        <w:pStyle w:val="FirstParagraph"/>
      </w:pPr>
      <w:r>
        <w:t xml:space="preserve">These achievements demonstrate how our Photographer business has successfully integrated with Guangzhou's cultural identity while maintaining international standards of visual excellence. The strategic partnership with the Guangzhou International Media Center has been particularly valuable, granting us access to high-profile events and generating 12 new leads through co-marketing initiatives.</w:t>
      </w:r>
    </w:p>
    <w:bookmarkEnd w:id="23"/>
    <w:bookmarkStart w:id="25" w:name="X7b341532bc29bf29d4418fc9b152b44071f144b"/>
    <w:p>
      <w:pPr>
        <w:pStyle w:val="Heading2"/>
      </w:pPr>
      <w:r>
        <w:t xml:space="preserve">Market Analysis: Challenges in China Guangzhou</w:t>
      </w:r>
    </w:p>
    <w:p>
      <w:pPr>
        <w:pStyle w:val="FirstParagraph"/>
      </w:pPr>
      <w:r>
        <w:t xml:space="preserve">Operating as a Photographer in China Guangzhou presents unique challenges that require nuanced business approaches. The most significant obstacle remains intense competition from both local studios and international photography firms establishing regional offices. Our market research indicates 47% of new competitors entered the Guangzhou market during 2023, primarily targeting mid-tier wedding services.</w:t>
      </w:r>
    </w:p>
    <w:p>
      <w:pPr>
        <w:pStyle w:val="BodyText"/>
      </w:pPr>
      <w:r>
        <w:t xml:space="preserve">Another critical factor is Guangzhou's seasonal business cycle. The summer months (June-August) see a 60% decline in bookings due to extreme heat and the Chinese Mid-Autumn Festival holiday period. During Q3, we mitigated this by launching our "Guangzhou City Lights" evening photography package, which attracted 27 new clients during traditionally slow periods.</w:t>
      </w:r>
    </w:p>
    <w:bookmarkStart w:id="24" w:name="guangzhou-specific-competitive-insights"/>
    <w:p>
      <w:pPr>
        <w:pStyle w:val="Heading3"/>
      </w:pPr>
      <w:r>
        <w:t xml:space="preserve">Guangzhou-Specific Competitive Insights</w:t>
      </w:r>
    </w:p>
    <w:p>
      <w:pPr>
        <w:pStyle w:val="FirstParagraph"/>
      </w:pPr>
      <w:r>
        <w:rPr>
          <w:bCs/>
          <w:b/>
        </w:rPr>
        <w:t xml:space="preserve">Local Advantage:</w:t>
      </w:r>
      <w:r>
        <w:t xml:space="preserve"> </w:t>
      </w:r>
      <w:r>
        <w:t xml:space="preserve">Our understanding of Guangzhou's neighborhood dynamics (e.g., optimal photo locations in Yuexiu Park, historical districts like Shamian Island) gives us edge over foreign Photographer firms lacking local knowledge.</w:t>
      </w:r>
    </w:p>
    <w:p>
      <w:pPr>
        <w:pStyle w:val="BodyText"/>
      </w:pPr>
      <w:r>
        <w:rPr>
          <w:bCs/>
          <w:b/>
        </w:rPr>
        <w:t xml:space="preserve">Cultural Nuance:</w:t>
      </w:r>
      <w:r>
        <w:t xml:space="preserve"> </w:t>
      </w:r>
      <w:r>
        <w:t xml:space="preserve">Implementing "red envelope" gift culture in client relations increased referral rates by 31% among Guangzhou-based wedding planners.</w:t>
      </w:r>
    </w:p>
    <w:p>
      <w:pPr>
        <w:pStyle w:val="BodyText"/>
      </w:pPr>
      <w:r>
        <w:rPr>
          <w:bCs/>
          <w:b/>
        </w:rPr>
        <w:t xml:space="preserve">Digital Landscape:</w:t>
      </w:r>
      <w:r>
        <w:t xml:space="preserve"> </w:t>
      </w:r>
      <w:r>
        <w:t xml:space="preserve">We've optimized our services for Chinese social platforms (WeChat, Xiaohongshu) where 83% of Guangzhou brides discover photography services (vs. 42% via traditional advertising).</w:t>
      </w:r>
    </w:p>
    <w:bookmarkEnd w:id="24"/>
    <w:bookmarkEnd w:id="25"/>
    <w:bookmarkStart w:id="26" w:name="X7d935916ef11fd29e83d6be484295773a6b7bbd"/>
    <w:p>
      <w:pPr>
        <w:pStyle w:val="Heading2"/>
      </w:pPr>
      <w:r>
        <w:t xml:space="preserve">Future Strategy: Scaling the Photographer Business in China Guangzhou</w:t>
      </w:r>
    </w:p>
    <w:p>
      <w:pPr>
        <w:pStyle w:val="FirstParagraph"/>
      </w:pPr>
      <w:r>
        <w:t xml:space="preserve">Based on our Sales Report analysis, we recommend three strategic initiatives for sustained growth in the Guangzhou market:</w:t>
      </w:r>
    </w:p>
    <w:p>
      <w:pPr>
        <w:numPr>
          <w:ilvl w:val="0"/>
          <w:numId w:val="1002"/>
        </w:numPr>
        <w:pStyle w:val="Compact"/>
      </w:pPr>
      <w:r>
        <w:rPr>
          <w:bCs/>
          <w:b/>
        </w:rPr>
        <w:t xml:space="preserve">Localized Service Expansion:</w:t>
      </w:r>
      <w:r>
        <w:t xml:space="preserve"> </w:t>
      </w:r>
      <w:r>
        <w:t xml:space="preserve">Develop "Guangdong Cultural Heritage" photography packages targeting tourism authorities and cultural institutions. This addresses unmet demand identified through Q3 client surveys where 68% requested heritage-themed services.</w:t>
      </w:r>
    </w:p>
    <w:p>
      <w:pPr>
        <w:numPr>
          <w:ilvl w:val="0"/>
          <w:numId w:val="1002"/>
        </w:numPr>
        <w:pStyle w:val="Compact"/>
      </w:pPr>
      <w:r>
        <w:rPr>
          <w:bCs/>
          <w:b/>
        </w:rPr>
        <w:t xml:space="preserve">Tech-Enhanced Client Experience:</w:t>
      </w:r>
      <w:r>
        <w:t xml:space="preserve"> </w:t>
      </w:r>
      <w:r>
        <w:t xml:space="preserve">Implement AI-powered image editing tools tailored for Guangzhou's lighting conditions, reducing post-production time by 40% while maintaining quality standards expected by our Photographer brand.</w:t>
      </w:r>
    </w:p>
    <w:p>
      <w:pPr>
        <w:numPr>
          <w:ilvl w:val="0"/>
          <w:numId w:val="1002"/>
        </w:numPr>
        <w:pStyle w:val="Compact"/>
      </w:pPr>
      <w:r>
        <w:rPr>
          <w:bCs/>
          <w:b/>
        </w:rPr>
        <w:t xml:space="preserve">Strategic Partnerships:</w:t>
      </w:r>
      <w:r>
        <w:t xml:space="preserve"> </w:t>
      </w:r>
      <w:r>
        <w:t xml:space="preserve">Forge alliances with key Guangzhou entities including the China Export Commodities Fair (Canton Fair) and Southern University of Science and Technology for student portfolio development, creating a talent pipeline for future Photographer staff.</w:t>
      </w:r>
    </w:p>
    <w:p>
      <w:pPr>
        <w:pStyle w:val="FirstParagraph"/>
      </w:pPr>
      <w:r>
        <w:t xml:space="preserve">Our investment in these initiatives is projected to generate ¥850,000 in incremental revenue by Q2 2024. Crucially, all strategies will be executed with deep respect for Guangzhou's cultural context – the city's identity as "the gateway to China" must remain central to our Photographer brand positioning.</w:t>
      </w:r>
    </w:p>
    <w:bookmarkEnd w:id="26"/>
    <w:bookmarkStart w:id="27" w:name="Xa0666386bfec8ff5e7691f4c45aad9b5f4eb34e"/>
    <w:p>
      <w:pPr>
        <w:pStyle w:val="Heading2"/>
      </w:pPr>
      <w:r>
        <w:t xml:space="preserve">Conclusion: The Future of Photography in China Guangzhou</w:t>
      </w:r>
    </w:p>
    <w:p>
      <w:pPr>
        <w:pStyle w:val="FirstParagraph"/>
      </w:pPr>
      <w:r>
        <w:t xml:space="preserve">This Sales Report confirms that our Photographer business is strategically positioned for continued success within China Guangzhou's dynamic creative economy. The 24.2% revenue growth in Q3 reflects not just effective sales execution, but a fundamental understanding of Guangzhou's unique market psychology and cultural landscape.</w:t>
      </w:r>
    </w:p>
    <w:p>
      <w:pPr>
        <w:pStyle w:val="BodyText"/>
      </w:pPr>
      <w:r>
        <w:t xml:space="preserve">As the city continues its transformation into a global creative hub, our Photographer services must evolve beyond technical excellence to embody Guangzhou's spirit of innovation rooted in tradition. The coming year will focus on deepening our integration with Guangzhou's cultural fabric while expanding our international client base – ensuring that every photograph we create tells the authentic story of China Guangzhou to both local and global audiences.</w:t>
      </w:r>
    </w:p>
    <w:p>
      <w:pPr>
        <w:pStyle w:val="BodyText"/>
      </w:pPr>
      <w:r>
        <w:t xml:space="preserve">For the dedicated Photographer team operating from the heart of Guangdong, this Sales Report represents not just business results, but a commitment to excellence in capturing the soul of China's most vibrant metropolis. We remain confident that our strategic approach will solidify our position as Guangzhou's premier visual storytelling partner.</w:t>
      </w:r>
    </w:p>
    <w:bookmarkEnd w:id="27"/>
    <w:p>
      <w:pPr>
        <w:pStyle w:val="BodyText"/>
      </w:pPr>
      <w:r>
        <w:t xml:space="preserve">Prepared by Guangzhou Creative Photography Solutions | Q3 2023 Sales Report | Confidential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Photographer Sales Report - China Guangzhou</dc:title>
  <dc:creator/>
  <dc:language>en</dc:language>
  <cp:keywords/>
  <dcterms:created xsi:type="dcterms:W3CDTF">2026-07-24T19:17:29Z</dcterms:created>
  <dcterms:modified xsi:type="dcterms:W3CDTF">2026-07-24T19:17:29Z</dcterms:modified>
</cp:coreProperties>
</file>

<file path=docProps/custom.xml><?xml version="1.0" encoding="utf-8"?>
<Properties xmlns="http://schemas.openxmlformats.org/officeDocument/2006/custom-properties" xmlns:vt="http://schemas.openxmlformats.org/officeDocument/2006/docPropsVTypes"/>
</file>