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Cairo</w:t>
      </w:r>
      <w:r>
        <w:t xml:space="preserve"> </w:t>
      </w:r>
      <w:r>
        <w:t xml:space="preserve">Lens</w:t>
      </w:r>
      <w:r>
        <w:t xml:space="preserve"> </w:t>
      </w:r>
      <w:r>
        <w:t xml:space="preserve">Collective</w:t>
      </w:r>
      <w:r>
        <w:t xml:space="preserve"> </w:t>
      </w:r>
      <w:r>
        <w:t xml:space="preserve">-</w:t>
      </w:r>
      <w:r>
        <w:t xml:space="preserve"> </w:t>
      </w:r>
      <w:r>
        <w:t xml:space="preserve">Professional</w:t>
      </w:r>
      <w:r>
        <w:t xml:space="preserve"> </w:t>
      </w:r>
      <w:r>
        <w:t xml:space="preserve">Photography</w:t>
      </w:r>
      <w:r>
        <w:t xml:space="preserve"> </w:t>
      </w:r>
      <w:r>
        <w:t xml:space="preserve">Services</w:t>
      </w:r>
    </w:p>
    <w:bookmarkStart w:id="27" w:name="Xec3544800f7332fe540ca9cbd1d5854ab02d813"/>
    <w:p>
      <w:pPr>
        <w:pStyle w:val="Heading1"/>
      </w:pPr>
      <w:r>
        <w:t xml:space="preserve">Cairo Lens Collective - Q4 2023 Sales Report &amp; Market Analysis (Egypt, Cairo)</w:t>
      </w:r>
    </w:p>
    <w:p>
      <w:pPr>
        <w:pStyle w:val="FirstParagraph"/>
      </w:pPr>
      <w:r>
        <w:rPr>
          <w:bCs/>
          <w:b/>
        </w:rPr>
        <w:t xml:space="preserve">Prepared For:</w:t>
      </w:r>
      <w:r>
        <w:t xml:space="preserve"> </w:t>
      </w:r>
      <w:r>
        <w:t xml:space="preserve">Executive Management, Cairo Lens Collective</w:t>
      </w:r>
      <w:r>
        <w:br/>
      </w:r>
      <w:r>
        <w:rPr>
          <w:bCs/>
          <w:b/>
        </w:rPr>
        <w:t xml:space="preserve">Date:</w:t>
      </w:r>
      <w:r>
        <w:t xml:space="preserve"> </w:t>
      </w:r>
      <w:r>
        <w:t xml:space="preserve">January 15, 2024</w:t>
      </w:r>
      <w:r>
        <w:br/>
      </w:r>
      <w:r>
        <w:rPr>
          <w:bCs/>
          <w:b/>
        </w:rPr>
        <w:t xml:space="preserve">Report Period:</w:t>
      </w:r>
      <w:r>
        <w:t xml:space="preserve"> </w:t>
      </w:r>
      <w:r>
        <w:t xml:space="preserve">October 1, 2023 - December 31, 2023</w:t>
      </w:r>
      <w:r>
        <w:br/>
      </w:r>
      <w:r>
        <w:rPr>
          <w:bCs/>
          <w:b/>
        </w:rPr>
        <w:t xml:space="preserve">Sales Focus:</w:t>
      </w:r>
      <w:r>
        <w:t xml:space="preserve"> </w:t>
      </w:r>
      <w:r>
        <w:t xml:space="preserve">Professional Photography Services Across Egypt Cairo</w:t>
      </w:r>
    </w:p>
    <w:bookmarkStart w:id="20" w:name="Xf99f84274c82d6ca2b43d24b13618145c60eaae"/>
    <w:p>
      <w:pPr>
        <w:pStyle w:val="Heading2"/>
      </w:pPr>
      <w:r>
        <w:t xml:space="preserve">I. Executive Summary: Capturing Cairo's Essence Through the Lens</w:t>
      </w:r>
    </w:p>
    <w:p>
      <w:pPr>
        <w:pStyle w:val="FirstParagraph"/>
      </w:pPr>
      <w:r>
        <w:t xml:space="preserve">The Q4 period witnessed robust performance for Cairo Lens Collective, solidifying our position as the premier photography service provider within Egypt Cairo. This Sales Report details a 18% year-over-year revenue increase, driven by strategic expansion into premium wedding and heritage tourism segments. Our Photographer team delivered exceptional visual narratives across iconic Egyptian landscapes—from the Giza Plateau to the Nile River corridors—capturing moments that resonate deeply with both local clients and international visitors seeking authentic Egypt Cairo experiences. The report confirms that our localized understanding of Cairo's cultural nuances is a critical differentiator in converting leads into long-term clients.</w:t>
      </w:r>
    </w:p>
    <w:bookmarkEnd w:id="20"/>
    <w:bookmarkStart w:id="22" w:name="X7c4e8e3ce38f4fdc2597fdeb4ec0326ab59db4d"/>
    <w:p>
      <w:pPr>
        <w:pStyle w:val="Heading2"/>
      </w:pPr>
      <w:r>
        <w:t xml:space="preserve">II. Q4 2023 Sales Performance Breakdown (Egypt Cairo Market)</w:t>
      </w:r>
    </w:p>
    <w:p>
      <w:pPr>
        <w:pStyle w:val="FirstParagraph"/>
      </w:pPr>
      <w:r>
        <w:rPr>
          <w:bCs/>
          <w:b/>
        </w:rPr>
        <w:t xml:space="preserve">Revenue Streams:</w:t>
      </w:r>
    </w:p>
    <w:p>
      <w:pPr>
        <w:numPr>
          <w:ilvl w:val="0"/>
          <w:numId w:val="1001"/>
        </w:numPr>
        <w:pStyle w:val="Compact"/>
      </w:pPr>
      <w:r>
        <w:rPr>
          <w:bCs/>
          <w:b/>
        </w:rPr>
        <w:t xml:space="preserve">Wedding Photography (45% of Total Revenue):</w:t>
      </w:r>
      <w:r>
        <w:t xml:space="preserve"> </w:t>
      </w:r>
      <w:r>
        <w:t xml:space="preserve">112 weddings booked, including high-value ceremonies at Al-Azhar Park and Nile-side venues. Average package value increased by 12% due to demand for "Cairo Heritage" add-ons (e.g., pyramids sunset shoots).</w:t>
      </w:r>
    </w:p>
    <w:p>
      <w:pPr>
        <w:numPr>
          <w:ilvl w:val="0"/>
          <w:numId w:val="1001"/>
        </w:numPr>
        <w:pStyle w:val="Compact"/>
      </w:pPr>
      <w:r>
        <w:rPr>
          <w:bCs/>
          <w:b/>
        </w:rPr>
        <w:t xml:space="preserve">Real Estate &amp; Hospitality (30%):</w:t>
      </w:r>
      <w:r>
        <w:t xml:space="preserve"> </w:t>
      </w:r>
      <w:r>
        <w:t xml:space="preserve">28 commercial projects, including luxury hotels in Downtown Cairo and new developments near New Administrative Capital. Clients cited our Photographer's ability to showcase Cairo's architectural grandeur and natural light as decisive factors.</w:t>
      </w:r>
    </w:p>
    <w:p>
      <w:pPr>
        <w:numPr>
          <w:ilvl w:val="0"/>
          <w:numId w:val="1001"/>
        </w:numPr>
        <w:pStyle w:val="Compact"/>
      </w:pPr>
      <w:r>
        <w:rPr>
          <w:bCs/>
          <w:b/>
        </w:rPr>
        <w:t xml:space="preserve">Corporate &amp; Event Photography (15%):</w:t>
      </w:r>
      <w:r>
        <w:t xml:space="preserve"> </w:t>
      </w:r>
      <w:r>
        <w:t xml:space="preserve">43 events, including the annual Egypt Tourism Summit at the Marriott Hotel. Our team’s efficiency in navigating Cairo traffic and client schedules was highlighted in 92% of post-event surveys.</w:t>
      </w:r>
    </w:p>
    <w:p>
      <w:pPr>
        <w:pStyle w:val="FirstParagraph"/>
      </w:pPr>
      <w:r>
        <w:rPr>
          <w:bCs/>
          <w:b/>
        </w:rPr>
        <w:t xml:space="preserve">Key Metric Highlights:</w:t>
      </w:r>
    </w:p>
    <w:p>
      <w:pPr>
        <w:numPr>
          <w:ilvl w:val="0"/>
          <w:numId w:val="1002"/>
        </w:numPr>
        <w:pStyle w:val="Compact"/>
      </w:pPr>
      <w:r>
        <w:t xml:space="preserve">Client Retention Rate: 68% (up from 54% in Q3) due to personalized follow-ups and exclusive Cairo-based content delivery.</w:t>
      </w:r>
    </w:p>
    <w:p>
      <w:pPr>
        <w:numPr>
          <w:ilvl w:val="0"/>
          <w:numId w:val="1002"/>
        </w:numPr>
        <w:pStyle w:val="Compact"/>
      </w:pPr>
      <w:r>
        <w:t xml:space="preserve">Average Client Satisfaction Score (CSAT): 4.7/5.0 – driven by Photographer responsiveness during Cairo's peak summer heat challenges.</w:t>
      </w:r>
    </w:p>
    <w:p>
      <w:pPr>
        <w:numPr>
          <w:ilvl w:val="0"/>
          <w:numId w:val="1002"/>
        </w:numPr>
        <w:pStyle w:val="Compact"/>
      </w:pPr>
      <w:r>
        <w:t xml:space="preserve">Revenue per Photographer: EGP 82,000/month (vs. industry avg: EGP 65,000) – attributed to premium Egypt Cairo pricing strategy.</w:t>
      </w:r>
    </w:p>
    <w:bookmarkStart w:id="21" w:name="X1a530f4e1c0bf449a31cc9715861380a66d6e7e"/>
    <w:p>
      <w:pPr>
        <w:pStyle w:val="Heading3"/>
      </w:pPr>
      <w:r>
        <w:t xml:space="preserve">Market Insight: Why Cairo Lens Collective Stands Out</w:t>
      </w:r>
    </w:p>
    <w:p>
      <w:pPr>
        <w:pStyle w:val="FirstParagraph"/>
      </w:pPr>
      <w:r>
        <w:t xml:space="preserve">Cairo's photography market demands more than technical skill—it requires cultural fluency. Our Photographer team, deeply embedded in Egypt Cairo’s social fabric, understands that a client booking a wedding at the Sphinx isn’t just hiring a photographer; they’re seeking an experience rooted in Egyptian heritage. This resonates profoundly with our local clientele and international visitors drawn to authentic Egyptian storytelling. Unlike international agencies offering generic "Egypt packages," we leverage hyper-local knowledge—knowing the best golden-hour spots along the Nile, navigating traffic during Ramadan, or securing permits for ancient sites—to deliver unparalleled value.</w:t>
      </w:r>
    </w:p>
    <w:bookmarkEnd w:id="21"/>
    <w:bookmarkEnd w:id="22"/>
    <w:bookmarkStart w:id="23" w:name="Xcbb6e759256948655e4f844c51dc608e6f963a0"/>
    <w:p>
      <w:pPr>
        <w:pStyle w:val="Heading2"/>
      </w:pPr>
      <w:r>
        <w:t xml:space="preserve">III. Competitive Landscape Analysis (Egypt Cairo Focus)</w:t>
      </w:r>
    </w:p>
    <w:p>
      <w:pPr>
        <w:pStyle w:val="FirstParagraph"/>
      </w:pPr>
      <w:r>
        <w:t xml:space="preserve">The Egypt Cairo photography market remains highly competitive but increasingly selective. While budget-focused platforms like "CairoSnap" dominate low-end segments, our Q4 data reveals a clear shift: 63% of new high-value clients (over EGP 20,000) explicitly chose us over competitors due to our</w:t>
      </w:r>
      <w:r>
        <w:t xml:space="preserve"> </w:t>
      </w:r>
      <w:r>
        <w:rPr>
          <w:iCs/>
          <w:i/>
        </w:rPr>
        <w:t xml:space="preserve">proven Egypt Cairo expertise</w:t>
      </w:r>
      <w:r>
        <w:t xml:space="preserve">. Key differentiators include:</w:t>
      </w:r>
    </w:p>
    <w:p>
      <w:pPr>
        <w:numPr>
          <w:ilvl w:val="0"/>
          <w:numId w:val="1003"/>
        </w:numPr>
        <w:pStyle w:val="Compact"/>
      </w:pPr>
      <w:r>
        <w:rPr>
          <w:bCs/>
          <w:b/>
        </w:rPr>
        <w:t xml:space="preserve">Location-Specific Knowledge:</w:t>
      </w:r>
      <w:r>
        <w:t xml:space="preserve"> </w:t>
      </w:r>
      <w:r>
        <w:t xml:space="preserve">Our Photographer team knows Cairo’s micro-climates and lighting patterns (e.g., optimal shoot times in November vs. August).</w:t>
      </w:r>
    </w:p>
    <w:p>
      <w:pPr>
        <w:numPr>
          <w:ilvl w:val="0"/>
          <w:numId w:val="1003"/>
        </w:numPr>
        <w:pStyle w:val="Compact"/>
      </w:pPr>
      <w:r>
        <w:rPr>
          <w:bCs/>
          <w:b/>
        </w:rPr>
        <w:t xml:space="preserve">Cultural Sensitivity:</w:t>
      </w:r>
      <w:r>
        <w:t xml:space="preserve"> </w:t>
      </w:r>
      <w:r>
        <w:t xml:space="preserve">We avoid clichés like forced "pharaoh" props, focusing instead on genuine Egyptian moments during shoots.</w:t>
      </w:r>
    </w:p>
    <w:p>
      <w:pPr>
        <w:numPr>
          <w:ilvl w:val="0"/>
          <w:numId w:val="1003"/>
        </w:numPr>
        <w:pStyle w:val="Compact"/>
      </w:pPr>
      <w:r>
        <w:rPr>
          <w:bCs/>
          <w:b/>
        </w:rPr>
        <w:t xml:space="preserve">Logistical Mastery:</w:t>
      </w:r>
      <w:r>
        <w:t xml:space="preserve"> </w:t>
      </w:r>
      <w:r>
        <w:t xml:space="preserve">Seamless coordination for multi-location shoots across Cairo’s sprawling districts (e.g., Zamalek to Heliopolis) without client stress.</w:t>
      </w:r>
    </w:p>
    <w:bookmarkEnd w:id="23"/>
    <w:bookmarkStart w:id="24" w:name="X7c8ed91ffd8c84b75d158474b371f237061a67a"/>
    <w:p>
      <w:pPr>
        <w:pStyle w:val="Heading2"/>
      </w:pPr>
      <w:r>
        <w:t xml:space="preserve">IV. Challenges &amp; Strategic Response in Egypt Cairo</w:t>
      </w:r>
    </w:p>
    <w:p>
      <w:pPr>
        <w:pStyle w:val="FirstParagraph"/>
      </w:pPr>
      <w:r>
        <w:t xml:space="preserve">The Q4 period presented unique hurdles specific to operating as a Photographer in Egypt Cairo:</w:t>
      </w:r>
    </w:p>
    <w:p>
      <w:pPr>
        <w:numPr>
          <w:ilvl w:val="0"/>
          <w:numId w:val="1004"/>
        </w:numPr>
        <w:pStyle w:val="Compact"/>
      </w:pPr>
      <w:r>
        <w:rPr>
          <w:bCs/>
          <w:b/>
        </w:rPr>
        <w:t xml:space="preserve">Heat &amp; Seasonality:</w:t>
      </w:r>
      <w:r>
        <w:t xml:space="preserve"> </w:t>
      </w:r>
      <w:r>
        <w:t xml:space="preserve">Extreme temperatures (avg. 35°C/95°F) reduced outdoor bookings by 18% in November. *Response:* Launched "Indoor Cairo Studios" packages using historic locations like the Museum of Islamic Art, converting potential cancellations into new revenue streams.</w:t>
      </w:r>
    </w:p>
    <w:p>
      <w:pPr>
        <w:numPr>
          <w:ilvl w:val="0"/>
          <w:numId w:val="1004"/>
        </w:numPr>
        <w:pStyle w:val="Compact"/>
      </w:pPr>
      <w:r>
        <w:rPr>
          <w:bCs/>
          <w:b/>
        </w:rPr>
        <w:t xml:space="preserve">Permit Requirements:</w:t>
      </w:r>
      <w:r>
        <w:t xml:space="preserve"> </w:t>
      </w:r>
      <w:r>
        <w:t xml:space="preserve">Navigating permits for filming at Giza and Luxor was time-consuming. *Response:* Partnered with Cairo Tourism Ministry for expedited access, increasing site bookings by 27%.</w:t>
      </w:r>
    </w:p>
    <w:p>
      <w:pPr>
        <w:numPr>
          <w:ilvl w:val="0"/>
          <w:numId w:val="1004"/>
        </w:numPr>
        <w:pStyle w:val="Compact"/>
      </w:pPr>
      <w:r>
        <w:rPr>
          <w:bCs/>
          <w:b/>
        </w:rPr>
        <w:t xml:space="preserve">Local Competition Pressure:</w:t>
      </w:r>
      <w:r>
        <w:t xml:space="preserve"> </w:t>
      </w:r>
      <w:r>
        <w:t xml:space="preserve">Rising local agencies offering cheaper rates. *Response:* Enhanced our "Cairo Legacy" premium tier (featuring curated Egypt Cairo storybooks), protecting margin while attracting quality clients.</w:t>
      </w:r>
    </w:p>
    <w:bookmarkEnd w:id="24"/>
    <w:bookmarkStart w:id="26" w:name="X76534bf9044e391dd4c91e692959214b262ffcd"/>
    <w:p>
      <w:pPr>
        <w:pStyle w:val="Heading2"/>
      </w:pPr>
      <w:r>
        <w:t xml:space="preserve">V. Future Outlook &amp; Strategic Recommendations</w:t>
      </w:r>
    </w:p>
    <w:p>
      <w:pPr>
        <w:pStyle w:val="FirstParagraph"/>
      </w:pPr>
      <w:r>
        <w:t xml:space="preserve">The trajectory for photography services in Egypt Cairo remains exceptionally strong, fueled by tourism rebounding to 94% of pre-pandemic levels. We project 25% revenue growth in Q1 2024 based on:</w:t>
      </w:r>
    </w:p>
    <w:p>
      <w:pPr>
        <w:numPr>
          <w:ilvl w:val="0"/>
          <w:numId w:val="1005"/>
        </w:numPr>
        <w:pStyle w:val="Compact"/>
      </w:pPr>
      <w:r>
        <w:rPr>
          <w:bCs/>
          <w:b/>
        </w:rPr>
        <w:t xml:space="preserve">Expanding Heritage Packages:</w:t>
      </w:r>
      <w:r>
        <w:t xml:space="preserve"> </w:t>
      </w:r>
      <w:r>
        <w:t xml:space="preserve">Developing "Nile River &amp; Pyramids" wedding packages, targeting international tourists via Egypt Tourism Authority partnerships.</w:t>
      </w:r>
    </w:p>
    <w:p>
      <w:pPr>
        <w:numPr>
          <w:ilvl w:val="0"/>
          <w:numId w:val="1005"/>
        </w:numPr>
        <w:pStyle w:val="Compact"/>
      </w:pPr>
      <w:r>
        <w:rPr>
          <w:bCs/>
          <w:b/>
        </w:rPr>
        <w:t xml:space="preserve">Digital Localization:</w:t>
      </w:r>
      <w:r>
        <w:t xml:space="preserve"> </w:t>
      </w:r>
      <w:r>
        <w:t xml:space="preserve">Creating Instagram Reels showcasing Cairo’s hidden gems (e.g., "Golden Hour at Al-Muqattam Hills") to attract Gen-Z clients in Egypt Cairo.</w:t>
      </w:r>
    </w:p>
    <w:p>
      <w:pPr>
        <w:numPr>
          <w:ilvl w:val="0"/>
          <w:numId w:val="1005"/>
        </w:numPr>
        <w:pStyle w:val="Compact"/>
      </w:pPr>
      <w:r>
        <w:rPr>
          <w:bCs/>
          <w:b/>
        </w:rPr>
        <w:t xml:space="preserve">Investing in Cairo-Based Talent:</w:t>
      </w:r>
      <w:r>
        <w:t xml:space="preserve"> </w:t>
      </w:r>
      <w:r>
        <w:t xml:space="preserve">Recruiting and training photographers specifically for Egypt Cairo’s market needs, reducing onboarding time by 40%.</w:t>
      </w:r>
    </w:p>
    <w:p>
      <w:pPr>
        <w:pStyle w:val="FirstParagraph"/>
      </w:pPr>
      <w:r>
        <w:rPr>
          <w:bCs/>
          <w:b/>
        </w:rPr>
        <w:t xml:space="preserve">In conclusion,</w:t>
      </w:r>
      <w:r>
        <w:t xml:space="preserve"> </w:t>
      </w:r>
      <w:r>
        <w:t xml:space="preserve">this Sales Report underscores that success as a Photographer in Egypt Cairo hinges on cultural immersion, not just technical prowess. By embedding ourselves within the fabric of Cairo—from understanding local wedding traditions to mastering the city's unique light—we’ve transformed from service provider to trusted partner for clients seeking an authentic Egyptian visual story. The data confirms that our localized approach isn’t just relevant; it’s the engine driving sustainable growth in a competitive market.</w:t>
      </w:r>
    </w:p>
    <w:bookmarkStart w:id="25" w:name="Xed63c09f18df6109f26597db6c8ba032a7259cc"/>
    <w:p>
      <w:pPr>
        <w:pStyle w:val="Heading3"/>
      </w:pPr>
      <w:r>
        <w:t xml:space="preserve">Final Note: The Cairo Lens Collective Promise</w:t>
      </w:r>
    </w:p>
    <w:p>
      <w:pPr>
        <w:pStyle w:val="FirstParagraph"/>
      </w:pPr>
      <w:r>
        <w:t xml:space="preserve">We don’t just take photos in Egypt Cairo—we curate moments that celebrate its spirit. Every image captured by our Photographer team reflects a deep respect for Egyptian heritage, ensuring clients receive not merely a service, but an enduring connection to the soul of Egypt. This commitment is why we’re the choice for discerning clients across Cairo and beyond.</w:t>
      </w:r>
    </w:p>
    <w:bookmarkEnd w:id="25"/>
    <w:p>
      <w:pPr>
        <w:pStyle w:val="BodyText"/>
      </w:pPr>
      <w:r>
        <w:t xml:space="preserve">Cairo Lens Collective | Premium Photography Services in Egypt Cairo | www.cairolenscollective.com</w:t>
      </w:r>
    </w:p>
    <w:p>
      <w:pPr>
        <w:pStyle w:val="BodyText"/>
      </w:pPr>
      <w:r>
        <w:t xml:space="preserve">This document constitutes confidential sales intelligence.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Cairo Lens Collective - Professional Photography Services</dc:title>
  <dc:creator/>
  <dc:language>en</dc:language>
  <cp:keywords/>
  <dcterms:created xsi:type="dcterms:W3CDTF">2026-07-23T09:46:45Z</dcterms:created>
  <dcterms:modified xsi:type="dcterms:W3CDTF">2026-07-23T09:46:45Z</dcterms:modified>
</cp:coreProperties>
</file>

<file path=docProps/custom.xml><?xml version="1.0" encoding="utf-8"?>
<Properties xmlns="http://schemas.openxmlformats.org/officeDocument/2006/custom-properties" xmlns:vt="http://schemas.openxmlformats.org/officeDocument/2006/docPropsVTypes"/>
</file>