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Photography</w:t>
      </w:r>
      <w:r>
        <w:t xml:space="preserve"> </w:t>
      </w:r>
      <w:r>
        <w:t xml:space="preserve">Services</w:t>
      </w:r>
      <w:r>
        <w:t xml:space="preserve"> </w:t>
      </w:r>
      <w:r>
        <w:t xml:space="preserve">in</w:t>
      </w:r>
      <w:r>
        <w:t xml:space="preserve"> </w:t>
      </w:r>
      <w:r>
        <w:t xml:space="preserve">Osaka</w:t>
      </w:r>
    </w:p>
    <w:bookmarkStart w:id="27" w:name="X779b299b9e60dcb4aeee4ed15be6490c5343a80"/>
    <w:p>
      <w:pPr>
        <w:pStyle w:val="Heading1"/>
      </w:pPr>
      <w:r>
        <w:t xml:space="preserve">Professional Sales Report: Photography Services in Osaka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Osaka Photography Collective Management |</w:t>
      </w:r>
      <w:r>
        <w:t xml:space="preserve"> </w:t>
      </w:r>
      <w:r>
        <w:rPr>
          <w:bCs/>
          <w:b/>
        </w:rPr>
        <w:t xml:space="preserve">Period Covered:</w:t>
      </w:r>
      <w:r>
        <w:t xml:space="preserve"> </w:t>
      </w:r>
      <w:r>
        <w:t xml:space="preserve">July 1 - September 30, 2023</w:t>
      </w:r>
    </w:p>
    <w:p>
      <w:pPr>
        <w:pStyle w:val="BodyText"/>
      </w:pPr>
      <w:r>
        <w:t xml:space="preserve">This comprehensive Sales Report details the performance of professional photography services across Osaka's dynamic market. As a leading photographer in Japan, our firm has established strategic positioning within Osaka's unique cultural and commercial landscape. The report analyzes sales data, client acquisition patterns, and market trends specific to our Osaka operations.</w:t>
      </w:r>
    </w:p>
    <w:bookmarkStart w:id="20" w:name="executive-summary"/>
    <w:p>
      <w:pPr>
        <w:pStyle w:val="Heading2"/>
      </w:pPr>
      <w:r>
        <w:t xml:space="preserve">Executive Summary</w:t>
      </w:r>
    </w:p>
    <w:p>
      <w:pPr>
        <w:pStyle w:val="FirstParagraph"/>
      </w:pPr>
      <w:r>
        <w:t xml:space="preserve">The third quarter of 2023 marked a significant growth phase for our photography business in Japan Osaka. With a 34% year-over-year increase in sales revenue reaching ¥18,750,000 (approximately $130,568 USD), we have solidified our position as a premium photography service provider within Osaka's competitive market. This achievement stems from strategic localization of services to meet Osaka's distinct cultural demands and commercial needs. The Sales Report confirms that our specialized approach to Japanese aesthetics and local business requirements has driven exceptional client retention rates (89%) and new client acquisition through organic referrals.</w:t>
      </w:r>
    </w:p>
    <w:bookmarkEnd w:id="20"/>
    <w:bookmarkStart w:id="22" w:name="quarterly-sales-performance-analysis"/>
    <w:p>
      <w:pPr>
        <w:pStyle w:val="Heading2"/>
      </w:pPr>
      <w:r>
        <w:t xml:space="preserve">Quarterly Sales Performance Analysis</w:t>
      </w:r>
    </w:p>
    <w:p>
      <w:pPr>
        <w:pStyle w:val="FirstParagraph"/>
      </w:pPr>
      <w:r>
        <w:t xml:space="preserve">Service Category</w:t>
      </w:r>
    </w:p>
    <w:p>
      <w:pPr>
        <w:pStyle w:val="BodyText"/>
      </w:pPr>
      <w:r>
        <w:t xml:space="preserve">Q3 2023 Revenue (¥)</w:t>
      </w:r>
    </w:p>
    <w:p>
      <w:pPr>
        <w:pStyle w:val="BodyText"/>
      </w:pPr>
      <w:r>
        <w:t xml:space="preserve">% of Total Sales</w:t>
      </w:r>
    </w:p>
    <w:p>
      <w:pPr>
        <w:pStyle w:val="BodyText"/>
      </w:pPr>
      <w:r>
        <w:t xml:space="preserve">YoY Change</w:t>
      </w:r>
    </w:p>
    <w:p>
      <w:pPr>
        <w:pStyle w:val="BodyText"/>
      </w:pPr>
      <w:r>
        <w:t xml:space="preserve">Bridal Photography</w:t>
      </w:r>
    </w:p>
    <w:p>
      <w:pPr>
        <w:pStyle w:val="BodyText"/>
      </w:pPr>
      <w:r>
        <w:t xml:space="preserve">7,450,000</w:t>
      </w:r>
    </w:p>
    <w:p>
      <w:pPr>
        <w:pStyle w:val="BodyText"/>
      </w:pPr>
      <w:r>
        <w:t xml:space="preserve">40%</w:t>
      </w:r>
    </w:p>
    <w:p>
      <w:pPr>
        <w:pStyle w:val="BodyText"/>
      </w:pPr>
      <w:r>
        <w:t xml:space="preserve">+28%</w:t>
      </w:r>
    </w:p>
    <w:p>
      <w:pPr>
        <w:pStyle w:val="BodyText"/>
      </w:pPr>
      <w:r>
        <w:t xml:space="preserve">Commercial Branding (Local Businesses)</w:t>
      </w:r>
    </w:p>
    <w:p>
      <w:pPr>
        <w:pStyle w:val="BodyText"/>
      </w:pPr>
      <w:r>
        <w:t xml:space="preserve">Key Insight: Osaka's bridal market showed 37% growth due to increased cultural emphasis on traditional Shinto ceremonies in Namba and Umeda regions.</w:t>
      </w:r>
    </w:p>
    <w:bookmarkStart w:id="21" w:name="market-specific-sales-drivers-in-osaka"/>
    <w:p>
      <w:pPr>
        <w:pStyle w:val="Heading3"/>
      </w:pPr>
      <w:r>
        <w:t xml:space="preserve">Market-Specific Sales Drivers in Osaka</w:t>
      </w:r>
    </w:p>
    <w:p>
      <w:pPr>
        <w:pStyle w:val="FirstParagraph"/>
      </w:pPr>
      <w:r>
        <w:t xml:space="preserve">Our success in Japan Osaka stems from deep market understanding. Unlike Tokyo's corporate-focused photography, our Osaka-based photographer developed services tailored to Kansai culture. For instance:</w:t>
      </w:r>
    </w:p>
    <w:p>
      <w:pPr>
        <w:numPr>
          <w:ilvl w:val="0"/>
          <w:numId w:val="1001"/>
        </w:numPr>
        <w:pStyle w:val="Compact"/>
      </w:pPr>
      <w:r>
        <w:rPr>
          <w:bCs/>
          <w:b/>
        </w:rPr>
        <w:t xml:space="preserve">Kyoto-Style Wedding Packages:</w:t>
      </w:r>
      <w:r>
        <w:t xml:space="preserve"> </w:t>
      </w:r>
      <w:r>
        <w:t xml:space="preserve">We observed 62% of Osaka brides now request traditional kimono shoots at Dotonbori and Shitennoji Temple locations, creating premium pricing opportunities.</w:t>
      </w:r>
    </w:p>
    <w:p>
      <w:pPr>
        <w:numPr>
          <w:ilvl w:val="0"/>
          <w:numId w:val="1001"/>
        </w:numPr>
        <w:pStyle w:val="Compact"/>
      </w:pPr>
      <w:r>
        <w:rPr>
          <w:bCs/>
          <w:b/>
        </w:rPr>
        <w:t xml:space="preserve">Osaka Restaurant Branding:</w:t>
      </w:r>
      <w:r>
        <w:t xml:space="preserve"> </w:t>
      </w:r>
      <w:r>
        <w:t xml:space="preserve">Local izakaya chains (e.g., Kaisendon restaurants in Kuromon Market) increased commercial photography bookings by 45% as they compete for tourist attention.</w:t>
      </w:r>
    </w:p>
    <w:p>
      <w:pPr>
        <w:numPr>
          <w:ilvl w:val="0"/>
          <w:numId w:val="1001"/>
        </w:numPr>
        <w:pStyle w:val="Compact"/>
      </w:pPr>
      <w:r>
        <w:rPr>
          <w:bCs/>
          <w:b/>
        </w:rPr>
        <w:t xml:space="preserve">Seasonal Demand Patterns:</w:t>
      </w:r>
      <w:r>
        <w:t xml:space="preserve"> </w:t>
      </w:r>
      <w:r>
        <w:t xml:space="preserve">Sales spike during Osaka's spring cherry blossom season (March-April) and autumn leaves period (November), requiring strategic staffing adjustments.</w:t>
      </w:r>
    </w:p>
    <w:bookmarkEnd w:id="21"/>
    <w:bookmarkEnd w:id="22"/>
    <w:bookmarkStart w:id="23" w:name="client-acquisition-retention-strategies"/>
    <w:p>
      <w:pPr>
        <w:pStyle w:val="Heading2"/>
      </w:pPr>
      <w:r>
        <w:t xml:space="preserve">Client Acquisition &amp; Retention Strategies</w:t>
      </w:r>
    </w:p>
    <w:p>
      <w:pPr>
        <w:pStyle w:val="FirstParagraph"/>
      </w:pPr>
      <w:r>
        <w:t xml:space="preserve">In Japan Osaka, the photographer's reputation is built through personal connections rather than digital marketing alone. Our 89% client retention rate reflects this cultural nuance, with most contracts originating from referrals after a complimentary first meeting at local tea houses.</w:t>
      </w:r>
    </w:p>
    <w:p>
      <w:pPr>
        <w:pStyle w:val="BodyText"/>
      </w:pPr>
      <w:r>
        <w:t xml:space="preserve">Our sales strategy employs Osaka-specific engagement tactics:</w:t>
      </w:r>
    </w:p>
    <w:p>
      <w:pPr>
        <w:numPr>
          <w:ilvl w:val="0"/>
          <w:numId w:val="1002"/>
        </w:numPr>
        <w:pStyle w:val="Compact"/>
      </w:pPr>
      <w:r>
        <w:rPr>
          <w:bCs/>
          <w:b/>
        </w:rPr>
        <w:t xml:space="preserve">Kansai Culture Integration:</w:t>
      </w:r>
      <w:r>
        <w:t xml:space="preserve"> </w:t>
      </w:r>
      <w:r>
        <w:t xml:space="preserve">All photographer-client meetings include traditional matcha service in Namba locations, building trust through cultural authenticity</w:t>
      </w:r>
    </w:p>
    <w:p>
      <w:pPr>
        <w:numPr>
          <w:ilvl w:val="0"/>
          <w:numId w:val="1002"/>
        </w:numPr>
        <w:pStyle w:val="Compact"/>
      </w:pPr>
      <w:r>
        <w:rPr>
          <w:bCs/>
          <w:b/>
        </w:rPr>
        <w:t xml:space="preserve">Localized Social Media Campaigns:</w:t>
      </w:r>
      <w:r>
        <w:t xml:space="preserve"> </w:t>
      </w:r>
      <w:r>
        <w:t xml:space="preserve">Targeting Osaka residents via LINE (Japan's dominant messaging app) with region-specific hashtags like #OsakaWeddingMagic</w:t>
      </w:r>
    </w:p>
    <w:p>
      <w:pPr>
        <w:numPr>
          <w:ilvl w:val="0"/>
          <w:numId w:val="1002"/>
        </w:numPr>
        <w:pStyle w:val="Compact"/>
      </w:pPr>
      <w:r>
        <w:rPr>
          <w:bCs/>
          <w:b/>
        </w:rPr>
        <w:t xml:space="preserve">Bilingual Service Package:</w:t>
      </w:r>
      <w:r>
        <w:t xml:space="preserve"> </w:t>
      </w:r>
      <w:r>
        <w:t xml:space="preserve">Offering English-Japanese service coordination for foreign tourists and expatriates, a key growth segment in Osaka's tourism economy</w:t>
      </w:r>
    </w:p>
    <w:bookmarkEnd w:id="23"/>
    <w:bookmarkStart w:id="24" w:name="challenges-market-opportunities-in-osaka"/>
    <w:p>
      <w:pPr>
        <w:pStyle w:val="Heading2"/>
      </w:pPr>
      <w:r>
        <w:t xml:space="preserve">Challenges &amp; Market Opportunities in Osaka</w:t>
      </w:r>
    </w:p>
    <w:p>
      <w:pPr>
        <w:pStyle w:val="FirstParagraph"/>
      </w:pPr>
      <w:r>
        <w:t xml:space="preserve">The Sales Report identifies critical challenges requiring strategic adjustment:</w:t>
      </w:r>
    </w:p>
    <w:p>
      <w:pPr>
        <w:numPr>
          <w:ilvl w:val="0"/>
          <w:numId w:val="1003"/>
        </w:numPr>
        <w:pStyle w:val="Compact"/>
      </w:pPr>
      <w:r>
        <w:rPr>
          <w:bCs/>
          <w:b/>
        </w:rPr>
        <w:t xml:space="preserve">Seasonal Revenue Fluctuation:</w:t>
      </w:r>
      <w:r>
        <w:t xml:space="preserve"> </w:t>
      </w:r>
      <w:r>
        <w:t xml:space="preserve">Q1 sales dip 30% due to Osaka's rainy season (June), demanding inventory management of off-season services like studio-based corporate headshots</w:t>
      </w:r>
    </w:p>
    <w:p>
      <w:pPr>
        <w:numPr>
          <w:ilvl w:val="0"/>
          <w:numId w:val="1003"/>
        </w:numPr>
        <w:pStyle w:val="Compact"/>
      </w:pPr>
      <w:r>
        <w:rPr>
          <w:bCs/>
          <w:b/>
        </w:rPr>
        <w:t xml:space="preserve">Competitive Pressure:</w:t>
      </w:r>
      <w:r>
        <w:t xml:space="preserve"> </w:t>
      </w:r>
      <w:r>
        <w:t xml:space="preserve">Increased competition from drone photography services targeting Osaka's skyline tourism market</w:t>
      </w:r>
    </w:p>
    <w:p>
      <w:pPr>
        <w:numPr>
          <w:ilvl w:val="0"/>
          <w:numId w:val="1003"/>
        </w:numPr>
        <w:pStyle w:val="Compact"/>
      </w:pPr>
      <w:r>
        <w:rPr>
          <w:bCs/>
          <w:b/>
        </w:rPr>
        <w:t xml:space="preserve">Cultural Sensitivity Requirements:</w:t>
      </w:r>
      <w:r>
        <w:t xml:space="preserve"> </w:t>
      </w:r>
      <w:r>
        <w:t xml:space="preserve">Misunderstanding of local customs (e.g., inappropriate timing for shrine photography) caused 2 incidents requiring service refunds in Q3</w:t>
      </w:r>
    </w:p>
    <w:p>
      <w:pPr>
        <w:pStyle w:val="FirstParagraph"/>
      </w:pPr>
      <w:r>
        <w:t xml:space="preserve">Conversely, significant opportunities emerged:</w:t>
      </w:r>
    </w:p>
    <w:p>
      <w:pPr>
        <w:numPr>
          <w:ilvl w:val="0"/>
          <w:numId w:val="1004"/>
        </w:numPr>
        <w:pStyle w:val="Compact"/>
      </w:pPr>
      <w:r>
        <w:rPr>
          <w:bCs/>
          <w:b/>
        </w:rPr>
        <w:t xml:space="preserve">Olympic-Related Tourism Boom:</w:t>
      </w:r>
      <w:r>
        <w:t xml:space="preserve"> </w:t>
      </w:r>
      <w:r>
        <w:t xml:space="preserve">Osaka's bid for 2030 Summer Olympics has increased international photography demand by 18% for event coverage</w:t>
      </w:r>
    </w:p>
    <w:p>
      <w:pPr>
        <w:numPr>
          <w:ilvl w:val="0"/>
          <w:numId w:val="1004"/>
        </w:numPr>
        <w:pStyle w:val="Compact"/>
      </w:pPr>
      <w:r>
        <w:rPr>
          <w:bCs/>
          <w:b/>
        </w:rPr>
        <w:t xml:space="preserve">Food Photography Surge:</w:t>
      </w:r>
      <w:r>
        <w:t xml:space="preserve"> </w:t>
      </w:r>
      <w:r>
        <w:t xml:space="preserve">With Osaka as Japan's "Kitchen of the Nation," commercial food photography requests from Fukuoka and Kobe restaurants grew by 52%</w:t>
      </w:r>
    </w:p>
    <w:p>
      <w:pPr>
        <w:numPr>
          <w:ilvl w:val="0"/>
          <w:numId w:val="1004"/>
        </w:numPr>
        <w:pStyle w:val="Compact"/>
      </w:pPr>
      <w:r>
        <w:rPr>
          <w:bCs/>
          <w:b/>
        </w:rPr>
        <w:t xml:space="preserve">AI Integration Potential:</w:t>
      </w:r>
      <w:r>
        <w:t xml:space="preserve"> </w:t>
      </w:r>
      <w:r>
        <w:t xml:space="preserve">Local clients expressed interest in AI-enhanced photo editing for social media (34% of new inquiries)</w:t>
      </w:r>
    </w:p>
    <w:bookmarkEnd w:id="24"/>
    <w:bookmarkStart w:id="25" w:name="X0659165d781539056ad54e962f17c906c90309f"/>
    <w:p>
      <w:pPr>
        <w:pStyle w:val="Heading2"/>
      </w:pPr>
      <w:r>
        <w:t xml:space="preserve">Strategic Recommendations for Osaka Market Expansion</w:t>
      </w:r>
    </w:p>
    <w:p>
      <w:pPr>
        <w:pStyle w:val="FirstParagraph"/>
      </w:pPr>
      <w:r>
        <w:t xml:space="preserve">The Sales Report concludes with actionable strategies to maintain growth in Japan Osaka:</w:t>
      </w:r>
    </w:p>
    <w:p>
      <w:pPr>
        <w:numPr>
          <w:ilvl w:val="0"/>
          <w:numId w:val="1005"/>
        </w:numPr>
        <w:pStyle w:val="Compact"/>
      </w:pPr>
      <w:r>
        <w:rPr>
          <w:bCs/>
          <w:b/>
        </w:rPr>
        <w:t xml:space="preserve">Develop "Osaka Cultural Heritage" Package:</w:t>
      </w:r>
      <w:r>
        <w:t xml:space="preserve"> </w:t>
      </w:r>
      <w:r>
        <w:t xml:space="preserve">Create premium pricing tier focusing on historic locations (Shitennoji Temple, Kuromon Market) with exclusive access partnerships</w:t>
      </w:r>
    </w:p>
    <w:p>
      <w:pPr>
        <w:numPr>
          <w:ilvl w:val="0"/>
          <w:numId w:val="1005"/>
        </w:numPr>
        <w:pStyle w:val="Compact"/>
      </w:pPr>
      <w:r>
        <w:rPr>
          <w:bCs/>
          <w:b/>
        </w:rPr>
        <w:t xml:space="preserve">Establish Satellite Studio in Dotonbori:</w:t>
      </w:r>
      <w:r>
        <w:t xml:space="preserve"> </w:t>
      </w:r>
      <w:r>
        <w:t xml:space="preserve">Reduce client travel time by 65% for local shoots while increasing daily capacity from 2 to 4 bookings</w:t>
      </w:r>
    </w:p>
    <w:p>
      <w:pPr>
        <w:numPr>
          <w:ilvl w:val="0"/>
          <w:numId w:val="1005"/>
        </w:numPr>
        <w:pStyle w:val="Compact"/>
      </w:pPr>
      <w:r>
        <w:rPr>
          <w:bCs/>
          <w:b/>
        </w:rPr>
        <w:t xml:space="preserve">Cultural Training Program:</w:t>
      </w:r>
      <w:r>
        <w:t xml:space="preserve"> </w:t>
      </w:r>
      <w:r>
        <w:t xml:space="preserve">Implement mandatory workshops on Kansai customs for all photographer staff (addressing the recent service incident)</w:t>
      </w:r>
    </w:p>
    <w:p>
      <w:pPr>
        <w:numPr>
          <w:ilvl w:val="0"/>
          <w:numId w:val="1005"/>
        </w:numPr>
        <w:pStyle w:val="Compact"/>
      </w:pPr>
      <w:r>
        <w:rPr>
          <w:bCs/>
          <w:b/>
        </w:rPr>
        <w:t xml:space="preserve">Partnership with Osaka Tourism Board:</w:t>
      </w:r>
      <w:r>
        <w:t xml:space="preserve"> </w:t>
      </w:r>
      <w:r>
        <w:t xml:space="preserve">Create co-branded photography packages for visitors, leveraging city's promotional channels</w:t>
      </w:r>
    </w:p>
    <w:p>
      <w:pPr>
        <w:pStyle w:val="FirstParagraph"/>
      </w:pPr>
      <w:r>
        <w:t xml:space="preserve">The Sales Report confirms that our Osaka-based photographer has achieved market leadership through cultural intelligence. Unlike generic Tokyo-focused firms, we've built a business model where every service directly responds to Osaka's unique rhythm - from timing shoots around Tenjin Matsuri festival to offering "Osaka Style" album designs featuring local motifs.</w:t>
      </w:r>
    </w:p>
    <w:bookmarkEnd w:id="25"/>
    <w:bookmarkStart w:id="26" w:name="X7939c3af674f4bf73fd4f675a4f139f66f2fb8b"/>
    <w:p>
      <w:pPr>
        <w:pStyle w:val="Heading2"/>
      </w:pPr>
      <w:r>
        <w:t xml:space="preserve">Conclusion: Sustaining Leadership in Osaka Photography</w:t>
      </w:r>
    </w:p>
    <w:p>
      <w:pPr>
        <w:pStyle w:val="FirstParagraph"/>
      </w:pPr>
      <w:r>
        <w:t xml:space="preserve">As this Sales Report demonstrates, success in Japan Osaka requires more than technical photography skills – it demands authentic understanding of local culture. Our photographer's strategic focus on Osaka's specific commercial needs and cultural nuances has driven exceptional sales performance. The 34% revenue growth is not merely a metric; it represents our deep integration into Osaka's social fabric through services that honor Kansai traditions while meeting modern market demands.</w:t>
      </w:r>
    </w:p>
    <w:p>
      <w:pPr>
        <w:pStyle w:val="BodyText"/>
      </w:pPr>
      <w:r>
        <w:t xml:space="preserve">Looking ahead, the photographer must maintain this cultural alignment to sustain leadership. As Osaka continues evolving as Japan's premier tourist and commercial hub, our specialized approach positions us for 40%+ growth in 2024. The Sales Report recommends doubling down on Osaka-specific cultural partnerships rather than expanding into Tokyo markets – a decision that has already proven profitable in the current quarter.</w:t>
      </w:r>
    </w:p>
    <w:p>
      <w:pPr>
        <w:pStyle w:val="BodyText"/>
      </w:pPr>
      <w:r>
        <w:rPr>
          <w:bCs/>
          <w:b/>
        </w:rPr>
        <w:t xml:space="preserve">Final Note:</w:t>
      </w:r>
      <w:r>
        <w:t xml:space="preserve"> </w:t>
      </w:r>
      <w:r>
        <w:t xml:space="preserve">In Japan Osaka, where the photographer's reputation is measured by local trust rather than global metrics, this sales performance represents a significant milestone in building an enduring cultural institution within Kansai.</w:t>
      </w:r>
    </w:p>
    <w:p>
      <w:pPr>
        <w:pStyle w:val="BodyText"/>
      </w:pPr>
      <w:r>
        <w:rPr>
          <w:iCs/>
          <w:i/>
        </w:rPr>
        <w:t xml:space="preserve">Prepared by Osaka Photography Collective Strategy Team | This Sales Report is confidential and proprietary to our Osaka-based photography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Photography Services in Osaka</dc:title>
  <dc:creator/>
  <dc:language>en</dc:language>
  <cp:keywords/>
  <dcterms:created xsi:type="dcterms:W3CDTF">2025-12-10T11:42:27Z</dcterms:created>
  <dcterms:modified xsi:type="dcterms:W3CDTF">2025-12-10T11:42:27Z</dcterms:modified>
</cp:coreProperties>
</file>

<file path=docProps/custom.xml><?xml version="1.0" encoding="utf-8"?>
<Properties xmlns="http://schemas.openxmlformats.org/officeDocument/2006/custom-properties" xmlns:vt="http://schemas.openxmlformats.org/officeDocument/2006/docPropsVTypes"/>
</file>